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a482" w14:textId="8f0a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кондоминиум объектісінің ортақ мүлкін күрделі жөндеуді қоса, коммуналдық қызмет көрсету үшін тұрғын үй жәрдемақыларын беру және селолық телекоммуникация желілерінің абоненттеріне телефон үшін абоненттік ақы тарифтерінің арттырылуына өтемақы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29 сессиясының 2006 жылғы 27 маусымдағы N 4 шешімі. Қарағанды облысы Бұқар Жырау ауданы Әділет басқармасында 2006 жылғы 25 шілдеде N 8-11-23 тіркелді. Күші жойылды - Қарағанды облысы Бұқар Жырау аудандық мәслихатының 32 сессиясының 2010 жылғы 28 қыркүйектегі N 7 шешімімен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аудандық мәслихатының 32 сессиясының 2010.09.28 N 7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Атауға өзгерту енгізілді - Қарағанды облысы Бұқар Жырау аудандық мәслихатының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 Заңының 97 бабының </w:t>
      </w:r>
      <w:r>
        <w:rPr>
          <w:rFonts w:ascii="Times New Roman"/>
          <w:b w:val="false"/>
          <w:i w:val="false"/>
          <w:color w:val="000000"/>
          <w:sz w:val="28"/>
        </w:rPr>
        <w:t>2 тармағын</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(нормативтік құқықтық кесімдерді мемлекеттік тіркеудің тізіліміне N 45261 болып енгізілген),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(нормативтік құқықтық кесімдерді мемлекеттік тіркеудің тізіліміне N 40727 болып енгізілген) Қаулыларын басшылыққа ала отырып,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Бұқар Жырау аудандық мәслихатының 2009.07.21 </w:t>
      </w:r>
      <w:r>
        <w:rPr>
          <w:rFonts w:ascii="Times New Roman"/>
          <w:b w:val="false"/>
          <w:i w:val="false"/>
          <w:color w:val="ff0000"/>
          <w:sz w:val="28"/>
        </w:rPr>
        <w:t>N 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1. Қоса беріліп отырған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Қағидасы" бекітілсін.</w:t>
      </w:r>
      <w:r>
        <w:br/>
      </w:r>
      <w:r>
        <w:rPr>
          <w:rFonts w:ascii="Times New Roman"/>
          <w:b w:val="false"/>
          <w:i w:val="false"/>
          <w:color w:val="000000"/>
          <w:sz w:val="28"/>
        </w:rPr>
        <w:t>
      </w:t>
      </w:r>
      <w:r>
        <w:rPr>
          <w:rFonts w:ascii="Times New Roman"/>
          <w:b w:val="false"/>
          <w:i w:val="false"/>
          <w:color w:val="000000"/>
          <w:sz w:val="28"/>
        </w:rPr>
        <w:t>2. 2003 жылғы 16 қаңтардағы Бұқар жырау аудандық мәслихатының 24 сессиясының "Тұрғын үй жәрдемақысын тағайындау үшін, қатты отын бағасын белгілеу туралы" N 10 шешімі (2003 жылғы 12 ақпандағы N 1064 мемлекеттік тіркеуден өткен, 2003 жылғы 29 наурыздағы N 13 "Сарыарқа" аудандық газетінде ресми жарияланған) күшін жойды деп саналсын.</w:t>
      </w:r>
      <w:r>
        <w:br/>
      </w:r>
      <w:r>
        <w:rPr>
          <w:rFonts w:ascii="Times New Roman"/>
          <w:b w:val="false"/>
          <w:i w:val="false"/>
          <w:color w:val="000000"/>
          <w:sz w:val="28"/>
        </w:rPr>
        <w:t>
      </w:t>
      </w:r>
      <w:r>
        <w:rPr>
          <w:rFonts w:ascii="Times New Roman"/>
          <w:b w:val="false"/>
          <w:i w:val="false"/>
          <w:color w:val="000000"/>
          <w:sz w:val="28"/>
        </w:rPr>
        <w:t>3. Осы шешім 2006 жылғы 1 шілдеден бастап күшіне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төрағасының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Жүніспеков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2006 жылғы 27 маусымдағы N 4</w:t>
            </w:r>
            <w:r>
              <w:br/>
            </w: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29 сессиясының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Аз қамтылған азаматтарға тұрғын үйді ұстауға, кондоминиум объектісінің ортақ мүлкін күрделі жөндеуді қоса, коммуналдық қызмет көрсету үшін тұрғын үй жәрдемақыларын беру және селолық телекоммуникация желілерінің абоненттеріне телефон үшін абоненттік ақы тарифтерінің арттырылуына өтемақы беру</w:t>
      </w:r>
      <w:r>
        <w:br/>
      </w:r>
      <w:r>
        <w:rPr>
          <w:rFonts w:ascii="Times New Roman"/>
          <w:b/>
          <w:i w:val="false"/>
          <w:color w:val="000000"/>
        </w:rPr>
        <w:t>Қағидасы</w:t>
      </w:r>
    </w:p>
    <w:bookmarkEnd w:id="0"/>
    <w:p>
      <w:pPr>
        <w:spacing w:after="0"/>
        <w:ind w:left="0"/>
        <w:jc w:val="left"/>
      </w:pPr>
      <w:r>
        <w:rPr>
          <w:rFonts w:ascii="Times New Roman"/>
          <w:b w:val="false"/>
          <w:i w:val="false"/>
          <w:color w:val="ff0000"/>
          <w:sz w:val="28"/>
        </w:rPr>
        <w:t xml:space="preserve">      Ескерту. Атауға өзгерту енгізілді - Қарағанды облысы Бұқар Жырау аудандық мәслихатының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xml:space="preserve">Осы Қағида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2004 жылғы 9 қыркүйектегі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N 949</w:t>
      </w:r>
      <w:r>
        <w:rPr>
          <w:rFonts w:ascii="Times New Roman"/>
          <w:b w:val="false"/>
          <w:i w:val="false"/>
          <w:color w:val="000000"/>
          <w:sz w:val="28"/>
        </w:rPr>
        <w:t xml:space="preserve"> қаулысына сәйкес әзірленген және аз қамтылған азаматтарға тұрғын үй жәрдемақысын беру тәртібін белгілейді.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Қағидада мынадай негізгі ұғымдар пайдаланылады:</w:t>
      </w:r>
      <w:r>
        <w:br/>
      </w:r>
      <w:r>
        <w:rPr>
          <w:rFonts w:ascii="Times New Roman"/>
          <w:b w:val="false"/>
          <w:i w:val="false"/>
          <w:color w:val="000000"/>
          <w:sz w:val="28"/>
        </w:rPr>
        <w:t>
      1) Тұрғын үй жәрдемақысы - тұрғын үйді ұстауға, көп пәтерлі тұрғын үй кондоминиумының ортақ мүлкін күрделі жөндеуге, коммуналдық қызметті тұтыну, төлем шығындарын қайтару үшін, сондай-ақ қалалық телекоммуникация желілерінің абоненттеріне телефон үшін абоненттік ақы тарифтерінің арттырылуы бойынша тұрғындардың аз қамтылған топтарына берілетін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 асырап алудан немесе балаларды тәрбиелеуге алудың басқа да үлгілерінен шығатын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өтініш беруші);</w:t>
      </w:r>
      <w:r>
        <w:br/>
      </w:r>
      <w:r>
        <w:rPr>
          <w:rFonts w:ascii="Times New Roman"/>
          <w:b w:val="false"/>
          <w:i w:val="false"/>
          <w:color w:val="000000"/>
          <w:sz w:val="28"/>
        </w:rPr>
        <w:t>
      4) жиынтық табыс – отбасының ақшалай да, заттай түрде алған табысының жалпы сомасы;</w:t>
      </w:r>
      <w:r>
        <w:br/>
      </w:r>
      <w:r>
        <w:rPr>
          <w:rFonts w:ascii="Times New Roman"/>
          <w:b w:val="false"/>
          <w:i w:val="false"/>
          <w:color w:val="000000"/>
          <w:sz w:val="28"/>
        </w:rPr>
        <w:t>
      5) тұрғын үй жәрдемақысын тағайындау жөніндегі уәкілетті орган - қаланың, ауданның жергілікті атқарушы органы (бұдан әрі - уәкілетті орган);</w:t>
      </w:r>
      <w:r>
        <w:br/>
      </w:r>
      <w:r>
        <w:rPr>
          <w:rFonts w:ascii="Times New Roman"/>
          <w:b w:val="false"/>
          <w:i w:val="false"/>
          <w:color w:val="000000"/>
          <w:sz w:val="28"/>
        </w:rPr>
        <w:t>
      6)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7) Халыққа қызмет көрсету орталығы – Бұқар жырау ауданының халыққа қызмет көрсету орталығы;</w:t>
      </w:r>
      <w:r>
        <w:br/>
      </w:r>
      <w:r>
        <w:rPr>
          <w:rFonts w:ascii="Times New Roman"/>
          <w:b w:val="false"/>
          <w:i w:val="false"/>
          <w:color w:val="000000"/>
          <w:sz w:val="28"/>
        </w:rPr>
        <w:t>
      8) телефон үшін абоненттік ақы тарифтерінің арттырылуына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ақшалай өтемақы.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Бұқар Жырау аудандық мәслихатының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2009.07.21 </w:t>
      </w:r>
      <w:r>
        <w:rPr>
          <w:rFonts w:ascii="Times New Roman"/>
          <w:b w:val="false"/>
          <w:i w:val="false"/>
          <w:color w:val="ff0000"/>
          <w:sz w:val="28"/>
        </w:rPr>
        <w:t>N 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2. Тұрғын үй жәрдемақысы ауданда тұрақты тұратын адамдарға мынандай жағдайда, егер тұрғын үйді күтіп ұстау кондоминиум объектісінің ортақ мүлкін күрделі жөндеуге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кондоминиум объектісінің ортақ мүлкін күрделі жөндеуге сонымен қатар қалалық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15 % мөлшерінде отбасының жиынтық табысымен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Қарағанды облысы Бұқар Жырау аудандық мәслихатының 2007.07.23 </w:t>
      </w:r>
      <w:r>
        <w:rPr>
          <w:rFonts w:ascii="Times New Roman"/>
          <w:b w:val="false"/>
          <w:i w:val="false"/>
          <w:color w:val="ff0000"/>
          <w:sz w:val="28"/>
        </w:rPr>
        <w:t>N 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Көрсетілетін тұрғын үй жәрдемақысының мөлшерін анықтау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-30 шаршы метр;</w:t>
      </w:r>
      <w:r>
        <w:br/>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газ:</w:t>
      </w:r>
      <w:r>
        <w:br/>
      </w:r>
      <w:r>
        <w:rPr>
          <w:rFonts w:ascii="Times New Roman"/>
          <w:b w:val="false"/>
          <w:i w:val="false"/>
          <w:color w:val="000000"/>
          <w:sz w:val="28"/>
        </w:rPr>
        <w:t>
      орталықтандырылған ыстық сумен жабдықталған жағдайда- айына 8 килограмм;</w:t>
      </w:r>
      <w:r>
        <w:br/>
      </w:r>
      <w:r>
        <w:rPr>
          <w:rFonts w:ascii="Times New Roman"/>
          <w:b w:val="false"/>
          <w:i w:val="false"/>
          <w:color w:val="000000"/>
          <w:sz w:val="28"/>
        </w:rPr>
        <w:t>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 үйге 10 тонна көмірден артық болмауы тиіс.</w:t>
      </w:r>
      <w:r>
        <w:br/>
      </w:r>
      <w:r>
        <w:rPr>
          <w:rFonts w:ascii="Times New Roman"/>
          <w:b w:val="false"/>
          <w:i w:val="false"/>
          <w:color w:val="000000"/>
          <w:sz w:val="28"/>
        </w:rPr>
        <w:t>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w:t>
      </w:r>
      <w:r>
        <w:rPr>
          <w:rFonts w:ascii="Times New Roman"/>
          <w:b w:val="false"/>
          <w:i w:val="false"/>
          <w:color w:val="000000"/>
          <w:sz w:val="28"/>
        </w:rPr>
        <w:t>4. Тұрғын үй, көп пәтерлі тұрғын үй кондоминиумының ортақ мүлкіне күрделі жөндеу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Қарағанды облысы Бұқар Жырау аудандық мәслихатының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3. Тұрғын үй жәрдемақыларын тағайындау және төлеу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жәрдемақылары ауданда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6.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7. Егер де күтімді қажет етеді деп танылған он сегіз жастан асқан азаматтарға және мүгедектерге күтім жасайтын,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8.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9. Тұрғын үй жәрдемақысының мөлшері тұрғын үйді ұстауға, көп пәтерлі тұрғын үй кондоминиумының ортақ мүлкін күрделі жөндеуге,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сомасынан артуы тиіс емес.</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Қарағанды облысы Бұқар Жырау аудандық мәслихатының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10. Тұрғын үй жәрдемақысы қолма-қол немесе қолма-қол ақысыз беріледі. Қолма-қол ақысыз төлемнің үлгісі – бұл тұрғын үй жәрдемақысының тең сомасына тұрғын үй және коммуналдық қызметтерді ұстауға төлемді азайтады. Тұрғын үй жәрдемақысының сомасы комммуналдық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формасын таңдау құқығы (қолма-қол немесе қолма-қол ақысыз) алушыға беріледі.</w:t>
      </w:r>
      <w:r>
        <w:br/>
      </w:r>
      <w:r>
        <w:rPr>
          <w:rFonts w:ascii="Times New Roman"/>
          <w:b w:val="false"/>
          <w:i w:val="false"/>
          <w:color w:val="000000"/>
          <w:sz w:val="28"/>
        </w:rPr>
        <w:t>
      Көп пәтерлі тұрғын үй кондоминиумының ортақ мүлкін күрделі жөндеуге келген тұрғын үй жәрдемақысының сомасы, жәрдемақы тағайындайтын өкілетті органмен кондоминиум объектісінің арнайы жинақ шотына аударылады.</w:t>
      </w:r>
      <w:r>
        <w:br/>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көтерілуіне өтемақы төлеу, ауданның жергілікті өкілетті органы бекіткен, шығыстардың жол берілетін деңгейінен асатын көлемде осы жергілікті жерде тұрақты өмір сүретін күн көрісі төмен отбасыларға (азаматтарға) ұсынылатын тұрғын үй көмегі құрамында жүзеге асырылады.</w:t>
      </w:r>
      <w:r>
        <w:br/>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 үшін абонент тұрғын үй көмегін тағайындау үшін қажетті құжаттармен тұрғылықты жері бойынша уәкілетті органға немесе Халыққа қызмет көрсету орталығына жүгінеді.</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Қарағанды облысы Бұқар Жырау аудандық мәслихатының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2009.07.21 </w:t>
      </w:r>
      <w:r>
        <w:rPr>
          <w:rFonts w:ascii="Times New Roman"/>
          <w:b w:val="false"/>
          <w:i w:val="false"/>
          <w:color w:val="ff0000"/>
          <w:sz w:val="28"/>
        </w:rPr>
        <w:t>N 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11. Өтірік мәліметтер берілетін болып, аса көтерілген өтемақы тағайындалса, жалдаушы (меншік иесі) алты айдың ішінде жәрдемақы алу құқығынан айрылады, ал заңсыз алынған тұрғын үйді ұстау жәрдемақы сомасы заңды түрде қайтарылады.</w:t>
      </w:r>
      <w:r>
        <w:br/>
      </w: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12. Уәкілетті органдар тұрғын үй жәрдемақысын алғаннан кейін коммуналдық қызметтер мен тұрғын үйді ұстауға шыққан нақты шығындарды 1 айдың ішінде дәлелсіз себептермен төлемеген (науқастануы, уақытша болмауы және тағы басқалар) азаматтарға тұрғын үй жәрдемақысын тағайындауды тоқтатып, берілмесін. Тұрғын үй жәрдемақысын тоқтатып, оны бермеу туралы мәселесін комиссия тұрғын үй жәрдемақы алушысының жазбаша хабарламасымен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13. Тұрғын үй жәрдемақылары төлемдерін қаржыландыру бюджет қаражаты есебінен жүргізіледі.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Тұрғын үй жәрдемақыларын беру мерзімдері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Тұрғын үй жәрдемақылары тоқсан сайын отбасы құрамы және табыстары туралы мәліметтерді бере отырып, өтініш берілген айдан бастап барлық қажетті құжаттармен бір жылға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мен табыстары туралы мәліметтерді ұсынған отбасылар, құжаттарды нақты тапсырған күніне қарамай, тұрғын үй жәрдемақысын бір тоқсанға алады.</w:t>
      </w:r>
      <w:r>
        <w:br/>
      </w:r>
      <w:r>
        <w:rPr>
          <w:rFonts w:ascii="Times New Roman"/>
          <w:b w:val="false"/>
          <w:i w:val="false"/>
          <w:color w:val="000000"/>
          <w:sz w:val="28"/>
        </w:rPr>
        <w:t>
      Ағымдағы тоқсанда отбасы құрамы мен табыстары туралы мәліметтер ұсынбаған отбасыларына, себептерге қарамай, тұрғын үй жәрдемақыларын есептеу құжаттарды тапсырған айдан бастап жүзеге асырылады.</w:t>
      </w:r>
      <w:r>
        <w:br/>
      </w:r>
      <w:r>
        <w:rPr>
          <w:rFonts w:ascii="Times New Roman"/>
          <w:b w:val="false"/>
          <w:i w:val="false"/>
          <w:color w:val="000000"/>
          <w:sz w:val="28"/>
        </w:rPr>
        <w:t>
      </w:t>
      </w:r>
      <w:r>
        <w:rPr>
          <w:rFonts w:ascii="Times New Roman"/>
          <w:b w:val="false"/>
          <w:i w:val="false"/>
          <w:color w:val="000000"/>
          <w:sz w:val="28"/>
        </w:rPr>
        <w:t>15. Тұрғын үй жәрдемақысын алушылар 15 күннің ішінде тұрғын үй жәрдемақсының мөлшеріне және алу құқығына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16.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17. Жәрдемақыға құқықтыларды анықтау барысында басқа қалаларда және тұрғылықты жерлерде уақытша тұратыны тиісті құжаттармен дәлелденген адамдар есепке алынбайды.</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5. Тұрғын үй жәрдемақыларын есептеу және өтініш беру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Тұрғын үй жәрдемақыларын тағайындау үшін өтініш беруші тұрғылықты жерінің уәкілетті органына немесе ауданның Халыққа қызмет көрсету орталығына мынадай құжаттар тапсыру керек:</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 құжатының құқығын анықтайтын көшірмесі (ордер, тұрғын үйді жекешелендіргені туралы келісім-шарт, сатып алу - сату келісім шарты, сыйға беру келісім шарты, мұрагерлік құқығы туралы куәлік, жалдау (жалға алу) келісім шарты, тұрғын үй және басқаны меншіктенуге құқығы бар деген сот шешімі);</w:t>
      </w:r>
      <w:r>
        <w:br/>
      </w:r>
      <w:r>
        <w:rPr>
          <w:rFonts w:ascii="Times New Roman"/>
          <w:b w:val="false"/>
          <w:i w:val="false"/>
          <w:color w:val="000000"/>
          <w:sz w:val="28"/>
        </w:rPr>
        <w:t>
      4) отбасы құрамын (азаматтарды тіркеу кітабы, пәтердің карточкасы, үй кітабы) және тұрғылықты жерін дәлелдейтін құжаттың көшірмесі;</w:t>
      </w:r>
      <w:r>
        <w:br/>
      </w:r>
      <w:r>
        <w:rPr>
          <w:rFonts w:ascii="Times New Roman"/>
          <w:b w:val="false"/>
          <w:i w:val="false"/>
          <w:color w:val="000000"/>
          <w:sz w:val="28"/>
        </w:rPr>
        <w:t>
</w:t>
      </w:r>
      <w:r>
        <w:rPr>
          <w:rFonts w:ascii="Times New Roman"/>
          <w:b w:val="false"/>
          <w:i w:val="false"/>
          <w:color w:val="ff0000"/>
          <w:sz w:val="28"/>
        </w:rPr>
        <w:t xml:space="preserve">      5) алынып тасталды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ff0000"/>
          <w:sz w:val="28"/>
        </w:rPr>
        <w:t xml:space="preserve">      6) алынып тасталды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7) коммуналдық қызметке, тұрғын үйді ұстауға төлем ақы төлеу жөніндегі шығындар туралы мәліметтер (түбіртек);</w:t>
      </w:r>
      <w:r>
        <w:br/>
      </w:r>
      <w:r>
        <w:rPr>
          <w:rFonts w:ascii="Times New Roman"/>
          <w:b w:val="false"/>
          <w:i w:val="false"/>
          <w:color w:val="000000"/>
          <w:sz w:val="28"/>
        </w:rPr>
        <w:t>
      8) өтініш берушінің қалалық телекоммуникациялар желісінің абонементі екендігін дәлелдейтін (келісім шарт немесе телекоммуникация қызметіне төленген шоттың квитанциясы) құжаттың көшірмесі;</w:t>
      </w:r>
      <w:r>
        <w:br/>
      </w:r>
      <w:r>
        <w:rPr>
          <w:rFonts w:ascii="Times New Roman"/>
          <w:b w:val="false"/>
          <w:i w:val="false"/>
          <w:color w:val="000000"/>
          <w:sz w:val="28"/>
        </w:rPr>
        <w:t>
      9) отбасы мүшелерінің табысы туралы мәліметтер;</w:t>
      </w:r>
      <w:r>
        <w:br/>
      </w:r>
      <w:r>
        <w:rPr>
          <w:rFonts w:ascii="Times New Roman"/>
          <w:b w:val="false"/>
          <w:i w:val="false"/>
          <w:color w:val="000000"/>
          <w:sz w:val="28"/>
        </w:rPr>
        <w:t>
      10) жұмыссыздар тұрғылықты жері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ff0000"/>
          <w:sz w:val="28"/>
        </w:rPr>
        <w:t xml:space="preserve">      Ескерту. 18 тармаққа өзгерту енгізілді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2009.07.21 </w:t>
      </w:r>
      <w:r>
        <w:rPr>
          <w:rFonts w:ascii="Times New Roman"/>
          <w:b w:val="false"/>
          <w:i w:val="false"/>
          <w:color w:val="ff0000"/>
          <w:sz w:val="28"/>
        </w:rPr>
        <w:t>N 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19. Құжаттың түпнұсқасы және көшірмесі салыстырып тексеру үшін тапсырылады, содан кейін түпнұсқа өтініш берушіге қайтарылады.</w:t>
      </w:r>
      <w:r>
        <w:br/>
      </w:r>
      <w:r>
        <w:rPr>
          <w:rFonts w:ascii="Times New Roman"/>
          <w:b w:val="false"/>
          <w:i w:val="false"/>
          <w:color w:val="000000"/>
          <w:sz w:val="28"/>
        </w:rPr>
        <w:t>
      </w:t>
      </w:r>
      <w:r>
        <w:rPr>
          <w:rFonts w:ascii="Times New Roman"/>
          <w:b w:val="false"/>
          <w:i w:val="false"/>
          <w:color w:val="000000"/>
          <w:sz w:val="28"/>
        </w:rPr>
        <w:t>20. Уәкілетті орган (арнаулы комиссияның тапсырысы бойынша) тұрғын үй жәрдемақысын тағайындауға өтініш білдірген отбасының материалдық-тұрмыстық жағдайын тексеруге құқығы бар.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ff0000"/>
          <w:sz w:val="28"/>
        </w:rPr>
        <w:t xml:space="preserve">      Ескерту. 20 тармаққа өзгерту енгізілді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21.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беруге негіз бола алады. Уәкілетті орган ай сайын тұрғын үй жәрдемақысының өзара есебін жүргізеді, ол өтініш берушінің өтінішіне қарай беріледі.</w:t>
      </w:r>
      <w:r>
        <w:br/>
      </w:r>
      <w:r>
        <w:rPr>
          <w:rFonts w:ascii="Times New Roman"/>
          <w:b w:val="false"/>
          <w:i w:val="false"/>
          <w:color w:val="000000"/>
          <w:sz w:val="28"/>
        </w:rPr>
        <w:t>
      </w:t>
      </w:r>
      <w:r>
        <w:rPr>
          <w:rFonts w:ascii="Times New Roman"/>
          <w:b w:val="false"/>
          <w:i w:val="false"/>
          <w:color w:val="000000"/>
          <w:sz w:val="28"/>
        </w:rPr>
        <w:t>22. Мәліметтердің шындығына сенімсіздік туған жағдайда уәкілетті орган сұраныс жасауға құқығы бар,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23. Жәрдемақы мөлшері тұрғын үйді ұстауға, көп пәтерлі тұрғын үй кондоминиумының ортақ мүлкін күрделі жөндеуге, және коммуналдық қызметті пайдалануға тұрғын үй жәрдемақысын алушының қалалық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23 тармаққа өзгерту енгізілді - Қарағанды облысы Бұқар Жырау аудандық мәслихатының 2008.03.28 </w:t>
      </w:r>
      <w:r>
        <w:rPr>
          <w:rFonts w:ascii="Times New Roman"/>
          <w:b w:val="false"/>
          <w:i w:val="false"/>
          <w:color w:val="ff0000"/>
          <w:sz w:val="28"/>
        </w:rPr>
        <w:t>N 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6. Жиынтық табысты есептеу тәртiбi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Тұрғын үй жәрдемақысын алуға үмiткер отбасының жиынтық табысын (бұдан әрi – жиынтық табыс) тұрғын үй жәрдемақсын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xml:space="preserve">25.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 </w:t>
      </w:r>
      <w:r>
        <w:br/>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26. Отбасының жиынтық табысын есептеу кезінде тұрғын үй жәрдемақсына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27.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28. Бір тоқсанан астам уақытқа төленуге тиесілі табыс бiр мезгілде алынған кезде (оның iшiнде жалақы, алимент, зейнетақы, жәрдемақылар және тағы басқалар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29.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30. Орта айлық табыс отбасының тоқсан ішіндегі жиынтық табысын 3 айға бөлу жолымен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30 тармаққа өзгерту енгізілді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p>
    <w:bookmarkStart w:name="z44" w:id="7"/>
    <w:p>
      <w:pPr>
        <w:spacing w:after="0"/>
        <w:ind w:left="0"/>
        <w:jc w:val="left"/>
      </w:pPr>
      <w:r>
        <w:rPr>
          <w:rFonts w:ascii="Times New Roman"/>
          <w:b/>
          <w:i w:val="false"/>
          <w:color w:val="000000"/>
        </w:rPr>
        <w:t xml:space="preserve"> 7. Отбасының жиынтық табысын есептеу кезiнде есепке алынатын табыс түрлерi</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31.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Мезгілді жұмыста қызмет істейтін жұмыскерлердің жалақысы, оны алғаннан бастап отбасының жиынтық табысына саналады. Жалақы болмаған кезеңде, жиынтық табыс жалақы есепке алынбастан саналады.</w:t>
      </w:r>
      <w:r>
        <w:br/>
      </w:r>
      <w:r>
        <w:rPr>
          <w:rFonts w:ascii="Times New Roman"/>
          <w:b w:val="false"/>
          <w:i w:val="false"/>
          <w:color w:val="000000"/>
          <w:sz w:val="28"/>
        </w:rPr>
        <w:t>
      Жиынтық табыста келісім шартсыз жеке азаматтардың нақты жалақылары саналады. Бұл бойынша жалақының шынайы бөлігі базар құнымен қаржылай эквивалентте жиынтық табысқа қосылады. Жалақыны өтініш беруші өзі көрсетеді;</w:t>
      </w:r>
      <w:r>
        <w:br/>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Алимент төлеуші жұмыс істемеген жағдайда және уәкілетті органдарда жұмыссыз ретінде тіркеліп тұрса, бас бостандығынан айрылғандар жерінде болса, немесе уақытша изолятор қамқорлығында болса, емделуде немесе туберкулездер тізімінде, психоневрологиялық диспансерде, еңбектік-емделу профилакториясында болса, іздеуде немесе Қазақстан Республикасының келісуінсіз мемлекеттегі тұрақты тұрғылықты жерінен шығып кеткен жағдайда жазбаша өтінішпен бірге сәйкес органдардың қосымша растайтын құжаттары негізінде алиментті санамай жиынтық табыс есептен шығарылады;</w:t>
      </w:r>
      <w:r>
        <w:br/>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Табысты есептеу үшін Қарағанды облысының статистика басқармасының мәліметі негізінде, Қарағанды облысының жұмыспен қамтуды үйлестіру және әлеуметтік бағдаламалар Департаментінің берген Қарағанды облысындағы өткен жылғы өсімдік және мал шаруашылығы өнімінің орта жылдық бағасы қолданылады;</w:t>
      </w:r>
      <w:r>
        <w:br/>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ff0000"/>
          <w:sz w:val="28"/>
        </w:rPr>
        <w:t xml:space="preserve">      Ескерту. 31 тармаққа өзгерту енгізілді - Қарағанды облысы Бұқар Жырау аудандық мәслихатының 2008.06.19 </w:t>
      </w:r>
      <w:r>
        <w:rPr>
          <w:rFonts w:ascii="Times New Roman"/>
          <w:b w:val="false"/>
          <w:i w:val="false"/>
          <w:color w:val="ff0000"/>
          <w:sz w:val="28"/>
        </w:rPr>
        <w:t>N 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2-тармақты</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32. Отбасының жиынтық табысында мыналар есепке алынбайды:</w:t>
      </w:r>
      <w:r>
        <w:br/>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2) тұрғын үй жәрдемақысы;</w:t>
      </w:r>
      <w:r>
        <w:br/>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5)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6) отбасы мүшелерінің бipeуi осы отбасында тұрмайтын адамдарға төлейтiн алимент;</w:t>
      </w:r>
      <w:r>
        <w:br/>
      </w:r>
      <w:r>
        <w:rPr>
          <w:rFonts w:ascii="Times New Roman"/>
          <w:b w:val="false"/>
          <w:i w:val="false"/>
          <w:color w:val="000000"/>
          <w:sz w:val="28"/>
        </w:rPr>
        <w:t>
      7) азаматтардың тегiн немесе жеңiлдiкпен протездеуге бару жолына ақы төлеу;</w:t>
      </w:r>
      <w:r>
        <w:br/>
      </w:r>
      <w:r>
        <w:rPr>
          <w:rFonts w:ascii="Times New Roman"/>
          <w:b w:val="false"/>
          <w:i w:val="false"/>
          <w:color w:val="000000"/>
          <w:sz w:val="28"/>
        </w:rPr>
        <w:t>
      8) протездеу уақытында азаматтарды ұстау;</w:t>
      </w:r>
      <w:r>
        <w:br/>
      </w:r>
      <w:r>
        <w:rPr>
          <w:rFonts w:ascii="Times New Roman"/>
          <w:b w:val="false"/>
          <w:i w:val="false"/>
          <w:color w:val="000000"/>
          <w:sz w:val="28"/>
        </w:rPr>
        <w:t>
      9) азаматтардың елдi мекеннен тыс жерлерге емделуге тегiн немесе жеңілдiкпен жол жүру құны;</w:t>
      </w:r>
      <w:r>
        <w:br/>
      </w:r>
      <w:r>
        <w:rPr>
          <w:rFonts w:ascii="Times New Roman"/>
          <w:b w:val="false"/>
          <w:i w:val="false"/>
          <w:color w:val="000000"/>
          <w:sz w:val="28"/>
        </w:rPr>
        <w:t>
      10) Қазақстан Республикасының заңнамасына сәйкес:</w:t>
      </w:r>
      <w:r>
        <w:br/>
      </w:r>
      <w:r>
        <w:rPr>
          <w:rFonts w:ascii="Times New Roman"/>
          <w:b w:val="false"/>
          <w:i w:val="false"/>
          <w:color w:val="000000"/>
          <w:sz w:val="28"/>
        </w:rPr>
        <w:t>
      дәрілiк препараттар;</w:t>
      </w:r>
      <w:r>
        <w:br/>
      </w:r>
      <w:r>
        <w:rPr>
          <w:rFonts w:ascii="Times New Roman"/>
          <w:b w:val="false"/>
          <w:i w:val="false"/>
          <w:color w:val="000000"/>
          <w:sz w:val="28"/>
        </w:rPr>
        <w:t>
      санаторийлiк-курорттық емдеу;</w:t>
      </w:r>
      <w:r>
        <w:br/>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11) ақшалай және заттай түрдегі (құндық бағадағы) қайырымдылық көмек;</w:t>
      </w:r>
      <w:r>
        <w:br/>
      </w:r>
      <w:r>
        <w:rPr>
          <w:rFonts w:ascii="Times New Roman"/>
          <w:b w:val="false"/>
          <w:i w:val="false"/>
          <w:color w:val="000000"/>
          <w:sz w:val="28"/>
        </w:rPr>
        <w:t>
      12)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p>
    <w:bookmarkStart w:name="z47" w:id="8"/>
    <w:p>
      <w:pPr>
        <w:spacing w:after="0"/>
        <w:ind w:left="0"/>
        <w:jc w:val="left"/>
      </w:pPr>
      <w:r>
        <w:rPr>
          <w:rFonts w:ascii="Times New Roman"/>
          <w:b/>
          <w:i w:val="false"/>
          <w:color w:val="000000"/>
        </w:rPr>
        <w:t xml:space="preserve"> 8. Жиынтық табысты есептеу кезiнде есепке алынатын өзге табыс</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33. Отбасының жиынтық табысын есептеу кезiнде мынадай өзге де табыс есепке алынады:</w:t>
      </w:r>
      <w:r>
        <w:br/>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3) шетелдiк валютаны өткiзуден;</w:t>
      </w:r>
      <w:r>
        <w:br/>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6) авторлық сыйақы түрiндегi;</w:t>
      </w:r>
      <w:r>
        <w:br/>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9) қайтарымсыз алынған ақша;</w:t>
      </w:r>
      <w:r>
        <w:br/>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11) ақшалай аударымдар;</w:t>
      </w:r>
      <w:r>
        <w:br/>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34.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35.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36.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