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af954" w14:textId="6eaf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Бір жолғы талондар құнының ставкаларын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 қалалық мәслихатының 2006 жылғы 30 наурыздағы N 20-7 Шешімі. Тараз қалалық Әділет басқармасында 2006 жылғы 18 сәуірінде 27 нөмірімен тіркелді. Күші жойылды - Тараз қалалық мәслихатының 2010 жылғы 30 қыркүйектегі № 33-20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Жамбыл облысы Тараз қалалық мәслихатының 2010.09.30 </w:t>
      </w:r>
      <w:r>
        <w:rPr>
          <w:rFonts w:ascii="Times New Roman"/>
          <w:b w:val="false"/>
          <w:i w:val="false"/>
          <w:color w:val="ff0000"/>
          <w:sz w:val="28"/>
        </w:rPr>
        <w:t>№ 33-20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"Салық және бюджетке төленетін басқа да міндетті төлемдер туралы" Кодексінің </w:t>
      </w:r>
      <w:r>
        <w:rPr>
          <w:rFonts w:ascii="Times New Roman"/>
          <w:b w:val="false"/>
          <w:i w:val="false"/>
          <w:color w:val="000000"/>
          <w:sz w:val="28"/>
        </w:rPr>
        <w:t>373-бабына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Базарларда кәсіпкерлік қызметпен айналысатын тұлғалар үшін бір жолғы талондар құнының ставкалары N 1 қосымшаға сай, арагедік сипаттағы кәсіпкерлік қызметіндегі жеке тұлғаларға берілетін бір жолғы талондар құнының ставкалары N 2 қосымшаға сай мөлшерде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Тараз қалалық мәслихатының 2006 жылғы 9 ақпандағы N 19-4 "Бір жолғы талондардың құнын белгілеу туралы" шешімінің (нормативтік құқықтық актілерді мемлекеттік тіркеу Тізілімінде 6-1-26 нөмірімен тіркелген, 2006 жылдың 29 наурызында "Жамбыл-Тараз" газетінде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тіркеуден өткен күннен бастап заңды күшіне енеді және алғашқы ресми жарияланғаннан кейін күнтізбелік он күн өткен соң іске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 мәслихаттың                   Қалалық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хатшысы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Досмағамбетұлы                      Ө. Байшығашев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Үшінші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жылдың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20-7 шешіміне N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Базарларда кәсіпкерлік қызметпен айналысатын</w:t>
      </w:r>
      <w:r>
        <w:br/>
      </w:r>
      <w:r>
        <w:rPr>
          <w:rFonts w:ascii="Times New Roman"/>
          <w:b/>
          <w:i w:val="false"/>
          <w:color w:val="000000"/>
        </w:rPr>
        <w:t>
тұлғалар үшін бір жолғы талон құнының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5151"/>
        <w:gridCol w:w="2977"/>
        <w:gridCol w:w="1801"/>
        <w:gridCol w:w="2418"/>
      </w:tblGrid>
      <w:tr>
        <w:trPr>
          <w:trHeight w:val="30" w:hRule="atLeast"/>
        </w:trPr>
        <w:tc>
          <w:tcPr>
            <w:tcW w:w="7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р\б</w:t>
            </w:r>
          </w:p>
        </w:tc>
        <w:tc>
          <w:tcPr>
            <w:tcW w:w="5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Сатылатын тауар тізімі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 орына біржолғы талонның құны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 базардың аумағында базарлар мен сауда орындары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"Караван" киім кешек базары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Тараз қаласы бойынша басқа да базарлары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Заттар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былғарыдан және теріден жасалынған заттар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киімдер (сырт киімнен басқасы)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сөреден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сыртқы киімдер, тері мен былғарыдан басқасы (пальто, ішік, курткалар және басқалар)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аяқ-киім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5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мата, перде, төсек жиын, тігін жабдықтары, жол және спорт сумкалары, кейстер, папкалар чемодандар, портфелдер және басқалары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шұлықтар, іш киімдер, қолқаптар, бас киімдер (тері мен былғарыдан басқасы) және басқалар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әр түрлі заттарды сату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Косметика және парфюмерия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Кеңсе және шаруашылық тауарлары (ыдыс-аяқ, тұрмыстық құралдар)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материалдары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ойыншықтары (коляска, велосипед)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Теледидар, аудио-видео, электр техникасы және басқалар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қолдануда болған тауарлар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бөлшектер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қолдануда болған қосалқы бөлшектер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 бұйымдары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қолдануда болған металл бұйымдары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Кілемдер, паластар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 бұйымдары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Темекі, насыбай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 дәрілері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тікпе көшеттер, көшеттер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гүлдер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Жасанды гүлдер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Ұсақ-түйек тауарлар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 тұтынатын тауарлардың аралас түрлерін сату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 тағам өнімдері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Жылқы, сиыр еті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 еті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Қазы, қарта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Тартылған ет, филе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 еті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Тауық еті (окорочка)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Шошқа етінен жасалған өнімдер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Шұжық өнімдері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 (бас,сирақ, ішек-қарын және басқалар)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 - түлік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4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Сүт, қаймақ, айран, құймақ, ірімшік, сүзбе, жұмыртқа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6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 ірімшік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Фирмалық ыдыстардағы өсімдік және сары майлар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Өсімдік  май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сыйымдылықтан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өнімдері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  (кеспе өнімдері және басқалар)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Кондитерлік тағамдар (конфеттер, печеньелер және басқалар)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Ұн, қант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Шырын суы, шай өнімдері, кептірілген жеміс-жидектер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Салаттар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Талқан, тары (үгітілген)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Тұздықтар мен дәмдеуіштер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Көкөніс, жеміс-жидек, бау-бақша өнімдері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 автокөліктен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тн. дейін жүк  автокөліктен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тн. 5 тн. дейін жүк  автокөліктен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тн. асқан жүк  автокөліктен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54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Балық өнімдері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 ауланған балық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ысталған балық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Тағамдардың аралас түрлерін сату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сөреден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қолдан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Контейнерден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жылжымалы автодүкен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басқада тауарлар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Сексеуіл, шөп, шырша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Астық өнімдері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қапталған тас көмір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Автокөліктер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ТМД елдерінде шығарылған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алыс шет елдерде шығарылған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Тірі малдар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Ірі қара малдары, жылқылар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қара малдары және жылқылар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қойлар,ешкілер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қозылар мен лақтар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435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құстар мен аңдар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Салқындатылған сусындар, балмұздақ, квас, газдалған су және басқалар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Мәнті, самса, беляш, пирожки, гамбургер, пицца, хот-дог, попкорн, тандыр нан және басқаларын дайындап, сату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пешінде дайындалған самса, шашлык, гриль  дайындап, сату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29.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Стационарлық ғимараттарда атқарылатын қызметтерден басқа қызметтер 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Киім киіп көруге арналған орын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Кілттер дайындау, металл бұйымдарының жобасын дайындап қою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Пышақ қайрау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 киім жөндеу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Сағат жөндеу, бұйымдарға жазу жұмыстары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Әйнек кесу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сатудағы делдалдық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етін бұзу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Тері және жүн қабылдау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 арбалармен және арбалармен жүк тасу бойынша тұрғындарға қызмет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</w:t>
            </w:r>
          </w:p>
        </w:tc>
        <w:tc>
          <w:tcPr>
            <w:tcW w:w="5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 арбалар мен мотороллердің жүк тасымалдау бойынша тұрғындарға қызмет көрсету</w:t>
            </w:r>
          </w:p>
        </w:tc>
        <w:tc>
          <w:tcPr>
            <w:tcW w:w="2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Үшінші шақырылған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қалалық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2006 жылдың 30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20-7 шешіміне N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Жамбыл облысы Тараз қалалық мәслихаттың 2010.06.25 </w:t>
      </w:r>
      <w:r>
        <w:rPr>
          <w:rFonts w:ascii="Times New Roman"/>
          <w:b w:val="false"/>
          <w:i w:val="false"/>
          <w:color w:val="ff0000"/>
          <w:sz w:val="28"/>
        </w:rPr>
        <w:t>№ 30-7</w:t>
      </w:r>
      <w:r>
        <w:rPr>
          <w:rFonts w:ascii="Times New Roman"/>
          <w:b w:val="false"/>
          <w:i w:val="false"/>
          <w:color w:val="ff0000"/>
          <w:sz w:val="28"/>
        </w:rPr>
        <w:t xml:space="preserve"> (2010 жылғы 1 қаңтарынан бастап қолданысқа енгізіледі) Шешімімен.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Тараз қаласы бойынша кәсiпкерлiк қызметтерi дүркін-дүркін сипаттағы жеке тұлғалар үшiн бiржолғы талондар құнының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1"/>
        <w:gridCol w:w="9433"/>
        <w:gridCol w:w="2696"/>
      </w:tblGrid>
      <w:tr>
        <w:trPr>
          <w:trHeight w:val="915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р\б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Сату бойынша кәсiпкерлiк қызмет түрлерiнiң тiзбесi (стационарлық үй-жайда жүзеге асырылатын қызметтердi қоспағанда)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 жолғы талонның құны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Тұқым, сондай-ақ, отырғызылатын материал (екпелер, көшет)сату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Бақша дақылдарын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учаскелерiн өңдеу жөнiндегi жеке трактор иелерiнiң көрсететiн қызметi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квадрат метрге дейiн саяжай және үй жанында өсiрiлген тiрi гүлдер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квадрат метрден артық саяжай және үй жанында өсiрiлген тiрi гүлдер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Қосалқы ауыл шаруашылығы, бағбандық, бақшашылық және саяжай учаскелерiнiң өнiмдерiн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 мен құстардың жемдерiн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 жидегi мен бал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Саңырауқұлақ және балық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9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9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Сыпыртқылар мен сыпырғылар сату</w:t>
            </w:r>
          </w:p>
        </w:tc>
        <w:tc>
          <w:tcPr>
            <w:tcW w:w="2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