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e6af8" w14:textId="2de6a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Жамбыл облысы бойынша 2006 жылға арналған қоршаған ортаны ластағаны үшін төлем ставкалары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облыстық мәслихатының 2006 жылғы 28 шілдедегі N 18-5 шешімі. Жамбыл облыстық әділет Департаментінде 2006 жылғы 01 қыркүйекте 1647 нөмірімен тіркелді. Шешімінің қабылдау мерзімінің өтуіне байланысты қолдану тоқтатылды - Жамбыл облысы Әділет департаментінің 2007 жылғы 24 сәуірдегі № 4-1874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Еркерту. Шешімінің қабылдау мерзімінің өтуіне байланысты қолдану тоқтатылды - Жамбыл облысы Әділет департаментінің 2007.04.24 № 4-1874 Хатымен.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"Қазақстан Республикасындағы жергілікті мемлекеттік басқару туралы"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6-бабындағы 5 тармағына, Қазақстан Республикасы "Салық және бюджетке төленетін басқа да міндетті төлемдер туралы"»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462-бабына, Қазақстан Республикасы "Қоршаған ортаны қорғау туралы"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10-бабындағы 1 тармағына сәйкес және Қазақстан Республикасының Қоршаған ортаны қорғау министрінің 2006 жылғы 11 сәуірдегі N 109-ө "Қоршаған ортаны ластағаны үшін 2006 жылға арналған төлемдердің базалық ставкаларын бекіту туралы" нормативтік құқықтық актілерді мемлекеттік тіркеу Тізіліміне N 4187 болып тіркелген  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негізінде облыстық мәслихат  </w:t>
      </w:r>
      <w:r>
        <w:rPr>
          <w:rFonts w:ascii="Times New Roman"/>
          <w:b/>
          <w:i w:val="false"/>
          <w:color w:val="000000"/>
          <w:sz w:val="28"/>
        </w:rPr>
        <w:t xml:space="preserve">ШЕШІМ ЕТЕДІ:      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Жамбыл облысы бойынша 2006 жылға арналған қоршаған ортаны ластағаны үшін төлем ставкалары қосымшаға сәйкес бекітілсін.      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Үшінші шақырылған облыстық мәслихаттың 2005 жылғы 15 желтоқсандағы N 12-6 "2006 жылға арналған қоршаған ортаны ластағаны үшін төлем (ставкалар) нормативтері туралы» шешімінің (нормативтік құқықтық актілер мемлекеттік тіркеу Тізіліміне N 1632 болып тіркелген, 2006 жылдың 5 қаңтарында "Ақ жол" және«"Знамя труда" газеттерінде жарияланған) күші жойылды деп танылсын.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Облыстық мәслихат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сессиясының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Облыстық мәслихат хатшысы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Жамбыл облыстық мәслихатының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2006 жылғы 28»шілдедегі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18-5 шешіміне қосымша    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 облысы бойынша 2006 жылға арналған </w:t>
      </w:r>
      <w:r>
        <w:br/>
      </w:r>
      <w:r>
        <w:rPr>
          <w:rFonts w:ascii="Times New Roman"/>
          <w:b/>
          <w:i w:val="false"/>
          <w:color w:val="000000"/>
        </w:rPr>
        <w:t xml:space="preserve">
қоршаған ортаны ластағаны үшін төлем ставкалары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 теңге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6613"/>
        <w:gridCol w:w="1573"/>
        <w:gridCol w:w="2053"/>
        <w:gridCol w:w="2053"/>
      </w:tblGrid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№ 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Көрсеткіштер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өлшем бірлігі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Уыттылық сыныбы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Ставкалар </w:t>
            </w:r>
          </w:p>
        </w:tc>
      </w:tr>
      <w:tr>
        <w:trPr>
          <w:trHeight w:val="9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1 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Тұрақты көздерден атмосфераға ластаушы заттардың шығарындылары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шартты тонна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394 </w:t>
            </w:r>
          </w:p>
        </w:tc>
      </w:tr>
      <w:tr>
        <w:trPr>
          <w:trHeight w:val="30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Жылжымалы көздерден атмосфераға ластаушы заттардың шығарындылары: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этилденбеген бензин үшін;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дизель отыны үшін;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сұйытылған газ үшін;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сығындалған газ үшін.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ортаға ластаушы заттардың төгінділері: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 объектілеріне;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шартты тонна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7857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экрандалған жинауыштарға;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шартты тонна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3928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экрандалмаған жинауыштарға;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шартты тонна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5612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сүзілу алаңдарына;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шартты тонна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1033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суармалы егіс танабы.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шартты тонна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5612 </w:t>
            </w:r>
          </w:p>
        </w:tc>
      </w:tr>
      <w:tr>
        <w:trPr>
          <w:trHeight w:val="30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Өндіріс және тұтыну қалдықтарын полигондарда, жинақтауыштарда, рұқсат етілген үйінділерде және арнаулы орындарда ораналастыру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3840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Аршынды жыныстар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3,6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Ауылшаруашылық өндірісінің қалдықтары (қи, құс саңғырығы) (1 тонна үшін)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9,2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Сынабы бар пайдаланудан шыққан шамдар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дана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969 </w:t>
            </w:r>
          </w:p>
        </w:tc>
      </w:tr>
    </w:tbl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2006 жылға арналған қоршаған ортаны ластағаны үшін төлем ставкалары Қазақстан Республикасы Үкіметінің 2005 жылғы 26 тамыздағы "Қазақстан Республикасының әлеуметтік-экономикалық дамуының 2006-2008 жылдарға арналған (екінші кезең) орта мерзімді жоспары туралы" N 884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107,0 пайызды құрайтын 2005 жылғы төлем ставкаларының тұтыну бағасының индексіне түзету енгізу жолымен Қазақстан Республикасы Қоршаған ортаны қорғау министрлігінің 2005 жылғы 13 қазандағы N 02-1-2 6/2565-и нұсқауы бойынша белгіленген.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