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60b0" w14:textId="66f6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 жұмыспен қамтуға жәрдемдесу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әкімиятының 2006 жылғы 24 ақпандағы N 71 қаулысы. Ақтөбе облысының Әділет Департаментінде 2006 жылдың 10 наурызында N 3172 тіркелді. Күші жойылды - Ақтөбе облысы әкімдігінің 2009 жылғы 5 қарашадағы № 326 қаулысымен</w:t>
      </w:r>
    </w:p>
    <w:p>
      <w:pPr>
        <w:spacing w:after="0"/>
        <w:ind w:left="0"/>
        <w:jc w:val="both"/>
      </w:pPr>
      <w:bookmarkStart w:name="z1" w:id="0"/>
      <w:r>
        <w:rPr>
          <w:rFonts w:ascii="Times New Roman"/>
          <w:b w:val="false"/>
          <w:i w:val="false"/>
          <w:color w:val="ff0000"/>
          <w:sz w:val="28"/>
        </w:rPr>
        <w:t>
      Ескерту. Күші жойылды - Ақтөбе облысы әкімдігінің 2009.11.05 № 326 қаулысымен.</w:t>
      </w:r>
    </w:p>
    <w:bookmarkEnd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қаңтарындағы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w:t>
      </w:r>
      <w:r>
        <w:rPr>
          <w:rFonts w:ascii="Times New Roman"/>
          <w:b w:val="false"/>
          <w:i w:val="false"/>
          <w:color w:val="000000"/>
          <w:sz w:val="28"/>
        </w:rPr>
        <w:t>Заңына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қаңтардағыЗаңының </w:t>
      </w:r>
      <w:r>
        <w:rPr>
          <w:rFonts w:ascii="Times New Roman"/>
          <w:b w:val="false"/>
          <w:i w:val="false"/>
          <w:color w:val="000000"/>
          <w:sz w:val="28"/>
        </w:rPr>
        <w:t>27 бабына</w:t>
      </w:r>
      <w:r>
        <w:rPr>
          <w:rFonts w:ascii="Times New Roman"/>
          <w:b w:val="false"/>
          <w:i w:val="false"/>
          <w:color w:val="000000"/>
          <w:sz w:val="28"/>
        </w:rPr>
        <w:t xml:space="preserve"> сәйкес мүгедектерді жұмыспен қамтуға жәрдемдесу жөніндегі шараларды кеңейту мақсатында облыс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Ақтөбе қаласы мен аудандардың әкімдері 2006 жылғы 1-сәуірге дейін жұмыс орындары жалпы санының 3% көлемінде мүгедектер үшін жұмыс орындарына жұмыс берушілерге квота белгілесін және мүгедектер үшін арнайы, сондай-ақ әлеуметтік жұмыс орындарын ашатын кәсіпорындар тізбесін айқындасын. </w:t>
      </w:r>
    </w:p>
    <w:bookmarkEnd w:id="1"/>
    <w:bookmarkStart w:name="z3" w:id="2"/>
    <w:p>
      <w:pPr>
        <w:spacing w:after="0"/>
        <w:ind w:left="0"/>
        <w:jc w:val="both"/>
      </w:pPr>
      <w:r>
        <w:rPr>
          <w:rFonts w:ascii="Times New Roman"/>
          <w:b w:val="false"/>
          <w:i w:val="false"/>
          <w:color w:val="000000"/>
          <w:sz w:val="28"/>
        </w:rPr>
        <w:t xml:space="preserve">
      2. "Ақтөбе облысының кәсiпкерлiк және өнеркәсiп департаментi" ММ (Р.К.Кемалова) шағын және орта бизнесті дамыту жөніндегі 2006-2008 жылдарға арналған жеделдетілген шаралардың Аймақтық бағдарламасын іске асыру жөніндегі іс-шаралар жоспарына мүгедектер үшін қосымша жұмыс орындарын ашу жөнінде іс-шаралар енгізсін. </w:t>
      </w:r>
    </w:p>
    <w:bookmarkEnd w:id="2"/>
    <w:bookmarkStart w:name="z4" w:id="3"/>
    <w:p>
      <w:pPr>
        <w:spacing w:after="0"/>
        <w:ind w:left="0"/>
        <w:jc w:val="both"/>
      </w:pPr>
      <w:r>
        <w:rPr>
          <w:rFonts w:ascii="Times New Roman"/>
          <w:b w:val="false"/>
          <w:i w:val="false"/>
          <w:color w:val="000000"/>
          <w:sz w:val="28"/>
        </w:rPr>
        <w:t xml:space="preserve">
      3. "Ақтөбе облысы бойынша салық комитеті" ММ (К.К.Мейрамбеков) тұрғындардың қорғалмаған топтарын қызмет саласына тарту мақсатында шағын және орта бизнес субъектілері үшін жеңілдік пен преференциялар беру мүмкіншіліктерін қарастыру ұсынылсын </w:t>
      </w:r>
    </w:p>
    <w:bookmarkEnd w:id="3"/>
    <w:bookmarkStart w:name="z5" w:id="4"/>
    <w:p>
      <w:pPr>
        <w:spacing w:after="0"/>
        <w:ind w:left="0"/>
        <w:jc w:val="both"/>
      </w:pPr>
      <w:r>
        <w:rPr>
          <w:rFonts w:ascii="Times New Roman"/>
          <w:b w:val="false"/>
          <w:i w:val="false"/>
          <w:color w:val="000000"/>
          <w:sz w:val="28"/>
        </w:rPr>
        <w:t xml:space="preserve">
      4. "Ақтөбе облыстық жұмыспен қамтуды үйлестіру және әлеуметтік бағдарламалар департаменті" ММ (Қ.Елеусіз) жыл сайын мүгедектердің кәсіби оқытуды ұйымдастыру үшін қаржы қажеттілігіне талдау жүргізуді жүзеге асырсын және алдағы жылға арналған облыс бюджетін қалыптастыру үшін тиісті ұсыныстар енгізсін.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облыс әкімінің орынбасары О.С.Уразалинге жүктелсін. </w:t>
      </w:r>
    </w:p>
    <w:bookmarkEnd w:id="5"/>
    <w:p>
      <w:pPr>
        <w:spacing w:after="0"/>
        <w:ind w:left="0"/>
        <w:jc w:val="both"/>
      </w:pPr>
      <w:r>
        <w:rPr>
          <w:rFonts w:ascii="Times New Roman"/>
          <w:b w:val="false"/>
          <w:i/>
          <w:color w:val="000000"/>
          <w:sz w:val="28"/>
        </w:rPr>
        <w:t xml:space="preserve">      Облыс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