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203a" w14:textId="8532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 (сырадан басқа) жекелеп сатуға лицензия беру мәселесі туралы" Көкшетау қаласы әкімдігінің 2005 жылғы 24 мамырдағы N№А-5/485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қаласы әкімдігінің 2006 жылғы 8 ақпандағы N А-2/201 қаулысы. Көкшетау қаласының әділет басқармасында 2006 жылғы 16 ақпанда N 1-1-39 тіркелді. Күші жойылды - Ақмола облысы Көкшетау қаласы әкімдігінің 2008 жылғы 18 ақпандағы № А-2/328 қаулысымен</w:t>
      </w:r>
    </w:p>
    <w:p>
      <w:pPr>
        <w:spacing w:after="0"/>
        <w:ind w:left="0"/>
        <w:jc w:val="both"/>
      </w:pPr>
      <w:r>
        <w:rPr>
          <w:rFonts w:ascii="Times New Roman"/>
          <w:b w:val="false"/>
          <w:i w:val="false"/>
          <w:color w:val="ff0000"/>
          <w:sz w:val="28"/>
        </w:rPr>
        <w:t>      Ескерту. Күші жойылды - Ақмола облысы Көкшетау қаласы әкімдігінің 2008.02.18 № А-2/328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Көкшетау қаласы әкімдігінің 2006 жылғы 12 қаңтардағы N№А-1/54 "Бөлу баланстары мен мемлекеттік мекемелердің ережелерін бекіту туралы" қаулысына сәйкес қала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"Алкоголь өнімдерін (сырадан басқа) жекелеп сатуға лицензия беру мәселесі туралы"»Көкшетау қаласы әкімдігінің 2005 жылғы 24 мамырдағы N А-5/485 қаулысына келесі өзгерістер   енгізілсін: </w:t>
      </w:r>
    </w:p>
    <w:bookmarkEnd w:id="0"/>
    <w:bookmarkStart w:name="z4" w:id="1"/>
    <w:p>
      <w:pPr>
        <w:spacing w:after="0"/>
        <w:ind w:left="0"/>
        <w:jc w:val="both"/>
      </w:pPr>
      <w:r>
        <w:rPr>
          <w:rFonts w:ascii="Times New Roman"/>
          <w:b w:val="false"/>
          <w:i w:val="false"/>
          <w:color w:val="000000"/>
          <w:sz w:val="28"/>
        </w:rPr>
        <w:t xml:space="preserve">
      жоғарыда көрсетілген қаулының 2 тармағы келесі редакцияда берілсін: </w:t>
      </w:r>
      <w:r>
        <w:br/>
      </w:r>
      <w:r>
        <w:rPr>
          <w:rFonts w:ascii="Times New Roman"/>
          <w:b w:val="false"/>
          <w:i w:val="false"/>
          <w:color w:val="000000"/>
          <w:sz w:val="28"/>
        </w:rPr>
        <w:t xml:space="preserve">
      "2) Алкоголь өнімдерін жекелеп сатуға (сырадан басқа) лицензия беру үшін құжаттарды әзірлеу функциясын жүзеге асырушы, лицензия ережелерін сақтауға бақылау жасау, лицензия беруді есепке алу үшін жұмыс органы болып "Көкшетау қаласының кәсіпкерлік бөлімі» Мемлекеттік мекемесі анықталсын. </w:t>
      </w:r>
    </w:p>
    <w:bookmarkEnd w:id="1"/>
    <w:bookmarkStart w:name="z5" w:id="2"/>
    <w:p>
      <w:pPr>
        <w:spacing w:after="0"/>
        <w:ind w:left="0"/>
        <w:jc w:val="both"/>
      </w:pPr>
      <w:r>
        <w:rPr>
          <w:rFonts w:ascii="Times New Roman"/>
          <w:b w:val="false"/>
          <w:i w:val="false"/>
          <w:color w:val="000000"/>
          <w:sz w:val="28"/>
        </w:rPr>
        <w:t xml:space="preserve">
      2. Қоса берілген лицензиялық ережені сақтауға тексеріс жүргізу және олардың нәтижелерін ресімдеу Ережелері жаңа редакцияда бекітілсін. </w:t>
      </w:r>
    </w:p>
    <w:bookmarkEnd w:id="2"/>
    <w:bookmarkStart w:name="z6" w:id="3"/>
    <w:p>
      <w:pPr>
        <w:spacing w:after="0"/>
        <w:ind w:left="0"/>
        <w:jc w:val="both"/>
      </w:pPr>
      <w:r>
        <w:rPr>
          <w:rFonts w:ascii="Times New Roman"/>
          <w:b w:val="false"/>
          <w:i w:val="false"/>
          <w:color w:val="000000"/>
          <w:sz w:val="28"/>
        </w:rPr>
        <w:t xml:space="preserve">
      3. Осы қаулының орындалуын бақылау Көкшетау қаласы әкімінің орынбасары О.А.Титоваға жүктелсін. </w:t>
      </w:r>
    </w:p>
    <w:bookmarkEnd w:id="3"/>
    <w:p>
      <w:pPr>
        <w:spacing w:after="0"/>
        <w:ind w:left="0"/>
        <w:jc w:val="both"/>
      </w:pPr>
      <w:r>
        <w:rPr>
          <w:rFonts w:ascii="Times New Roman"/>
          <w:b w:val="false"/>
          <w:i/>
          <w:color w:val="000000"/>
          <w:sz w:val="28"/>
        </w:rPr>
        <w:t xml:space="preserve">       Қала әкімі </w:t>
      </w:r>
    </w:p>
    <w:bookmarkStart w:name="z2" w:id="4"/>
    <w:p>
      <w:pPr>
        <w:spacing w:after="0"/>
        <w:ind w:left="0"/>
        <w:jc w:val="both"/>
      </w:pPr>
      <w:r>
        <w:rPr>
          <w:rFonts w:ascii="Times New Roman"/>
          <w:b w:val="false"/>
          <w:i w:val="false"/>
          <w:color w:val="000000"/>
          <w:sz w:val="28"/>
        </w:rPr>
        <w:t xml:space="preserve">
Көкшетау қаласы әкімдігінің    </w:t>
      </w:r>
      <w:r>
        <w:br/>
      </w:r>
      <w:r>
        <w:rPr>
          <w:rFonts w:ascii="Times New Roman"/>
          <w:b w:val="false"/>
          <w:i w:val="false"/>
          <w:color w:val="000000"/>
          <w:sz w:val="28"/>
        </w:rPr>
        <w:t xml:space="preserve">
      2006 жылғы 8 ақпандағы       </w:t>
      </w:r>
      <w:r>
        <w:br/>
      </w:r>
      <w:r>
        <w:rPr>
          <w:rFonts w:ascii="Times New Roman"/>
          <w:b w:val="false"/>
          <w:i w:val="false"/>
          <w:color w:val="000000"/>
          <w:sz w:val="28"/>
        </w:rPr>
        <w:t xml:space="preserve">
      "Алкоголь өнімдерін        </w:t>
      </w:r>
      <w:r>
        <w:br/>
      </w:r>
      <w:r>
        <w:rPr>
          <w:rFonts w:ascii="Times New Roman"/>
          <w:b w:val="false"/>
          <w:i w:val="false"/>
          <w:color w:val="000000"/>
          <w:sz w:val="28"/>
        </w:rPr>
        <w:t xml:space="preserve">
      (сырадан басқа) жекелеп сатуға  </w:t>
      </w:r>
      <w:r>
        <w:br/>
      </w:r>
      <w:r>
        <w:rPr>
          <w:rFonts w:ascii="Times New Roman"/>
          <w:b w:val="false"/>
          <w:i w:val="false"/>
          <w:color w:val="000000"/>
          <w:sz w:val="28"/>
        </w:rPr>
        <w:t xml:space="preserve">
      лицензия беру мәселесі туралы  </w:t>
      </w:r>
      <w:r>
        <w:br/>
      </w:r>
      <w:r>
        <w:rPr>
          <w:rFonts w:ascii="Times New Roman"/>
          <w:b w:val="false"/>
          <w:i w:val="false"/>
          <w:color w:val="000000"/>
          <w:sz w:val="28"/>
        </w:rPr>
        <w:t xml:space="preserve">
      қаулысымен бекітілген       </w:t>
      </w:r>
    </w:p>
    <w:bookmarkEnd w:id="4"/>
    <w:bookmarkStart w:name="z3" w:id="5"/>
    <w:p>
      <w:pPr>
        <w:spacing w:after="0"/>
        <w:ind w:left="0"/>
        <w:jc w:val="left"/>
      </w:pPr>
      <w:r>
        <w:rPr>
          <w:rFonts w:ascii="Times New Roman"/>
          <w:b/>
          <w:i w:val="false"/>
          <w:color w:val="000000"/>
        </w:rPr>
        <w:t xml:space="preserve"> 
  Лицензиялық ережелерді сақтауға тексеріс жүргізу </w:t>
      </w:r>
      <w:r>
        <w:br/>
      </w:r>
      <w:r>
        <w:rPr>
          <w:rFonts w:ascii="Times New Roman"/>
          <w:b/>
          <w:i w:val="false"/>
          <w:color w:val="000000"/>
        </w:rPr>
        <w:t xml:space="preserve">
және олардың нәтижелерін ресімдеу </w:t>
      </w:r>
      <w:r>
        <w:br/>
      </w:r>
      <w:r>
        <w:rPr>
          <w:rFonts w:ascii="Times New Roman"/>
          <w:b/>
          <w:i w:val="false"/>
          <w:color w:val="000000"/>
        </w:rPr>
        <w:t xml:space="preserve">
ЕРЕЖЕЛЕРІ </w:t>
      </w:r>
    </w:p>
    <w:bookmarkEnd w:id="5"/>
    <w:p>
      <w:pPr>
        <w:spacing w:after="0"/>
        <w:ind w:left="0"/>
        <w:jc w:val="both"/>
      </w:pPr>
      <w:r>
        <w:rPr>
          <w:rFonts w:ascii="Times New Roman"/>
          <w:b w:val="false"/>
          <w:i w:val="false"/>
          <w:color w:val="000000"/>
          <w:sz w:val="28"/>
        </w:rPr>
        <w:t xml:space="preserve">      1. Осы Ереже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"Лицензиялау туралы"  </w:t>
      </w:r>
      <w:r>
        <w:rPr>
          <w:rFonts w:ascii="Times New Roman"/>
          <w:b w:val="false"/>
          <w:i w:val="false"/>
          <w:color w:val="000000"/>
          <w:sz w:val="28"/>
        </w:rPr>
        <w:t xml:space="preserve">Заңының </w:t>
      </w:r>
      <w:r>
        <w:rPr>
          <w:rFonts w:ascii="Times New Roman"/>
          <w:b w:val="false"/>
          <w:i w:val="false"/>
          <w:color w:val="000000"/>
          <w:sz w:val="28"/>
        </w:rPr>
        <w:t xml:space="preserve">15 бабының 1 тармақ 2 тармақшасына, "Этил спирті мен алкоголь өнімдері айналымы мен өндірісін мемлекеттік реттеу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1999 жылғы 27 тамыздағы N 1258 "Этил спирті мен алкоголь өнімін өндіруді, алкоголь өнімін (сырадан басқа) сақтау мен көтерме сатуды, сондай-ақ алкоголь (сырадан басқа) өнімімен бөлшек сауда жасауды лицензиялаудың тәртібін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әзірленген. </w:t>
      </w:r>
    </w:p>
    <w:bookmarkStart w:name="z7" w:id="6"/>
    <w:p>
      <w:pPr>
        <w:spacing w:after="0"/>
        <w:ind w:left="0"/>
        <w:jc w:val="both"/>
      </w:pPr>
      <w:r>
        <w:rPr>
          <w:rFonts w:ascii="Times New Roman"/>
          <w:b w:val="false"/>
          <w:i w:val="false"/>
          <w:color w:val="000000"/>
          <w:sz w:val="28"/>
        </w:rPr>
        <w:t xml:space="preserve">
      2. Осы Ереже лицензиялық ережелерді сақтауға тексеріс жүргізу  және олардың нәтижелерін ресімдеуді реттейді. </w:t>
      </w:r>
    </w:p>
    <w:bookmarkEnd w:id="6"/>
    <w:bookmarkStart w:name="z8" w:id="7"/>
    <w:p>
      <w:pPr>
        <w:spacing w:after="0"/>
        <w:ind w:left="0"/>
        <w:jc w:val="both"/>
      </w:pPr>
      <w:r>
        <w:rPr>
          <w:rFonts w:ascii="Times New Roman"/>
          <w:b w:val="false"/>
          <w:i w:val="false"/>
          <w:color w:val="000000"/>
          <w:sz w:val="28"/>
        </w:rPr>
        <w:t xml:space="preserve">
      3. Алкоголь өнімдерін (сырадан басқа) жекелеп сатуға  лицензиясы бар және Көкшетау қаласы аймағында орналасқан заңды  және жеке тұлғалар тексеруге жатады. </w:t>
      </w:r>
    </w:p>
    <w:bookmarkEnd w:id="7"/>
    <w:bookmarkStart w:name="z9" w:id="8"/>
    <w:p>
      <w:pPr>
        <w:spacing w:after="0"/>
        <w:ind w:left="0"/>
        <w:jc w:val="both"/>
      </w:pPr>
      <w:r>
        <w:rPr>
          <w:rFonts w:ascii="Times New Roman"/>
          <w:b w:val="false"/>
          <w:i w:val="false"/>
          <w:color w:val="000000"/>
          <w:sz w:val="28"/>
        </w:rPr>
        <w:t xml:space="preserve">
      4. Тексерісті "Көкшетау қаласының кәсіпкерлік бөлімі"» Мемлекеттік мекемесі Қазақстан Республикасы Бас Прокуратурасының  Құқықтық статистика және арнайы есеп Комитетінің Ақмола облысы бойынша Басқармасында тіркелген өкілетті тұлға қол қойған тексеру туралы актіге сәйкес заңды және жеке тұлғаларды тексеру туралы хабарландыру мерзімін сақтай отырып жүргізеді. "Көкшетау қаласының кәсіпкерлік бөлімі" Мемлекеттік Мекемесі өз құзырының шегінде және және өзіне жүктелген міндеттерді орындау үшін Қазақстан Республикасы Үкіметі белгілеген тәртіп негізінде сәйкесті мемлекеттік органдардың мамандарын тартуға құқықты. </w:t>
      </w:r>
    </w:p>
    <w:bookmarkEnd w:id="8"/>
    <w:bookmarkStart w:name="z10" w:id="9"/>
    <w:p>
      <w:pPr>
        <w:spacing w:after="0"/>
        <w:ind w:left="0"/>
        <w:jc w:val="both"/>
      </w:pPr>
      <w:r>
        <w:rPr>
          <w:rFonts w:ascii="Times New Roman"/>
          <w:b w:val="false"/>
          <w:i w:val="false"/>
          <w:color w:val="000000"/>
          <w:sz w:val="28"/>
        </w:rPr>
        <w:t xml:space="preserve">
      5. Заңды және жеке тұлғаларды жоспарлы түрде тексеру жылына 1 реттен жиі болмауы керек, 10 адамы бар шағын кәсіпкерлік субъектілері 3 жылда бір рет тексеріледі. </w:t>
      </w:r>
    </w:p>
    <w:bookmarkEnd w:id="9"/>
    <w:bookmarkStart w:name="z11" w:id="10"/>
    <w:p>
      <w:pPr>
        <w:spacing w:after="0"/>
        <w:ind w:left="0"/>
        <w:jc w:val="both"/>
      </w:pPr>
      <w:r>
        <w:rPr>
          <w:rFonts w:ascii="Times New Roman"/>
          <w:b w:val="false"/>
          <w:i w:val="false"/>
          <w:color w:val="000000"/>
          <w:sz w:val="28"/>
        </w:rPr>
        <w:t xml:space="preserve">
      6. Алкоголь өнімдерін (сырадан басқа) жекелеп сату лицензиялық ережелерін сақтауға тексерілуі тиіс: </w:t>
      </w:r>
      <w:r>
        <w:br/>
      </w:r>
      <w:r>
        <w:rPr>
          <w:rFonts w:ascii="Times New Roman"/>
          <w:b w:val="false"/>
          <w:i w:val="false"/>
          <w:color w:val="000000"/>
          <w:sz w:val="28"/>
        </w:rPr>
        <w:t xml:space="preserve">
      1) фискальді есте сақтау қабілеті бар бақылау - кассалық  машинасының болуы және оның дұрыс жұмыс істеуі; </w:t>
      </w:r>
      <w:r>
        <w:br/>
      </w:r>
      <w:r>
        <w:rPr>
          <w:rFonts w:ascii="Times New Roman"/>
          <w:b w:val="false"/>
          <w:i w:val="false"/>
          <w:color w:val="000000"/>
          <w:sz w:val="28"/>
        </w:rPr>
        <w:t xml:space="preserve">
      2) сатылатын тауардың сертификатының (белгілерінің) сәйкесті болуы, жарамдылық мерзімінің сақталуы, тауар маркасы мен акциздік  маркасының тәртібі сақталуы керек; </w:t>
      </w:r>
      <w:r>
        <w:br/>
      </w:r>
      <w:r>
        <w:rPr>
          <w:rFonts w:ascii="Times New Roman"/>
          <w:b w:val="false"/>
          <w:i w:val="false"/>
          <w:color w:val="000000"/>
          <w:sz w:val="28"/>
        </w:rPr>
        <w:t xml:space="preserve">
      3) алкогольді өнімдерді сату кезінде төменгі жекелеп сату бағасының сақталуы; </w:t>
      </w:r>
      <w:r>
        <w:br/>
      </w:r>
      <w:r>
        <w:rPr>
          <w:rFonts w:ascii="Times New Roman"/>
          <w:b w:val="false"/>
          <w:i w:val="false"/>
          <w:color w:val="000000"/>
          <w:sz w:val="28"/>
        </w:rPr>
        <w:t xml:space="preserve">
      4) Жай кешенінің болуы (сату залы, тауарды сақтау және қабылдау жайы, ыдыс пен тараны сақтау жайы, әкімшілік-тұрмыстық жай) </w:t>
      </w:r>
      <w:r>
        <w:br/>
      </w:r>
      <w:r>
        <w:rPr>
          <w:rFonts w:ascii="Times New Roman"/>
          <w:b w:val="false"/>
          <w:i w:val="false"/>
          <w:color w:val="000000"/>
          <w:sz w:val="28"/>
        </w:rPr>
        <w:t xml:space="preserve">
      5) алкоголь өнімдерін жекелеп сатумен айналысатын субъектілердің қызметін регламенттейтін техникалық құжаттары мен нормативтік-құқтық актілерінің болуы. </w:t>
      </w:r>
    </w:p>
    <w:bookmarkEnd w:id="10"/>
    <w:bookmarkStart w:name="z12" w:id="11"/>
    <w:p>
      <w:pPr>
        <w:spacing w:after="0"/>
        <w:ind w:left="0"/>
        <w:jc w:val="both"/>
      </w:pPr>
      <w:r>
        <w:rPr>
          <w:rFonts w:ascii="Times New Roman"/>
          <w:b w:val="false"/>
          <w:i w:val="false"/>
          <w:color w:val="000000"/>
          <w:sz w:val="28"/>
        </w:rPr>
        <w:t xml:space="preserve">
      7. "Көкшетау қаласының кәсіпкерлік бөлімі" Мемлекеттік мекемесі тексеріс жүргізу үшін берілген тексеріс белгілеу туралы актілерді тіркейді, олар бойынша заңнамаға сәйкес есеп жүргізеді. </w:t>
      </w:r>
    </w:p>
    <w:bookmarkEnd w:id="11"/>
    <w:bookmarkStart w:name="z13" w:id="12"/>
    <w:p>
      <w:pPr>
        <w:spacing w:after="0"/>
        <w:ind w:left="0"/>
        <w:jc w:val="both"/>
      </w:pPr>
      <w:r>
        <w:rPr>
          <w:rFonts w:ascii="Times New Roman"/>
          <w:b w:val="false"/>
          <w:i w:val="false"/>
          <w:color w:val="000000"/>
          <w:sz w:val="28"/>
        </w:rPr>
        <w:t xml:space="preserve">
      8. Тексеріс нәтижесі бойынша лицензиялау ережесін сақтауды тексеру туралы акт құрылады. </w:t>
      </w:r>
      <w:r>
        <w:br/>
      </w:r>
      <w:r>
        <w:rPr>
          <w:rFonts w:ascii="Times New Roman"/>
          <w:b w:val="false"/>
          <w:i w:val="false"/>
          <w:color w:val="000000"/>
          <w:sz w:val="28"/>
        </w:rPr>
        <w:t xml:space="preserve">
      Қазақстан Республикасы Үкіметінің 1999 жылғы 27 тамыздағы N№1258 "Этил спирті мен алкоголь өнімін өндіруді, алкоголь өнімін (сырадан басқа) сақтау мен көтерме сатуды, сондай-ақ алкоголь (сырадан басқа) өнімімен бөлшек сауда жасауды лицензиялаудың тәртібін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сай лицензиар лицензияның қолданысын тоқтату себебін көрсете отырып алты айға дейін төмендегідей жағдайларда тоқтатуға құқығы бар: </w:t>
      </w:r>
      <w:r>
        <w:br/>
      </w:r>
      <w:r>
        <w:rPr>
          <w:rFonts w:ascii="Times New Roman"/>
          <w:b w:val="false"/>
          <w:i w:val="false"/>
          <w:color w:val="000000"/>
          <w:sz w:val="28"/>
        </w:rPr>
        <w:t xml:space="preserve">
      1) заңдылықты және лицензия ережесін бұзу; </w:t>
      </w:r>
      <w:r>
        <w:br/>
      </w:r>
      <w:r>
        <w:rPr>
          <w:rFonts w:ascii="Times New Roman"/>
          <w:b w:val="false"/>
          <w:i w:val="false"/>
          <w:color w:val="000000"/>
          <w:sz w:val="28"/>
        </w:rPr>
        <w:t xml:space="preserve">
      2) өзінің құзыры шегінде лицензиар қойған талаптарды орындамау; </w:t>
      </w:r>
      <w:r>
        <w:br/>
      </w:r>
      <w:r>
        <w:rPr>
          <w:rFonts w:ascii="Times New Roman"/>
          <w:b w:val="false"/>
          <w:i w:val="false"/>
          <w:color w:val="000000"/>
          <w:sz w:val="28"/>
        </w:rPr>
        <w:t xml:space="preserve">
      3) стандарт талаптарына сай келмейтін алкоголь өнімдерін сату; </w:t>
      </w:r>
      <w:r>
        <w:br/>
      </w:r>
      <w:r>
        <w:rPr>
          <w:rFonts w:ascii="Times New Roman"/>
          <w:b w:val="false"/>
          <w:i w:val="false"/>
          <w:color w:val="000000"/>
          <w:sz w:val="28"/>
        </w:rPr>
        <w:t xml:space="preserve">
      4) лицензиарға мәліметтер беруден бас тарту немесе жалған ақпарат беру; </w:t>
      </w:r>
      <w:r>
        <w:br/>
      </w:r>
      <w:r>
        <w:rPr>
          <w:rFonts w:ascii="Times New Roman"/>
          <w:b w:val="false"/>
          <w:i w:val="false"/>
          <w:color w:val="000000"/>
          <w:sz w:val="28"/>
        </w:rPr>
        <w:t xml:space="preserve">
      5) акциздерді жүйелі түрде төлемеу; </w:t>
      </w:r>
      <w:r>
        <w:br/>
      </w:r>
      <w:r>
        <w:rPr>
          <w:rFonts w:ascii="Times New Roman"/>
          <w:b w:val="false"/>
          <w:i w:val="false"/>
          <w:color w:val="000000"/>
          <w:sz w:val="28"/>
        </w:rPr>
        <w:t xml:space="preserve">
      6) алкоголь өнімдерін маркалау ережесін бұзу; </w:t>
      </w:r>
      <w:r>
        <w:br/>
      </w:r>
      <w:r>
        <w:rPr>
          <w:rFonts w:ascii="Times New Roman"/>
          <w:b w:val="false"/>
          <w:i w:val="false"/>
          <w:color w:val="000000"/>
          <w:sz w:val="28"/>
        </w:rPr>
        <w:t xml:space="preserve">
      7) лицензияда көрсетілмеген мекен-жайда алкоголь өнімдерін сату; </w:t>
      </w:r>
      <w:r>
        <w:br/>
      </w:r>
      <w:r>
        <w:rPr>
          <w:rFonts w:ascii="Times New Roman"/>
          <w:b w:val="false"/>
          <w:i w:val="false"/>
          <w:color w:val="000000"/>
          <w:sz w:val="28"/>
        </w:rPr>
        <w:t xml:space="preserve">
      8) алкоголь өнімдерін жекелеп сату ережесін бұзу; </w:t>
      </w:r>
      <w:r>
        <w:br/>
      </w:r>
      <w:r>
        <w:rPr>
          <w:rFonts w:ascii="Times New Roman"/>
          <w:b w:val="false"/>
          <w:i w:val="false"/>
          <w:color w:val="000000"/>
          <w:sz w:val="28"/>
        </w:rPr>
        <w:t xml:space="preserve">
      9) алкоголь өнімдерін сатуда шыққан жері белгісіз өнімдерді айқындау; </w:t>
      </w:r>
      <w:r>
        <w:br/>
      </w:r>
      <w:r>
        <w:rPr>
          <w:rFonts w:ascii="Times New Roman"/>
          <w:b w:val="false"/>
          <w:i w:val="false"/>
          <w:color w:val="000000"/>
          <w:sz w:val="28"/>
        </w:rPr>
        <w:t xml:space="preserve">
      10) алкоголь өнімдерін көтерме сатуға, сақтауға лицензиясы жоқ шаруашылық етуші субъектілерден жекелеп сату субъектілерінің алкоголь өнімдерін алуы. </w:t>
      </w:r>
    </w:p>
    <w:bookmarkEnd w:id="12"/>
    <w:bookmarkStart w:name="z14" w:id="13"/>
    <w:p>
      <w:pPr>
        <w:spacing w:after="0"/>
        <w:ind w:left="0"/>
        <w:jc w:val="both"/>
      </w:pPr>
      <w:r>
        <w:rPr>
          <w:rFonts w:ascii="Times New Roman"/>
          <w:b w:val="false"/>
          <w:i w:val="false"/>
          <w:color w:val="000000"/>
          <w:sz w:val="28"/>
        </w:rPr>
        <w:t xml:space="preserve">
      9. Лицензияны қолдануды тоқтату мәселесі лицензиаттың қатысуымен болған тексеріс нәтижесі бойынша қаралады. </w:t>
      </w:r>
    </w:p>
    <w:bookmarkEnd w:id="13"/>
    <w:bookmarkStart w:name="z15" w:id="14"/>
    <w:p>
      <w:pPr>
        <w:spacing w:after="0"/>
        <w:ind w:left="0"/>
        <w:jc w:val="both"/>
      </w:pPr>
      <w:r>
        <w:rPr>
          <w:rFonts w:ascii="Times New Roman"/>
          <w:b w:val="false"/>
          <w:i w:val="false"/>
          <w:color w:val="000000"/>
          <w:sz w:val="28"/>
        </w:rPr>
        <w:t xml:space="preserve">
      10. Лицензиат қол қою арқылы немесе пошта хабарландыруы арқылы лицензияны қолдануды тоқтату туралы мәселенің қаралу орны мен күні туралы хабарландырылады. </w:t>
      </w:r>
    </w:p>
    <w:bookmarkEnd w:id="14"/>
    <w:bookmarkStart w:name="z16" w:id="15"/>
    <w:p>
      <w:pPr>
        <w:spacing w:after="0"/>
        <w:ind w:left="0"/>
        <w:jc w:val="both"/>
      </w:pPr>
      <w:r>
        <w:rPr>
          <w:rFonts w:ascii="Times New Roman"/>
          <w:b w:val="false"/>
          <w:i w:val="false"/>
          <w:color w:val="000000"/>
          <w:sz w:val="28"/>
        </w:rPr>
        <w:t xml:space="preserve">
      11. Лицензиат келмеген жағдайда лицензиар лицензияны қолдануды тоқтату туралы шешімді қабылдайды. </w:t>
      </w:r>
    </w:p>
    <w:bookmarkEnd w:id="15"/>
    <w:bookmarkStart w:name="z17" w:id="16"/>
    <w:p>
      <w:pPr>
        <w:spacing w:after="0"/>
        <w:ind w:left="0"/>
        <w:jc w:val="both"/>
      </w:pPr>
      <w:r>
        <w:rPr>
          <w:rFonts w:ascii="Times New Roman"/>
          <w:b w:val="false"/>
          <w:i w:val="false"/>
          <w:color w:val="000000"/>
          <w:sz w:val="28"/>
        </w:rPr>
        <w:t xml:space="preserve">
      12. Лицензияны қолдануды тоқтату туралы лицензиардың шешімі лицензиатқа қол қою арқылы немесе поштамен (хабарландыру арқылы) жіберіледі. </w:t>
      </w:r>
    </w:p>
    <w:bookmarkEnd w:id="16"/>
    <w:bookmarkStart w:name="z18" w:id="17"/>
    <w:p>
      <w:pPr>
        <w:spacing w:after="0"/>
        <w:ind w:left="0"/>
        <w:jc w:val="both"/>
      </w:pPr>
      <w:r>
        <w:rPr>
          <w:rFonts w:ascii="Times New Roman"/>
          <w:b w:val="false"/>
          <w:i w:val="false"/>
          <w:color w:val="000000"/>
          <w:sz w:val="28"/>
        </w:rPr>
        <w:t xml:space="preserve">
      13. Лицензиат лицензияны қолдануды тоқтату себебін жойғаннан кейін лицензия әрекеті жалғастырылады, ол туралы лицензиат қол қою арқылы немесе поштамен (хабарландыру арқылы) хабардар етіледі. </w:t>
      </w:r>
    </w:p>
    <w:bookmarkEnd w:id="17"/>
    <w:bookmarkStart w:name="z19" w:id="18"/>
    <w:p>
      <w:pPr>
        <w:spacing w:after="0"/>
        <w:ind w:left="0"/>
        <w:jc w:val="both"/>
      </w:pPr>
      <w:r>
        <w:rPr>
          <w:rFonts w:ascii="Times New Roman"/>
          <w:b w:val="false"/>
          <w:i w:val="false"/>
          <w:color w:val="000000"/>
          <w:sz w:val="28"/>
        </w:rPr>
        <w:t xml:space="preserve">
      14. Лицензия әрекетін жалғастыру туралы шешімді лицензиар тексеріс жүргізгеннен кейін қабылдайды.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