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7f5e" w14:textId="5307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қаласындағы жер учаскелерінің құнын бағалауда қолданылатын  базалық төлем ставкаларына түзету коэффициенттері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2006 жылғы 21 қыркүйектегі N 277/35-ІІІ Шешімі. Астана қаласының Әділет департаментінде 2006 жылғы 6 қазанда N 449 тіркелді. Орындалу мерзімінің аяқталуына байланысты күші жойылды - Астана қаласы мәслихатының 2007 жылғы 23 қаңтардағы N 51-03-12 және Астана қаласының Әділет департаментінің 2007 жылғы 1 ақпандағы N 1/11-2-1072 хаттарымен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Орындалу мерзімінің аяқталуына байланысты күші жойылды - Астана қаласы мәслихатының 2007 жылғы 23 қаңтардағы N 51-03-12 және Астана қаласының Әділет департаментінің 2007 жылғы 1 ақпандағы N 1/11-2-1072 хаттарымен.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әкімдігінің ұсынысын қарастырып, Қазақстан Республикасы Жер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10 және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 баптарын </w:t>
      </w:r>
      <w:r>
        <w:rPr>
          <w:rFonts w:ascii="Times New Roman"/>
          <w:b w:val="false"/>
          <w:i w:val="false"/>
          <w:color w:val="000000"/>
          <w:sz w:val="28"/>
        </w:rPr>
        <w:t>
, 2001 жылғы 21 қаңтардағы "Қазақстан Республикасындағы жергілікті мемлекеттік басқару туралы" Қазақстан Республикасы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 </w:t>
      </w:r>
      <w:r>
        <w:rPr>
          <w:rFonts w:ascii="Times New Roman"/>
          <w:b w:val="false"/>
          <w:i w:val="false"/>
          <w:color w:val="000000"/>
          <w:sz w:val="28"/>
        </w:rPr>
        <w:t>
 басшылыққа ала отырып, Астана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қабылдады: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Астана қаласындағы жер учаскелерінің құнын бағалауда қолданылатын базалық төлем ставкаларына түзету коэффициенттері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2006 жылғы 31 желтоқсанға дейін қолданылады.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Астана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КЕЛІСІЛДІ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 қаласының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кәсіпкерлік және өнеркәсіп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директоры"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21 қыркүйектегі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277/35-III шешімімен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Астана қаласындағы жер учаскелерінің құнын бағалауда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қолданатын жерді мемлекеттік меншіктен жеке меншікке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берілген кездегі базалық төлем мөлшеріне келтірілетін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түзету коэффициенттерінің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ТІЗІМІ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4772"/>
        <w:gridCol w:w="3204"/>
        <w:gridCol w:w="3729"/>
      </w:tblGrid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Факторлар 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 бағаланатын жер учаскесінің қала объектілерінен және инженерлік-коммуникациялардан салыстырмалы орналасуы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бақшасы, мектептер, оқу орындары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ауданда орналасқан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 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 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 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 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м 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 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м 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метрге дейін және жоғары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орталықтары, дүкендер, базарлар, т.б.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ауданда орналасқан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 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 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 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 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м 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 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м 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метрге дейін және жоғары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емханалар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ауданда орналасқан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 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 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 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 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м 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 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м 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6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метрге дейін және жоғары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72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 және сауықтық қызмет көрсету нысандары (театр, клуб, кинотеатрлар, спорттық кешендер)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ауданда орналасқан 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 дейін 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метрге дейін және жоғары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ауданда орналасқан 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 дейін 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метрге дейін және жоғары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асханалар, барлар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ауданда орналасқан 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 дейін 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 м дейін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метрге дейін және жоғары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 қамтамасыз ету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Қамтамасыз етілуі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етілген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нүктесіне дейін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метрге дейін және жоғары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етілуі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етілген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нүктесіне дейін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метрге дейін және жоғары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 қамтамасыз ету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етілуі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етілген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нүктесіне дейін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43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метрге дейін және жоғары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1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 қамтамасыз ету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етілуі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етілген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1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нүктесіне дейін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1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1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1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1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1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1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1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1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 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1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1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1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1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1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19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метрге дейін және жоғары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Көше-жол желілері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 дейінгі мүжілумен асфальттік, бетон қабаттары;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метрлік радиуста 30 % дейінгі мүжілумен асфальттік, бетон қабаттары;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 жоғары мүжілумен асфальттік, бетон қабаттары;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метрлік радиуста 30 % жоғары мүжілумен асфальттік, бетон қабаттары;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 қабаттар;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метрлік радиусте тас қабаттар;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жобаланатын тас жолдар;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метрлік радиусте жобаланатын тас жолдар 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 көлік желілері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қоғамдық көлік түрлерінің барлығымен қамтамасыз ету;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қоғамдық көлік түрлерінің біреуімен қамтамасыз ету;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 көлік аялдамасы бағаланатын жер учаскесінен 500 ден 1000 метр қашықтықта орналасқан; 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 көлік аялдамасы бағаланатын жер учаскесінен 1000 метрден жоғары қашықтықта орналасқан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және абаттандыру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БЖД аяқталған және бақ аймағында; 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гүлбақ қысқа мерзімді демалыс орнымен абаттанған;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ағаштар, бұталар, гүлзар;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бұталар, гүлзар; 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бойындағы гүлзарлар; 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 ішіндегі гүлзарлар; 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жеміс-жидектер;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жер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 тазарту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қызмет күн сайын қоқыс шығарады;  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көлікпен аптасына екі рет қоқыс шығарады;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көлікпен аптасына бір рет қоқыс шығарады;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қызмет қызмет көрсетпейді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 Экологиялық зиянды және шу шығаратын нысандардан орналасу қашықтығы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 қоқыс тастайтын орынға, зауыт, фабрика, магистральдік темір жолдан, ЖЭО, мұнай базасына, ЖҚЭЖ жақын орналасқан 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 м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метрге дейін және жоғары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