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9e37" w14:textId="b0a9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"Адамның қорғаныш тапшылығы қоздырғышын жұқтырудың анықталуын медициналық  куәландырудың ережесін бекіту туралы" Қазақстан Республикасы Денсаулық сақтау министрінің 2002 жылғы 11 маусымдағы N 575 бұйрығына өзгерістер
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2006 жылғы 26 желтоқсандағы N 648 бұйрығы. Қазақстан Республикасының Әділет министрлігінде 2007 жылғы 29 қаңтардағы Нормативтік құқықтық кесімдерді мемлекеттік тіркеудің тізіліміне N 4532 болып енгізілді. Күші жойылды - Қазақстан Республикасы Денсаулық сақтау министрінің 2010 жылғы 28 шілдедегі № 552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2010.07.28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АҚТҚ жұқтырған адамдарды уақтылы анықтау іс-шараларын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"Адамның қорғаныш тапшылығы қоздырғышын жұқтырудың анықталуын медициналық куәландырудың ережесін бекіту туралы" Қазақстан Республикасы Денсаулық сақтау министрінің 2002 жылғы 11 маусымдағы N 575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 тізілімінде N 1905 болып тіркелген, N 33 Қазақстан Республикасы орталық атқарушы органдарының және өзге де мемлекеттік  органдардың нормативтік құқықтық актілерінің бюллетенінде жарияланған, 2002 жылғы қыркүйек) мынадай өзгерістер мен толықтырулар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Адамның қорғаныш тапшылығы қоздырғышын жұқтыруды анықталуын медициналық куәландырудың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4-тараудың тақырыбында "клиникалық"   деген   сөзден кейін "және эпидемиологиялық" деген   сөзбен толықтырылсын;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24)-26) тармақшалармен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"24) цитамегаловирустық, герпестік көз аурулары;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жыныстық қатынас жолдарымен берілетін инфекциялармен ауырғандар;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иммундық тапшылық жағдайы";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Басқа жағдайлар: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жүкті әйелдер есепке алынған кезде және 30 апталық мерзімде, сондай-ақ тексерілмеген жүкті әйелдердің перзетханаға түскенінде немесе жүктілікті жасанды түрде үзу алдында;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АҚТҚ жұқтырған аналардан туған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қан, оның компоненттері және басқа биологиялық материалдар рецепиенттері гемотранфузиядан соң 6 айдан кейін.";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9-1-тармақпен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Қазақстан Республикасы Әділет министрлігінің Қылмыстық-атқару жүйесі комитеті тергеу изоляторы мен түзету мекемелеріне түсетіндер эпидемиологиялық көрсеткіштер бойынша түскен кезде және 6 ай сайын тексеріледі.".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Мемлекеттік санитарлық-эпидемиологиялық қадағалау комитеті (А.А.Белоног) осы бұйрықты Қазақстан Республикасының Әдiлет министрлігіне мемлекеттік тіркеуге жіберсін.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  Ұйымдастыру-құқықтық жұмыс департаменті (Д.В.Акрачкова) осы бұйрық Әдiлет министрлiгiнде мемлекеттiк тiркелгеннен кейiн оның ресми жариялануын қамтамасыз етсiн.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"КЕЛІСІЛГЕН"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2007 жылғы 12 қаңтар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