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3cfa" w14:textId="05f3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агенттік Басқармасының "Ипотекалық ұйымдардың есеп беру ережесін бекіту туралы" 2006 жылғы 25 ақпандағы N 43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231 Қаулысы. Қазақстан Республикасы Әділет министрлігі 2006 жылғы 24 қарашадағы Нормативтік құқықтық кесімдерді мемлекеттік тіркеудің тізіліміне N 4465 болып енгізілді.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xml:space="preserve"> (01.07.2015 бастап қолданысқа енгізіледі) қаулысымен.</w:t>
      </w:r>
    </w:p>
    <w:p>
      <w:pPr>
        <w:spacing w:after="0"/>
        <w:ind w:left="0"/>
        <w:jc w:val="both"/>
      </w:pPr>
      <w:r>
        <w:rPr>
          <w:rFonts w:ascii="Times New Roman"/>
          <w:b w:val="false"/>
          <w:i w:val="false"/>
          <w:color w:val="000000"/>
          <w:sz w:val="28"/>
        </w:rPr>
        <w:t xml:space="preserve">      Ипотекалық ұйымдардың қызметтерін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агенттік Басқармасының "Ипотекалық ұйымдардың есеп беру ережесін бекіту туралы" 2006 жылғы 25 ақпандағы N 43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 мемлекеттік тіркеу тізілімінде N 4157 тіркелген) мынадай толықтырулар мен өзгерістер енгізілсін: </w:t>
      </w:r>
      <w:r>
        <w:br/>
      </w:r>
      <w:r>
        <w:rPr>
          <w:rFonts w:ascii="Times New Roman"/>
          <w:b w:val="false"/>
          <w:i w:val="false"/>
          <w:color w:val="000000"/>
          <w:sz w:val="28"/>
        </w:rPr>
        <w:t xml:space="preserve">
      аталған қаулымен бекітілген Ипотекалық ұйымдардың есеп беру ережесінде: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"Активтердің, міндеттемелердің және меншікті капиталдың баланстық шоттарындағы қалдықтар туралы есеп" 1-кестеде: </w:t>
      </w:r>
      <w:r>
        <w:br/>
      </w:r>
      <w:r>
        <w:rPr>
          <w:rFonts w:ascii="Times New Roman"/>
          <w:b w:val="false"/>
          <w:i w:val="false"/>
          <w:color w:val="000000"/>
          <w:sz w:val="28"/>
        </w:rPr>
        <w:t xml:space="preserve">
      1003 жолдан кейін мынадай мазмұндағы 1004 жолмен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93"/>
        <w:gridCol w:w="8773"/>
        <w:gridCol w:w="1333"/>
        <w:gridCol w:w="793"/>
      </w:tblGrid>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Кешкі қассадағы қолма-қол ақша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 w:id="1"/>
    <w:p>
      <w:pPr>
        <w:spacing w:after="0"/>
        <w:ind w:left="0"/>
        <w:jc w:val="both"/>
      </w:pPr>
      <w:r>
        <w:rPr>
          <w:rFonts w:ascii="Times New Roman"/>
          <w:b w:val="false"/>
          <w:i w:val="false"/>
          <w:color w:val="000000"/>
          <w:sz w:val="28"/>
        </w:rPr>
        <w:t xml:space="preserve">
      1054, 1204, 1259, 1319, 1329, 1428, 1876, 1877, 1878 және 2875 жолдағы "арнайы резервтер" деген сөздер "резервтер" деген сөзбен ауыстырылсын; </w:t>
      </w:r>
    </w:p>
    <w:bookmarkEnd w:id="1"/>
    <w:bookmarkStart w:name="z4" w:id="2"/>
    <w:p>
      <w:pPr>
        <w:spacing w:after="0"/>
        <w:ind w:left="0"/>
        <w:jc w:val="both"/>
      </w:pPr>
      <w:r>
        <w:rPr>
          <w:rFonts w:ascii="Times New Roman"/>
          <w:b w:val="false"/>
          <w:i w:val="false"/>
          <w:color w:val="000000"/>
          <w:sz w:val="28"/>
        </w:rPr>
        <w:t xml:space="preserve">
      1660 жол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33"/>
        <w:gridCol w:w="8773"/>
        <w:gridCol w:w="1333"/>
        <w:gridCol w:w="833"/>
      </w:tblGrid>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(әзірленген) материалдық емес активтер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5" w:id="3"/>
    <w:p>
      <w:pPr>
        <w:spacing w:after="0"/>
        <w:ind w:left="0"/>
        <w:jc w:val="both"/>
      </w:pPr>
      <w:r>
        <w:rPr>
          <w:rFonts w:ascii="Times New Roman"/>
          <w:b w:val="false"/>
          <w:i w:val="false"/>
          <w:color w:val="000000"/>
          <w:sz w:val="28"/>
        </w:rPr>
        <w:t xml:space="preserve">
      2113 жолдан кейін мынадай мазмұндағы 2126 жолмен толықтырылсын: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8773"/>
        <w:gridCol w:w="1373"/>
        <w:gridCol w:w="773"/>
      </w:tblGrid>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металдардағы мерзімді салымдары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6" w:id="4"/>
    <w:p>
      <w:pPr>
        <w:spacing w:after="0"/>
        <w:ind w:left="0"/>
        <w:jc w:val="both"/>
      </w:pPr>
      <w:r>
        <w:rPr>
          <w:rFonts w:ascii="Times New Roman"/>
          <w:b w:val="false"/>
          <w:i w:val="false"/>
          <w:color w:val="000000"/>
          <w:sz w:val="28"/>
        </w:rPr>
        <w:t xml:space="preserve">
      2153 жолдан кейін мынадай мазмұндағы 2216 жолмен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33"/>
        <w:gridCol w:w="8753"/>
        <w:gridCol w:w="1413"/>
        <w:gridCol w:w="75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мерзімді салымдары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7" w:id="5"/>
    <w:p>
      <w:pPr>
        <w:spacing w:after="0"/>
        <w:ind w:left="0"/>
        <w:jc w:val="both"/>
      </w:pPr>
      <w:r>
        <w:rPr>
          <w:rFonts w:ascii="Times New Roman"/>
          <w:b w:val="false"/>
          <w:i w:val="false"/>
          <w:color w:val="000000"/>
          <w:sz w:val="28"/>
        </w:rPr>
        <w:t xml:space="preserve">
      2406 жолдан кейін мынадай мазмұндағы 2451 жолмен толықтырылсын: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413"/>
        <w:gridCol w:w="8753"/>
        <w:gridCol w:w="1453"/>
        <w:gridCol w:w="713"/>
      </w:tblGrid>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 құралдары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 w:id="6"/>
    <w:p>
      <w:pPr>
        <w:spacing w:after="0"/>
        <w:ind w:left="0"/>
        <w:jc w:val="both"/>
      </w:pPr>
      <w:r>
        <w:rPr>
          <w:rFonts w:ascii="Times New Roman"/>
          <w:b w:val="false"/>
          <w:i w:val="false"/>
          <w:color w:val="000000"/>
          <w:sz w:val="28"/>
        </w:rPr>
        <w:t xml:space="preserve">
      2755 жолдан кейін мынадай мазмұндағы 2756 және 2757 жолмен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73"/>
        <w:gridCol w:w="8693"/>
        <w:gridCol w:w="1493"/>
        <w:gridCol w:w="69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есептелген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 құралдары бойынша есептелген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9" w:id="7"/>
    <w:p>
      <w:pPr>
        <w:spacing w:after="0"/>
        <w:ind w:left="0"/>
        <w:jc w:val="both"/>
      </w:pPr>
      <w:r>
        <w:rPr>
          <w:rFonts w:ascii="Times New Roman"/>
          <w:b w:val="false"/>
          <w:i w:val="false"/>
          <w:color w:val="000000"/>
          <w:sz w:val="28"/>
        </w:rPr>
        <w:t xml:space="preserve">
      2874 алып  тасталсын; </w:t>
      </w:r>
    </w:p>
    <w:bookmarkEnd w:id="7"/>
    <w:bookmarkStart w:name="z10" w:id="8"/>
    <w:p>
      <w:pPr>
        <w:spacing w:after="0"/>
        <w:ind w:left="0"/>
        <w:jc w:val="both"/>
      </w:pPr>
      <w:r>
        <w:rPr>
          <w:rFonts w:ascii="Times New Roman"/>
          <w:b w:val="false"/>
          <w:i w:val="false"/>
          <w:color w:val="000000"/>
          <w:sz w:val="28"/>
        </w:rPr>
        <w:t xml:space="preserve">
      3200 жол мынадай редакцияда жазылсын: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13"/>
        <w:gridCol w:w="8633"/>
        <w:gridCol w:w="1533"/>
        <w:gridCol w:w="69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банктік тәуекелдерге арналған резервтер (провизиялар)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1" w:id="9"/>
    <w:p>
      <w:pPr>
        <w:spacing w:after="0"/>
        <w:ind w:left="0"/>
        <w:jc w:val="both"/>
      </w:pPr>
      <w:r>
        <w:rPr>
          <w:rFonts w:ascii="Times New Roman"/>
          <w:b w:val="false"/>
          <w:i w:val="false"/>
          <w:color w:val="000000"/>
          <w:sz w:val="28"/>
        </w:rPr>
        <w:t xml:space="preserve">
      "Баланс шоттарындағы кірістер мен шығыстардың қалдықтары туралы есеп" 2-кестеде: </w:t>
      </w:r>
    </w:p>
    <w:bookmarkEnd w:id="9"/>
    <w:bookmarkStart w:name="z12" w:id="10"/>
    <w:p>
      <w:pPr>
        <w:spacing w:after="0"/>
        <w:ind w:left="0"/>
        <w:jc w:val="both"/>
      </w:pPr>
      <w:r>
        <w:rPr>
          <w:rFonts w:ascii="Times New Roman"/>
          <w:b w:val="false"/>
          <w:i w:val="false"/>
          <w:color w:val="000000"/>
          <w:sz w:val="28"/>
        </w:rPr>
        <w:t xml:space="preserve">
      4709 жолдағы "Сату үшін қолда бар" деген сөздер алып тасталсын; </w:t>
      </w:r>
    </w:p>
    <w:bookmarkEnd w:id="10"/>
    <w:bookmarkStart w:name="z13" w:id="11"/>
    <w:p>
      <w:pPr>
        <w:spacing w:after="0"/>
        <w:ind w:left="0"/>
        <w:jc w:val="both"/>
      </w:pPr>
      <w:r>
        <w:rPr>
          <w:rFonts w:ascii="Times New Roman"/>
          <w:b w:val="false"/>
          <w:i w:val="false"/>
          <w:color w:val="000000"/>
          <w:sz w:val="28"/>
        </w:rPr>
        <w:t xml:space="preserve">
      5153 жолдан кейін мынадай мазмұндағы 5216 жолмен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533"/>
        <w:gridCol w:w="8633"/>
        <w:gridCol w:w="1493"/>
        <w:gridCol w:w="713"/>
      </w:tblGrid>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металдардағы мерзімді салымдары бойынша сыйақы төлеуге байланысты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4" w:id="12"/>
    <w:p>
      <w:pPr>
        <w:spacing w:after="0"/>
        <w:ind w:left="0"/>
        <w:jc w:val="both"/>
      </w:pPr>
      <w:r>
        <w:rPr>
          <w:rFonts w:ascii="Times New Roman"/>
          <w:b w:val="false"/>
          <w:i w:val="false"/>
          <w:color w:val="000000"/>
          <w:sz w:val="28"/>
        </w:rPr>
        <w:t xml:space="preserve">
      5406 жолдан кейін мынадай мазмұндағы 5407 жолмен толықтырылсын: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93"/>
        <w:gridCol w:w="8633"/>
        <w:gridCol w:w="1493"/>
        <w:gridCol w:w="75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 құралдары бойынша сыйақы төлеуге байланысты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5" w:id="13"/>
    <w:p>
      <w:pPr>
        <w:spacing w:after="0"/>
        <w:ind w:left="0"/>
        <w:jc w:val="both"/>
      </w:pPr>
      <w:r>
        <w:rPr>
          <w:rFonts w:ascii="Times New Roman"/>
          <w:b w:val="false"/>
          <w:i w:val="false"/>
          <w:color w:val="000000"/>
          <w:sz w:val="28"/>
        </w:rPr>
        <w:t xml:space="preserve">
      5451, 5452, 5453, 5455, 5457, 5459, 5464, 5465 және 5466 жолдардағы "арнайы" деген сөз алып тасталсын; </w:t>
      </w:r>
    </w:p>
    <w:bookmarkEnd w:id="13"/>
    <w:bookmarkStart w:name="z16" w:id="14"/>
    <w:p>
      <w:pPr>
        <w:spacing w:after="0"/>
        <w:ind w:left="0"/>
        <w:jc w:val="both"/>
      </w:pPr>
      <w:r>
        <w:rPr>
          <w:rFonts w:ascii="Times New Roman"/>
          <w:b w:val="false"/>
          <w:i w:val="false"/>
          <w:color w:val="000000"/>
          <w:sz w:val="28"/>
        </w:rPr>
        <w:t xml:space="preserve">
      5709 жолдағы "және сатуға арналған қолда бар" деген сөздер алып тасталсын; </w:t>
      </w:r>
    </w:p>
    <w:bookmarkEnd w:id="14"/>
    <w:bookmarkStart w:name="z17" w:id="15"/>
    <w:p>
      <w:pPr>
        <w:spacing w:after="0"/>
        <w:ind w:left="0"/>
        <w:jc w:val="both"/>
      </w:pPr>
      <w:r>
        <w:rPr>
          <w:rFonts w:ascii="Times New Roman"/>
          <w:b w:val="false"/>
          <w:i w:val="false"/>
          <w:color w:val="000000"/>
          <w:sz w:val="28"/>
        </w:rPr>
        <w:t xml:space="preserve">
      5721 жолдан кейін мынадай мазмұндағы 5722 жолмен толықтырылсын: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93"/>
        <w:gridCol w:w="8633"/>
        <w:gridCol w:w="1513"/>
        <w:gridCol w:w="71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8" w:id="16"/>
    <w:p>
      <w:pPr>
        <w:spacing w:after="0"/>
        <w:ind w:left="0"/>
        <w:jc w:val="both"/>
      </w:pPr>
      <w:r>
        <w:rPr>
          <w:rFonts w:ascii="Times New Roman"/>
          <w:b w:val="false"/>
          <w:i w:val="false"/>
          <w:color w:val="000000"/>
          <w:sz w:val="28"/>
        </w:rPr>
        <w:t xml:space="preserve">
      5853 жолдан кейін мынадай мазмұндағы 5854 жолмен толықтырылсын: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53"/>
        <w:gridCol w:w="8653"/>
        <w:gridCol w:w="1533"/>
        <w:gridCol w:w="71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қорларды сатудан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9" w:id="17"/>
    <w:p>
      <w:pPr>
        <w:spacing w:after="0"/>
        <w:ind w:left="0"/>
        <w:jc w:val="both"/>
      </w:pPr>
      <w:r>
        <w:rPr>
          <w:rFonts w:ascii="Times New Roman"/>
          <w:b w:val="false"/>
          <w:i w:val="false"/>
          <w:color w:val="000000"/>
          <w:sz w:val="28"/>
        </w:rPr>
        <w:t xml:space="preserve">
      "Баланстан тыс шоттардағы шартты және мүмкін талаптар мен міндеттемелердің қалдықтары туралы есеп" 3-кестеде: </w:t>
      </w:r>
      <w:r>
        <w:br/>
      </w:r>
      <w:r>
        <w:rPr>
          <w:rFonts w:ascii="Times New Roman"/>
          <w:b w:val="false"/>
          <w:i w:val="false"/>
          <w:color w:val="000000"/>
          <w:sz w:val="28"/>
        </w:rPr>
        <w:t xml:space="preserve">
      6125 жол мынадай редакцияда жазылсын: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73"/>
        <w:gridCol w:w="8673"/>
        <w:gridCol w:w="1493"/>
        <w:gridCol w:w="75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алынбайтын заемдар бойынша шартты талаптар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0" w:id="18"/>
    <w:p>
      <w:pPr>
        <w:spacing w:after="0"/>
        <w:ind w:left="0"/>
        <w:jc w:val="both"/>
      </w:pPr>
      <w:r>
        <w:rPr>
          <w:rFonts w:ascii="Times New Roman"/>
          <w:b w:val="false"/>
          <w:i w:val="false"/>
          <w:color w:val="000000"/>
          <w:sz w:val="28"/>
        </w:rPr>
        <w:t xml:space="preserve">
      6125 жолдан кейін мынадай мазмұндағы 6126 жолмен толықтырылсын: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33"/>
        <w:gridCol w:w="8733"/>
        <w:gridCol w:w="1473"/>
        <w:gridCol w:w="73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алынатын заемдар бойынша шартты талаптар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1" w:id="19"/>
    <w:p>
      <w:pPr>
        <w:spacing w:after="0"/>
        <w:ind w:left="0"/>
        <w:jc w:val="both"/>
      </w:pPr>
      <w:r>
        <w:rPr>
          <w:rFonts w:ascii="Times New Roman"/>
          <w:b w:val="false"/>
          <w:i w:val="false"/>
          <w:color w:val="000000"/>
          <w:sz w:val="28"/>
        </w:rPr>
        <w:t xml:space="preserve">
      6175 жолдан кейін мынадай мазмұндағы 6177 жолмен толықтырылсын: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473"/>
        <w:gridCol w:w="8713"/>
        <w:gridCol w:w="1433"/>
        <w:gridCol w:w="793"/>
      </w:tblGrid>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заемдар бойынша шартты талаптар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2" w:id="20"/>
    <w:p>
      <w:pPr>
        <w:spacing w:after="0"/>
        <w:ind w:left="0"/>
        <w:jc w:val="both"/>
      </w:pPr>
      <w:r>
        <w:rPr>
          <w:rFonts w:ascii="Times New Roman"/>
          <w:b w:val="false"/>
          <w:i w:val="false"/>
          <w:color w:val="000000"/>
          <w:sz w:val="28"/>
        </w:rPr>
        <w:t xml:space="preserve">
      6625 жол мынадай редакцияда жазылсын: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73"/>
        <w:gridCol w:w="8713"/>
        <w:gridCol w:w="1453"/>
        <w:gridCol w:w="75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алынбайтын заемдар бойынша шартты міндеттемелер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3" w:id="21"/>
    <w:p>
      <w:pPr>
        <w:spacing w:after="0"/>
        <w:ind w:left="0"/>
        <w:jc w:val="both"/>
      </w:pPr>
      <w:r>
        <w:rPr>
          <w:rFonts w:ascii="Times New Roman"/>
          <w:b w:val="false"/>
          <w:i w:val="false"/>
          <w:color w:val="000000"/>
          <w:sz w:val="28"/>
        </w:rPr>
        <w:t xml:space="preserve">
      6625 жолдан кейін мынадай мазмұндағы 6626 жолмен толықтырылсын: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73"/>
        <w:gridCol w:w="8713"/>
        <w:gridCol w:w="1453"/>
        <w:gridCol w:w="75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берілетін қайтарып алынатын заемдар бойынша шартты міндеттемелер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4" w:id="22"/>
    <w:p>
      <w:pPr>
        <w:spacing w:after="0"/>
        <w:ind w:left="0"/>
        <w:jc w:val="both"/>
      </w:pPr>
      <w:r>
        <w:rPr>
          <w:rFonts w:ascii="Times New Roman"/>
          <w:b w:val="false"/>
          <w:i w:val="false"/>
          <w:color w:val="000000"/>
          <w:sz w:val="28"/>
        </w:rPr>
        <w:t xml:space="preserve">
      6675 жолдан кейін мынадай мазмұндағы 6677 жолмен толықтырылсын: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33"/>
        <w:gridCol w:w="8753"/>
        <w:gridCol w:w="1433"/>
        <w:gridCol w:w="79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заемдар бойынша шартты міндеттемелер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5" w:id="23"/>
    <w:p>
      <w:pPr>
        <w:spacing w:after="0"/>
        <w:ind w:left="0"/>
        <w:jc w:val="both"/>
      </w:pPr>
      <w:r>
        <w:rPr>
          <w:rFonts w:ascii="Times New Roman"/>
          <w:b w:val="false"/>
          <w:i w:val="false"/>
          <w:color w:val="000000"/>
          <w:sz w:val="28"/>
        </w:rPr>
        <w:t xml:space="preserve">
      6991, 6992, 6993, 6994, 6995 жол алып тасталсын; </w:t>
      </w:r>
    </w:p>
    <w:bookmarkEnd w:id="23"/>
    <w:bookmarkStart w:name="z26" w:id="24"/>
    <w:p>
      <w:pPr>
        <w:spacing w:after="0"/>
        <w:ind w:left="0"/>
        <w:jc w:val="both"/>
      </w:pPr>
      <w:r>
        <w:rPr>
          <w:rFonts w:ascii="Times New Roman"/>
          <w:b w:val="false"/>
          <w:i w:val="false"/>
          <w:color w:val="000000"/>
          <w:sz w:val="28"/>
        </w:rPr>
        <w:t xml:space="preserve">
      6996 жол мынадай редакцияда жазылсын: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413"/>
        <w:gridCol w:w="8713"/>
        <w:gridCol w:w="1493"/>
        <w:gridCol w:w="75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активтермен мәмілелер бойынша позиция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"Мемарандумның баланстан тыс шоттарындағы қалдықтар туралы есеп" 4-кестеде: </w:t>
      </w:r>
      <w:r>
        <w:br/>
      </w:r>
      <w:r>
        <w:rPr>
          <w:rFonts w:ascii="Times New Roman"/>
          <w:b w:val="false"/>
          <w:i w:val="false"/>
          <w:color w:val="000000"/>
          <w:sz w:val="28"/>
        </w:rPr>
        <w:t xml:space="preserve">
      7110 және 7220 жолдағы "Машиналар" деген сөз "Үйлер, машиналар" деген сөздермен ауыстырылсын; </w:t>
      </w:r>
    </w:p>
    <w:bookmarkStart w:name="z27" w:id="25"/>
    <w:p>
      <w:pPr>
        <w:spacing w:after="0"/>
        <w:ind w:left="0"/>
        <w:jc w:val="both"/>
      </w:pPr>
      <w:r>
        <w:rPr>
          <w:rFonts w:ascii="Times New Roman"/>
          <w:b w:val="false"/>
          <w:i w:val="false"/>
          <w:color w:val="000000"/>
          <w:sz w:val="28"/>
        </w:rPr>
        <w:t xml:space="preserve">
      7500 жол мынадай редакцияда жазылсын: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3"/>
        <w:gridCol w:w="8733"/>
        <w:gridCol w:w="1513"/>
        <w:gridCol w:w="753"/>
      </w:tblGrid>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заемдар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7540 жол алып тасталсын;  </w:t>
      </w:r>
    </w:p>
    <w:bookmarkStart w:name="z28" w:id="26"/>
    <w:p>
      <w:pPr>
        <w:spacing w:after="0"/>
        <w:ind w:left="0"/>
        <w:jc w:val="both"/>
      </w:pPr>
      <w:r>
        <w:rPr>
          <w:rFonts w:ascii="Times New Roman"/>
          <w:b w:val="false"/>
          <w:i w:val="false"/>
          <w:color w:val="000000"/>
          <w:sz w:val="28"/>
        </w:rPr>
        <w:t xml:space="preserve">
      7543 жолдан кейін мынадай мазмұндағы 7544, 7600-7611, 7630-7632, 7650, 7651, 7660-7668, 7680-7688 жолмен толықтырылсын: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93"/>
        <w:gridCol w:w="8753"/>
        <w:gridCol w:w="1513"/>
        <w:gridCol w:w="75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заемдар бойынша мерзімі өткен сыйақы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сенімгерлік (инвестициялық) басқарудағы активтері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талаптар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жөніндегі міндеттемелер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шоттар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бойынша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активтердің түсуі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алу-ату бойынша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(инвестициялық) басқару бойынша операциялар бойынша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активтерін алу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төлеу жөніндегі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 бойынша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асырылған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асырылған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құны бойынша қайта бағалаудан іске асырылмаған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іске асырылмаған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9" w:id="27"/>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өткеннен кейін қолданысқа енгізіледі және оның қолданысы 2006 жылғы 1-қазаннан басталған қатынастарға таратылады. </w:t>
      </w:r>
    </w:p>
    <w:bookmarkEnd w:id="27"/>
    <w:bookmarkStart w:name="z30" w:id="28"/>
    <w:p>
      <w:pPr>
        <w:spacing w:after="0"/>
        <w:ind w:left="0"/>
        <w:jc w:val="both"/>
      </w:pPr>
      <w:r>
        <w:rPr>
          <w:rFonts w:ascii="Times New Roman"/>
          <w:b w:val="false"/>
          <w:i w:val="false"/>
          <w:color w:val="000000"/>
          <w:sz w:val="28"/>
        </w:rPr>
        <w:t xml:space="preserve">
      3. Стратегия және талдау департаменті (Е.С.Еденбаев): </w:t>
      </w:r>
      <w:r>
        <w:br/>
      </w:r>
      <w:r>
        <w:rPr>
          <w:rFonts w:ascii="Times New Roman"/>
          <w:b w:val="false"/>
          <w:i w:val="false"/>
          <w:color w:val="000000"/>
          <w:sz w:val="28"/>
        </w:rPr>
        <w:t xml:space="preserve">
      1) Заң департаментімен (М.Б.Байсынов)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бөлімшелерге, Қазақстан Республикасының Ұлттық банкіне, екінші деңгейдегі банктерге және "Қазақстан қаржыгерлер қауымдастығы" Заңды тұлғалар бірлестігіне жіберсін. </w:t>
      </w:r>
    </w:p>
    <w:bookmarkEnd w:id="28"/>
    <w:bookmarkStart w:name="z31" w:id="2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29"/>
    <w:bookmarkStart w:name="z32" w:id="3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3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