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8d0d1" w14:textId="bf8d0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Қаржылық қызмет бойынша сыйақы шегі туралы ақпаратты тарату кезіндегі сыйақы мөлшерлемесінің деңгейін есептеу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23 қыркүйектегі N 215 Қаулысы. Қазақстан Республикасының Әділет министрлігінде 2006 жылғы 3 қарашада  Нормативтік құқықтық кесімдерді мемлекеттік тіркеудің тізіліміне N 4444 болып енгізілді. Күші жойылды - Қазақстан Республикасы Ұлттық Банкі Басқармасының 2012 жылғы 26 наурыздағы № 137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2012.03.26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ff0000"/>
          <w:sz w:val="28"/>
        </w:rPr>
        <w:t xml:space="preserve">
      Ескерту: Қаулының атауына өзгерту енгізілді - Қазақстан Республикасы Қаржы нарығын және қаржы ұйымдарын реттеу мен қадағалау агенттігі Басқармасының 2007.07.16.  </w:t>
      </w:r>
      <w:r>
        <w:rPr>
          <w:rFonts w:ascii="Times New Roman"/>
          <w:b w:val="false"/>
          <w:i w:val="false"/>
          <w:color w:val="ff0000"/>
          <w:sz w:val="28"/>
        </w:rPr>
        <w:t xml:space="preserve">N 206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Қаулысымен. </w:t>
      </w:r>
    </w:p>
    <w:bookmarkEnd w:id="0"/>
    <w:p>
      <w:pPr>
        <w:spacing w:after="0"/>
        <w:ind w:left="0"/>
        <w:jc w:val="both"/>
      </w:pPr>
      <w:r>
        <w:rPr>
          <w:rFonts w:ascii="Times New Roman"/>
          <w:b w:val="false"/>
          <w:i w:val="false"/>
          <w:color w:val="000000"/>
          <w:sz w:val="28"/>
        </w:rPr>
        <w:t>        "Қазақстан Республикасындағы банктер және банк қызметі туралы" Қазақстан Республикасының Заңының  </w:t>
      </w:r>
      <w:r>
        <w:rPr>
          <w:rFonts w:ascii="Times New Roman"/>
          <w:b w:val="false"/>
          <w:i w:val="false"/>
          <w:color w:val="000000"/>
          <w:sz w:val="28"/>
        </w:rPr>
        <w:t xml:space="preserve">39-бабының </w:t>
      </w:r>
      <w:r>
        <w:rPr>
          <w:rFonts w:ascii="Times New Roman"/>
          <w:b w:val="false"/>
          <w:i w:val="false"/>
          <w:color w:val="000000"/>
          <w:sz w:val="28"/>
        </w:rPr>
        <w:t xml:space="preserve">2-тармағын іске асыру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Қазақстан Республикасы Қаржы нарығын және қаржы ұйымдарын реттеу мен қадағалау агенттігі Басқармасының 2007.07.16.  </w:t>
      </w:r>
      <w:r>
        <w:rPr>
          <w:rFonts w:ascii="Times New Roman"/>
          <w:b w:val="false"/>
          <w:i w:val="false"/>
          <w:color w:val="000000"/>
          <w:sz w:val="28"/>
        </w:rPr>
        <w:t xml:space="preserve">N 206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r>
        <w:br/>
      </w:r>
      <w:r>
        <w:rPr>
          <w:rFonts w:ascii="Times New Roman"/>
          <w:b w:val="false"/>
          <w:i w:val="false"/>
          <w:color w:val="000000"/>
          <w:sz w:val="28"/>
        </w:rPr>
        <w:t xml:space="preserve">
        1. Ұсынылып отырған қаржылық қызмет бойынша сыйақы шегі туралы ақпаратты тарату кезіндегі сыйақы мөлшерлемесінің деңгейін есептеу Ережесі бекітілсін.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Қазақстан Республикасы Қаржы нарығын және қаржы ұйымдарын реттеу мен қадағалау агенттігі Басқармасының 2007.07.16.  </w:t>
      </w:r>
      <w:r>
        <w:rPr>
          <w:rFonts w:ascii="Times New Roman"/>
          <w:b w:val="false"/>
          <w:i w:val="false"/>
          <w:color w:val="000000"/>
          <w:sz w:val="28"/>
        </w:rPr>
        <w:t xml:space="preserve">N 206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r>
        <w:br/>
      </w:r>
      <w:r>
        <w:rPr>
          <w:rFonts w:ascii="Times New Roman"/>
          <w:b w:val="false"/>
          <w:i w:val="false"/>
          <w:color w:val="000000"/>
          <w:sz w:val="28"/>
        </w:rPr>
        <w:t xml:space="preserve">
        2. Осы қаулы 2007 жылғы 1-қаңтардан бастап қолданысқа енеді және ресми түрде жариялануы тиіс. </w:t>
      </w:r>
      <w:r>
        <w:br/>
      </w:r>
      <w:r>
        <w:rPr>
          <w:rFonts w:ascii="Times New Roman"/>
          <w:b w:val="false"/>
          <w:i w:val="false"/>
          <w:color w:val="000000"/>
          <w:sz w:val="28"/>
        </w:rPr>
        <w:t>
      3. Осы қаулы қолданысқа енген күннен бастап Агенттік Басқармасының "Екінші деңгейдегі банктердің қаржылық қызмет бойынша сыйақы шегі туралы ақпаратты тарату кезіндегі сыйақы мөлшерлемесінің деңгейін есептеу Ережесін бекіту туралы" 2006 жылғы 9-қаңтардағы N 2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(Нормативтік құқықтық актілерді мемлекеттік тіркеу тізілімінде N 4078 тіркелген) өзінің күшін жойды деп танылсын. </w:t>
      </w:r>
      <w:r>
        <w:br/>
      </w:r>
      <w:r>
        <w:rPr>
          <w:rFonts w:ascii="Times New Roman"/>
          <w:b w:val="false"/>
          <w:i w:val="false"/>
          <w:color w:val="000000"/>
          <w:sz w:val="28"/>
        </w:rPr>
        <w:t xml:space="preserve">
      4. Қаржылық қызмет көрсетуді тұтынушылардың құқығын қорғау басқармасы (Үсенбекова Л.Е.): </w:t>
      </w:r>
      <w:r>
        <w:br/>
      </w: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 шараларын қолға алсын;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екінші деңгейдегі банктерге және "Қазақстан қаржыгерлерінің қауымдастығы" заңды тұлғалар бірлестігіне мәлімет үшін жіберсін. </w:t>
      </w:r>
      <w:r>
        <w:br/>
      </w:r>
      <w:r>
        <w:rPr>
          <w:rFonts w:ascii="Times New Roman"/>
          <w:b w:val="false"/>
          <w:i w:val="false"/>
          <w:color w:val="000000"/>
          <w:sz w:val="28"/>
        </w:rPr>
        <w:t xml:space="preserve">
      5. Агенттіктің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xml:space="preserve">
      6. Осы қаулының орындалуын бақылау Агенттік Төрағасының орынбасары Е.Л. Бахмутоваға жүктелсін. </w:t>
      </w:r>
    </w:p>
    <w:p>
      <w:pPr>
        <w:spacing w:after="0"/>
        <w:ind w:left="0"/>
        <w:jc w:val="both"/>
      </w:pPr>
      <w:r>
        <w:rPr>
          <w:rFonts w:ascii="Times New Roman"/>
          <w:b w:val="false"/>
          <w:i/>
          <w:color w:val="000000"/>
          <w:sz w:val="28"/>
        </w:rPr>
        <w:t xml:space="preserve">      Төраға </w:t>
      </w:r>
    </w:p>
    <w:bookmarkStart w:name="z2" w:id="1"/>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w:t>
      </w:r>
      <w:r>
        <w:br/>
      </w:r>
      <w:r>
        <w:rPr>
          <w:rFonts w:ascii="Times New Roman"/>
          <w:b w:val="false"/>
          <w:i w:val="false"/>
          <w:color w:val="000000"/>
          <w:sz w:val="28"/>
        </w:rPr>
        <w:t xml:space="preserve">
2006 жылғы 23 қыркүйектегі     </w:t>
      </w:r>
      <w:r>
        <w:br/>
      </w:r>
      <w:r>
        <w:rPr>
          <w:rFonts w:ascii="Times New Roman"/>
          <w:b w:val="false"/>
          <w:i w:val="false"/>
          <w:color w:val="000000"/>
          <w:sz w:val="28"/>
        </w:rPr>
        <w:t xml:space="preserve">
N 215 қаулысымен бекітілген     </w:t>
      </w:r>
    </w:p>
    <w:bookmarkEnd w:id="1"/>
    <w:p>
      <w:pPr>
        <w:spacing w:after="0"/>
        <w:ind w:left="0"/>
        <w:jc w:val="left"/>
      </w:pPr>
      <w:r>
        <w:rPr>
          <w:rFonts w:ascii="Times New Roman"/>
          <w:b/>
          <w:i w:val="false"/>
          <w:color w:val="000000"/>
        </w:rPr>
        <w:t xml:space="preserve"> Қаржылық қызмет бойынша сыйақы шегі туралы ақпаратты </w:t>
      </w:r>
      <w:r>
        <w:br/>
      </w:r>
      <w:r>
        <w:rPr>
          <w:rFonts w:ascii="Times New Roman"/>
          <w:b/>
          <w:i w:val="false"/>
          <w:color w:val="000000"/>
        </w:rPr>
        <w:t xml:space="preserve">
тарату кезіндегі сыйақы мөлшерлемесінің деңгейін есептеу </w:t>
      </w:r>
      <w:r>
        <w:br/>
      </w:r>
      <w:r>
        <w:rPr>
          <w:rFonts w:ascii="Times New Roman"/>
          <w:b/>
          <w:i w:val="false"/>
          <w:color w:val="000000"/>
        </w:rPr>
        <w:t xml:space="preserve">
Ережесі </w:t>
      </w:r>
    </w:p>
    <w:p>
      <w:pPr>
        <w:spacing w:after="0"/>
        <w:ind w:left="0"/>
        <w:jc w:val="both"/>
      </w:pPr>
      <w:r>
        <w:rPr>
          <w:rFonts w:ascii="Times New Roman"/>
          <w:b w:val="false"/>
          <w:i w:val="false"/>
          <w:color w:val="ff0000"/>
          <w:sz w:val="28"/>
        </w:rPr>
        <w:t xml:space="preserve">       Ескерту: Ереженің атауына өзгерту енгізілді - Қазақстан Республикасы Қаржы нарығын және қаржы ұйымдарын реттеу мен қадағалау агенттігі Басқармасының 2007.07.16.  </w:t>
      </w:r>
      <w:r>
        <w:rPr>
          <w:rFonts w:ascii="Times New Roman"/>
          <w:b w:val="false"/>
          <w:i w:val="false"/>
          <w:color w:val="ff0000"/>
          <w:sz w:val="28"/>
        </w:rPr>
        <w:t xml:space="preserve">N 206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Қаулысымен. </w:t>
      </w:r>
    </w:p>
    <w:p>
      <w:pPr>
        <w:spacing w:after="0"/>
        <w:ind w:left="0"/>
        <w:jc w:val="both"/>
      </w:pPr>
      <w:r>
        <w:rPr>
          <w:rFonts w:ascii="Times New Roman"/>
          <w:b w:val="false"/>
          <w:i w:val="false"/>
          <w:color w:val="000000"/>
          <w:sz w:val="28"/>
        </w:rPr>
        <w:t>        Осы Ереже "Қазақстан Республикасындағы банктер және банк қызметі туралы" Қазақстан Республикасы Заңының (бұдан әрі - Заң)  </w:t>
      </w:r>
      <w:r>
        <w:rPr>
          <w:rFonts w:ascii="Times New Roman"/>
          <w:b w:val="false"/>
          <w:i w:val="false"/>
          <w:color w:val="000000"/>
          <w:sz w:val="28"/>
        </w:rPr>
        <w:t xml:space="preserve">39-бабының </w:t>
      </w:r>
      <w:r>
        <w:rPr>
          <w:rFonts w:ascii="Times New Roman"/>
          <w:b w:val="false"/>
          <w:i w:val="false"/>
          <w:color w:val="000000"/>
          <w:sz w:val="28"/>
        </w:rPr>
        <w:t xml:space="preserve">2-тармағына сәйкес әзірленді және екінші деңгейдегі банктердің және банктік операциялардың жекелеген түрлерін жүзеге асыратын ұйымдардың (бұдан әрі - банктер) қаржылық қызмет бойынша сыйақы мөлшерлемесінің деңгейі туралы ақпаратты тарату кезінде шынайы, жылдық, тиімді, салыстырмалы есептеу тәртібін белгілейді. </w:t>
      </w:r>
      <w:r>
        <w:br/>
      </w:r>
      <w:r>
        <w:rPr>
          <w:rFonts w:ascii="Times New Roman"/>
          <w:b w:val="false"/>
          <w:i w:val="false"/>
          <w:color w:val="000000"/>
          <w:sz w:val="28"/>
        </w:rPr>
        <w:t xml:space="preserve">
      Осы Ереже банкаралық заемдарға және/немесе банкаралық депозиттерге таратылмайды. </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Қазақстан Республикасы Қаржы нарығын және қаржы ұйымдарын реттеу мен қадағалау агенттігі Басқармасының 2007.07.16.  </w:t>
      </w:r>
      <w:r>
        <w:rPr>
          <w:rFonts w:ascii="Times New Roman"/>
          <w:b w:val="false"/>
          <w:i w:val="false"/>
          <w:color w:val="000000"/>
          <w:sz w:val="28"/>
        </w:rPr>
        <w:t xml:space="preserve">N 206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p>
    <w:bookmarkStart w:name="z3" w:id="2"/>
    <w:p>
      <w:pPr>
        <w:spacing w:after="0"/>
        <w:ind w:left="0"/>
        <w:jc w:val="left"/>
      </w:pPr>
      <w:r>
        <w:rPr>
          <w:rFonts w:ascii="Times New Roman"/>
          <w:b/>
          <w:i w:val="false"/>
          <w:color w:val="000000"/>
        </w:rPr>
        <w:t xml:space="preserve"> 
    1-тарау. Жалпы ережелер </w:t>
      </w:r>
    </w:p>
    <w:bookmarkEnd w:id="2"/>
    <w:bookmarkStart w:name="z18" w:id="3"/>
    <w:p>
      <w:pPr>
        <w:spacing w:after="0"/>
        <w:ind w:left="0"/>
        <w:jc w:val="both"/>
      </w:pPr>
      <w:r>
        <w:rPr>
          <w:rFonts w:ascii="Times New Roman"/>
          <w:b w:val="false"/>
          <w:i w:val="false"/>
          <w:color w:val="000000"/>
          <w:sz w:val="28"/>
        </w:rPr>
        <w:t xml:space="preserve">      1. Осы Ережені қолдану мақсатында мынадай ұғымдар пайдаланылады: </w:t>
      </w:r>
      <w:r>
        <w:br/>
      </w:r>
      <w:r>
        <w:rPr>
          <w:rFonts w:ascii="Times New Roman"/>
          <w:b w:val="false"/>
          <w:i w:val="false"/>
          <w:color w:val="000000"/>
          <w:sz w:val="28"/>
        </w:rPr>
        <w:t xml:space="preserve">
      1) жылдық тиімді сыйақы мөлшерлемесі - осы Ережеге сәйкес есептелетін қызмет бойынша шынайы, жылдық, тиімді, салыстырмалы түрде есепке алынатын сыйақы мөлшерлемесі; </w:t>
      </w:r>
      <w:r>
        <w:br/>
      </w:r>
      <w:r>
        <w:rPr>
          <w:rFonts w:ascii="Times New Roman"/>
          <w:b w:val="false"/>
          <w:i w:val="false"/>
          <w:color w:val="000000"/>
          <w:sz w:val="28"/>
        </w:rPr>
        <w:t>
</w:t>
      </w:r>
      <w:r>
        <w:rPr>
          <w:rFonts w:ascii="Times New Roman"/>
          <w:b w:val="false"/>
          <w:i w:val="false"/>
          <w:color w:val="000000"/>
          <w:sz w:val="28"/>
        </w:rPr>
        <w:t xml:space="preserve">
      2) заеммен байланысы бар депозит - заемшының атына ашылған және берілетін заемды қамтамасыз ету болып табылатын не заем шартының талаптары бойынша болуы міндетті болып табылатын депозит; </w:t>
      </w:r>
      <w:r>
        <w:br/>
      </w:r>
      <w:r>
        <w:rPr>
          <w:rFonts w:ascii="Times New Roman"/>
          <w:b w:val="false"/>
          <w:i w:val="false"/>
          <w:color w:val="000000"/>
          <w:sz w:val="28"/>
        </w:rPr>
        <w:t>
</w:t>
      </w:r>
      <w:r>
        <w:rPr>
          <w:rFonts w:ascii="Times New Roman"/>
          <w:b w:val="false"/>
          <w:i w:val="false"/>
          <w:color w:val="000000"/>
          <w:sz w:val="28"/>
        </w:rPr>
        <w:t xml:space="preserve">
      3) клиент - банктің қызметін пайдалануды ниет етіп жүрген немесе пайдаланып жүрген жеке немесе заңды тұлға; </w:t>
      </w:r>
      <w:r>
        <w:br/>
      </w:r>
      <w:r>
        <w:rPr>
          <w:rFonts w:ascii="Times New Roman"/>
          <w:b w:val="false"/>
          <w:i w:val="false"/>
          <w:color w:val="000000"/>
          <w:sz w:val="28"/>
        </w:rPr>
        <w:t>
</w:t>
      </w:r>
      <w:r>
        <w:rPr>
          <w:rFonts w:ascii="Times New Roman"/>
          <w:b w:val="false"/>
          <w:i w:val="false"/>
          <w:color w:val="000000"/>
          <w:sz w:val="28"/>
        </w:rPr>
        <w:t xml:space="preserve">
      4) қызмет - банктердің банк салымының шартымен ресімделген депозиттерді қабылдау бойынша операцияларды және банктік заем операцияларын жүзеге асыруы; </w:t>
      </w:r>
      <w:r>
        <w:br/>
      </w:r>
      <w:r>
        <w:rPr>
          <w:rFonts w:ascii="Times New Roman"/>
          <w:b w:val="false"/>
          <w:i w:val="false"/>
          <w:color w:val="000000"/>
          <w:sz w:val="28"/>
        </w:rPr>
        <w:t>
</w:t>
      </w:r>
      <w:r>
        <w:rPr>
          <w:rFonts w:ascii="Times New Roman"/>
          <w:b w:val="false"/>
          <w:i w:val="false"/>
          <w:color w:val="000000"/>
          <w:sz w:val="28"/>
        </w:rPr>
        <w:t xml:space="preserve">
      5) заем - уәкілетті органның лицензиясы негізінде банктің төлемділік, мерзімділік және қайтарымдылық шарттарымен ақшалай нысандағы кредиттерді беруі.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Қазақстан Республикасы Қаржы нарығын және қаржы ұйымдарын реттеу мен қадағалау агенттігі Басқармасының 2007.07.16.  </w:t>
      </w:r>
      <w:r>
        <w:rPr>
          <w:rFonts w:ascii="Times New Roman"/>
          <w:b w:val="false"/>
          <w:i w:val="false"/>
          <w:color w:val="000000"/>
          <w:sz w:val="28"/>
        </w:rPr>
        <w:t xml:space="preserve">N 206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2008.05.26.  </w:t>
      </w:r>
      <w:r>
        <w:rPr>
          <w:rFonts w:ascii="Times New Roman"/>
          <w:b w:val="false"/>
          <w:i w:val="false"/>
          <w:color w:val="000000"/>
          <w:sz w:val="28"/>
        </w:rPr>
        <w:t xml:space="preserve">N 81 </w:t>
      </w:r>
      <w:r>
        <w:rPr>
          <w:rFonts w:ascii="Times New Roman"/>
          <w:b w:val="false"/>
          <w:i w:val="false"/>
          <w:color w:val="ff0000"/>
          <w:sz w:val="28"/>
        </w:rPr>
        <w:t xml:space="preserve">Қаулыларымен. </w:t>
      </w:r>
    </w:p>
    <w:bookmarkEnd w:id="3"/>
    <w:bookmarkStart w:name="z4" w:id="4"/>
    <w:p>
      <w:pPr>
        <w:spacing w:after="0"/>
        <w:ind w:left="0"/>
        <w:jc w:val="left"/>
      </w:pPr>
      <w:r>
        <w:rPr>
          <w:rFonts w:ascii="Times New Roman"/>
          <w:b/>
          <w:i w:val="false"/>
          <w:color w:val="000000"/>
        </w:rPr>
        <w:t xml:space="preserve"> 
    2-тарау. Жылдық тиімді сыйақы мөлшерлемесінің есебі </w:t>
      </w:r>
    </w:p>
    <w:bookmarkEnd w:id="4"/>
    <w:p>
      <w:pPr>
        <w:spacing w:after="0"/>
        <w:ind w:left="0"/>
        <w:jc w:val="both"/>
      </w:pPr>
      <w:r>
        <w:rPr>
          <w:rFonts w:ascii="Times New Roman"/>
          <w:b w:val="false"/>
          <w:i w:val="false"/>
          <w:color w:val="000000"/>
          <w:sz w:val="28"/>
        </w:rPr>
        <w:t xml:space="preserve">      2. Банктер тиімді жылдық сыйақы мөлшерлемесін басқа сыйақы мөлшерлемелерімен шрифті ресімдеу нысаны, көлемі және стилі (курсив, жартылай қара әріппен жазылған, түспен бөлініп көрсетілген, мөлшері) бойынша бірдей бірыңғай форматта көрсетеді: </w:t>
      </w:r>
      <w:r>
        <w:br/>
      </w:r>
      <w:r>
        <w:rPr>
          <w:rFonts w:ascii="Times New Roman"/>
          <w:b w:val="false"/>
          <w:i w:val="false"/>
          <w:color w:val="000000"/>
          <w:sz w:val="28"/>
        </w:rPr>
        <w:t xml:space="preserve">
      қызмет бойынша сыйақы шегі, оның ішінде оның жариялануы туралы ақпаратты тарату кезінде; </w:t>
      </w:r>
      <w:r>
        <w:br/>
      </w:r>
      <w:r>
        <w:rPr>
          <w:rFonts w:ascii="Times New Roman"/>
          <w:b w:val="false"/>
          <w:i w:val="false"/>
          <w:color w:val="000000"/>
          <w:sz w:val="28"/>
        </w:rPr>
        <w:t xml:space="preserve">
      клиенттердің ауызша және жазбаша сұратуларында; </w:t>
      </w:r>
      <w:r>
        <w:br/>
      </w:r>
      <w:r>
        <w:rPr>
          <w:rFonts w:ascii="Times New Roman"/>
          <w:b w:val="false"/>
          <w:i w:val="false"/>
          <w:color w:val="000000"/>
          <w:sz w:val="28"/>
        </w:rPr>
        <w:t xml:space="preserve">
      клиенттермен жасалған шарттарда банктің сыйақы мөлшерлемесі көрсетілген сол сөйлемде.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Қазақстан Республикасы Қаржы нарығын және қаржы ұйымдарын реттеу мен қадағалау агенттігі Басқармасының 2007.07.16.  </w:t>
      </w:r>
      <w:r>
        <w:rPr>
          <w:rFonts w:ascii="Times New Roman"/>
          <w:b w:val="false"/>
          <w:i w:val="false"/>
          <w:color w:val="000000"/>
          <w:sz w:val="28"/>
        </w:rPr>
        <w:t xml:space="preserve">N 206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2008.05.26.  </w:t>
      </w:r>
      <w:r>
        <w:rPr>
          <w:rFonts w:ascii="Times New Roman"/>
          <w:b w:val="false"/>
          <w:i w:val="false"/>
          <w:color w:val="000000"/>
          <w:sz w:val="28"/>
        </w:rPr>
        <w:t xml:space="preserve">N 81 </w:t>
      </w:r>
      <w:r>
        <w:rPr>
          <w:rFonts w:ascii="Times New Roman"/>
          <w:b w:val="false"/>
          <w:i w:val="false"/>
          <w:color w:val="ff0000"/>
          <w:sz w:val="28"/>
        </w:rPr>
        <w:t xml:space="preserve">Қаулыларымен. </w:t>
      </w:r>
    </w:p>
    <w:bookmarkStart w:name="z5" w:id="5"/>
    <w:p>
      <w:pPr>
        <w:spacing w:after="0"/>
        <w:ind w:left="0"/>
        <w:jc w:val="both"/>
      </w:pPr>
      <w:r>
        <w:rPr>
          <w:rFonts w:ascii="Times New Roman"/>
          <w:b w:val="false"/>
          <w:i w:val="false"/>
          <w:color w:val="000000"/>
          <w:sz w:val="28"/>
        </w:rPr>
        <w:t xml:space="preserve">
        3. Жылдық тиімді сыйақы мөлшерлемесі банк ұсынатын қызметтің әр қайсысы бойынша есептеледі. </w:t>
      </w:r>
    </w:p>
    <w:bookmarkEnd w:id="5"/>
    <w:bookmarkStart w:name="z6" w:id="6"/>
    <w:p>
      <w:pPr>
        <w:spacing w:after="0"/>
        <w:ind w:left="0"/>
        <w:jc w:val="both"/>
      </w:pPr>
      <w:r>
        <w:rPr>
          <w:rFonts w:ascii="Times New Roman"/>
          <w:b w:val="false"/>
          <w:i w:val="false"/>
          <w:color w:val="000000"/>
          <w:sz w:val="28"/>
        </w:rPr>
        <w:t xml:space="preserve">
      4. Берілетін заемдар бойынша жылдық тиімді сыйақы мөлшерлемесі мынадай формула бойынша есептеледі:  </w:t>
      </w:r>
    </w:p>
    <w:bookmarkEnd w:id="6"/>
    <w:p>
      <w:pPr>
        <w:spacing w:after="0"/>
        <w:ind w:left="0"/>
        <w:jc w:val="both"/>
      </w:pPr>
      <w:r>
        <w:rPr>
          <w:rFonts w:ascii="Times New Roman"/>
          <w:b w:val="false"/>
          <w:i w:val="false"/>
          <w:color w:val="000000"/>
          <w:sz w:val="28"/>
        </w:rPr>
        <w:t xml:space="preserve">      n                  m </w:t>
      </w:r>
      <w:r>
        <w:br/>
      </w:r>
      <w:r>
        <w:rPr>
          <w:rFonts w:ascii="Times New Roman"/>
          <w:b w:val="false"/>
          <w:i w:val="false"/>
          <w:color w:val="000000"/>
          <w:sz w:val="28"/>
        </w:rPr>
        <w:t xml:space="preserve">
D-k-L+E   </w:t>
      </w:r>
      <w:r>
        <w:rPr>
          <w:rFonts w:ascii="Times New Roman"/>
          <w:b w:val="false"/>
          <w:i w:val="false"/>
          <w:color w:val="000000"/>
          <w:sz w:val="28"/>
          <w:u w:val="single"/>
        </w:rPr>
        <w:t xml:space="preserve">   Sj         </w:t>
      </w:r>
      <w:r>
        <w:rPr>
          <w:rFonts w:ascii="Times New Roman"/>
          <w:b w:val="false"/>
          <w:i w:val="false"/>
          <w:color w:val="000000"/>
          <w:sz w:val="28"/>
        </w:rPr>
        <w:t xml:space="preserve">= E  </w:t>
      </w:r>
      <w:r>
        <w:rPr>
          <w:rFonts w:ascii="Times New Roman"/>
          <w:b w:val="false"/>
          <w:i w:val="false"/>
          <w:color w:val="000000"/>
          <w:sz w:val="28"/>
          <w:u w:val="single"/>
        </w:rPr>
        <w:t xml:space="preserve">    Pi        </w:t>
      </w:r>
      <w:r>
        <w:br/>
      </w:r>
      <w:r>
        <w:rPr>
          <w:rFonts w:ascii="Times New Roman"/>
          <w:b w:val="false"/>
          <w:i w:val="false"/>
          <w:color w:val="000000"/>
          <w:sz w:val="28"/>
        </w:rPr>
        <w:t xml:space="preserve">
     j=1 (1+APR) </w:t>
      </w:r>
      <w:r>
        <w:rPr>
          <w:rFonts w:ascii="Times New Roman"/>
          <w:b w:val="false"/>
          <w:i w:val="false"/>
          <w:color w:val="000000"/>
          <w:vertAlign w:val="superscript"/>
        </w:rPr>
        <w:t xml:space="preserve">tj/365   i=1 </w:t>
      </w:r>
      <w:r>
        <w:rPr>
          <w:rFonts w:ascii="Times New Roman"/>
          <w:b w:val="false"/>
          <w:i w:val="false"/>
          <w:color w:val="000000"/>
          <w:sz w:val="28"/>
        </w:rPr>
        <w:t xml:space="preserve">(1+APR) </w:t>
      </w:r>
      <w:r>
        <w:rPr>
          <w:rFonts w:ascii="Times New Roman"/>
          <w:b w:val="false"/>
          <w:i w:val="false"/>
          <w:color w:val="000000"/>
          <w:vertAlign w:val="superscript"/>
        </w:rPr>
        <w:t xml:space="preserve">ti/365 </w:t>
      </w:r>
    </w:p>
    <w:p>
      <w:pPr>
        <w:spacing w:after="0"/>
        <w:ind w:left="0"/>
        <w:jc w:val="both"/>
      </w:pPr>
      <w:r>
        <w:rPr>
          <w:rFonts w:ascii="Times New Roman"/>
          <w:b w:val="false"/>
          <w:i w:val="false"/>
          <w:color w:val="000000"/>
          <w:sz w:val="28"/>
        </w:rPr>
        <w:t xml:space="preserve">      онда: </w:t>
      </w:r>
      <w:r>
        <w:br/>
      </w:r>
      <w:r>
        <w:rPr>
          <w:rFonts w:ascii="Times New Roman"/>
          <w:b w:val="false"/>
          <w:i w:val="false"/>
          <w:color w:val="000000"/>
          <w:sz w:val="28"/>
        </w:rPr>
        <w:t xml:space="preserve">
      АРR - жылдық тиімді сыйақы мөлшерлемесі; </w:t>
      </w:r>
      <w:r>
        <w:br/>
      </w:r>
      <w:r>
        <w:rPr>
          <w:rFonts w:ascii="Times New Roman"/>
          <w:b w:val="false"/>
          <w:i w:val="false"/>
          <w:color w:val="000000"/>
          <w:sz w:val="28"/>
        </w:rPr>
        <w:t xml:space="preserve">
      D - алғашқы заем сомасы; </w:t>
      </w:r>
      <w:r>
        <w:br/>
      </w:r>
      <w:r>
        <w:rPr>
          <w:rFonts w:ascii="Times New Roman"/>
          <w:b w:val="false"/>
          <w:i w:val="false"/>
          <w:color w:val="000000"/>
          <w:sz w:val="28"/>
        </w:rPr>
        <w:t xml:space="preserve">
      к - клиенттің заемдарды және алғашқы заемды алған күнгі банктің онымен байланысты қызметін қабылдағаны жөніндегі төлемінің жалпы сомасы; </w:t>
      </w:r>
      <w:r>
        <w:br/>
      </w:r>
      <w:r>
        <w:rPr>
          <w:rFonts w:ascii="Times New Roman"/>
          <w:b w:val="false"/>
          <w:i w:val="false"/>
          <w:color w:val="000000"/>
          <w:sz w:val="28"/>
        </w:rPr>
        <w:t xml:space="preserve">
      L - алғашқы заемды алған күні енгізілген заемдарға байланысты депозиттер сомасы; </w:t>
      </w:r>
      <w:r>
        <w:br/>
      </w:r>
      <w:r>
        <w:rPr>
          <w:rFonts w:ascii="Times New Roman"/>
          <w:b w:val="false"/>
          <w:i w:val="false"/>
          <w:color w:val="000000"/>
          <w:sz w:val="28"/>
        </w:rPr>
        <w:t xml:space="preserve">
      n - клиенттің соңғы төлемінің реттік нөмірі; </w:t>
      </w:r>
      <w:r>
        <w:br/>
      </w:r>
      <w:r>
        <w:rPr>
          <w:rFonts w:ascii="Times New Roman"/>
          <w:b w:val="false"/>
          <w:i w:val="false"/>
          <w:color w:val="000000"/>
          <w:sz w:val="28"/>
        </w:rPr>
        <w:t xml:space="preserve">
      j - алғашқы заемды алған күннен кейінгі клиентке төлем жасау реттік нөмірі; </w:t>
      </w:r>
      <w:r>
        <w:br/>
      </w:r>
      <w:r>
        <w:rPr>
          <w:rFonts w:ascii="Times New Roman"/>
          <w:b w:val="false"/>
          <w:i w:val="false"/>
          <w:color w:val="000000"/>
          <w:sz w:val="28"/>
        </w:rPr>
        <w:t xml:space="preserve">
      Sj - клиентке j-ші сомамен төлем жасау, оның ішінде кезекті заемдар, заемдарға байланысты депозиттер бойынша сыйақы, депозиттерді қайтарым жасау, сондай-ақ тұрғын үй құрылыс жүйесіндегі мемлекеттің сыйлықақысы; </w:t>
      </w:r>
      <w:r>
        <w:br/>
      </w:r>
      <w:r>
        <w:rPr>
          <w:rFonts w:ascii="Times New Roman"/>
          <w:b w:val="false"/>
          <w:i w:val="false"/>
          <w:color w:val="000000"/>
          <w:sz w:val="28"/>
        </w:rPr>
        <w:t xml:space="preserve">
      tj - клиентке алғашқы заемды берген күннен бастап төлем жасаудың i-ші сәтіне дейінгі (күндермен) уақыт кезеңі; </w:t>
      </w:r>
      <w:r>
        <w:br/>
      </w:r>
      <w:r>
        <w:rPr>
          <w:rFonts w:ascii="Times New Roman"/>
          <w:b w:val="false"/>
          <w:i w:val="false"/>
          <w:color w:val="000000"/>
          <w:sz w:val="28"/>
        </w:rPr>
        <w:t xml:space="preserve">
      m - клиенттің соңғы төлемінің реттік нөмірі; </w:t>
      </w:r>
      <w:r>
        <w:br/>
      </w:r>
      <w:r>
        <w:rPr>
          <w:rFonts w:ascii="Times New Roman"/>
          <w:b w:val="false"/>
          <w:i w:val="false"/>
          <w:color w:val="000000"/>
          <w:sz w:val="28"/>
        </w:rPr>
        <w:t xml:space="preserve">
      і - клиенттің төлемінің реттік нөмірі; </w:t>
      </w:r>
      <w:r>
        <w:br/>
      </w:r>
      <w:r>
        <w:rPr>
          <w:rFonts w:ascii="Times New Roman"/>
          <w:b w:val="false"/>
          <w:i w:val="false"/>
          <w:color w:val="000000"/>
          <w:sz w:val="28"/>
        </w:rPr>
        <w:t xml:space="preserve">
      Рі - клиенттің алғашқы заемды алған күннен кейінгі і-ші төлем сомасы, оның ішінде заемдар бойынша сыйлықақы, осы Ереженің 5-тармағына сәйкес депозиттер мен төлемдерді енгізу; </w:t>
      </w:r>
      <w:r>
        <w:br/>
      </w:r>
      <w:r>
        <w:rPr>
          <w:rFonts w:ascii="Times New Roman"/>
          <w:b w:val="false"/>
          <w:i w:val="false"/>
          <w:color w:val="000000"/>
          <w:sz w:val="28"/>
        </w:rPr>
        <w:t xml:space="preserve">
      tі - алғашқы заемды берген күннен бастап клиенттің і-ші төлем жасау сәтіне дейінгі (күндермен) уақыт кезеңі.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Қазақстан Республикасы Қаржы нарығын және қаржы ұйымдарын реттеу мен қадағалау агенттігі Басқармасының 2007.07.16.  </w:t>
      </w:r>
      <w:r>
        <w:rPr>
          <w:rFonts w:ascii="Times New Roman"/>
          <w:b w:val="false"/>
          <w:i w:val="false"/>
          <w:color w:val="000000"/>
          <w:sz w:val="28"/>
        </w:rPr>
        <w:t xml:space="preserve">N 206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p>
    <w:bookmarkStart w:name="z7" w:id="7"/>
    <w:p>
      <w:pPr>
        <w:spacing w:after="0"/>
        <w:ind w:left="0"/>
        <w:jc w:val="both"/>
      </w:pPr>
      <w:r>
        <w:rPr>
          <w:rFonts w:ascii="Times New Roman"/>
          <w:b w:val="false"/>
          <w:i w:val="false"/>
          <w:color w:val="000000"/>
          <w:sz w:val="28"/>
        </w:rPr>
        <w:t xml:space="preserve">
        5. Сыйақы сомасынан басқа клиенттің заем алу үшін және соған қатысты барлық банк қызметіне байланысты төлемдерінің жалпы сомасына мыналар жатады: </w:t>
      </w:r>
      <w:r>
        <w:br/>
      </w:r>
      <w:r>
        <w:rPr>
          <w:rFonts w:ascii="Times New Roman"/>
          <w:b w:val="false"/>
          <w:i w:val="false"/>
          <w:color w:val="000000"/>
          <w:sz w:val="28"/>
        </w:rPr>
        <w:t xml:space="preserve">
      заемдарды алғаны үшін комиссиялар; </w:t>
      </w:r>
      <w:r>
        <w:br/>
      </w:r>
      <w:r>
        <w:rPr>
          <w:rFonts w:ascii="Times New Roman"/>
          <w:b w:val="false"/>
          <w:i w:val="false"/>
          <w:color w:val="000000"/>
          <w:sz w:val="28"/>
        </w:rPr>
        <w:t xml:space="preserve">
      құжаттарды қарағаны және/немесе банктік шоттар ашқаны үшін төлем жасау; </w:t>
      </w:r>
      <w:r>
        <w:br/>
      </w:r>
      <w:r>
        <w:rPr>
          <w:rFonts w:ascii="Times New Roman"/>
          <w:b w:val="false"/>
          <w:i w:val="false"/>
          <w:color w:val="000000"/>
          <w:sz w:val="28"/>
        </w:rPr>
        <w:t xml:space="preserve">
      басқа төлемдер (банктік шоттарға қызмет көрсету құны, қолма-қол ақшаны алу комиссиясы, есепшотпен жасалатын төлемдер және басқалар). </w:t>
      </w:r>
      <w:r>
        <w:br/>
      </w:r>
      <w:r>
        <w:rPr>
          <w:rFonts w:ascii="Times New Roman"/>
          <w:b w:val="false"/>
          <w:i w:val="false"/>
          <w:color w:val="000000"/>
          <w:sz w:val="28"/>
        </w:rPr>
        <w:t xml:space="preserve">
      Банктік заемдарға қызмет көрсетуден басқа өзге мақсаттарда пайдаланатын банктік шоттарды ашу және жүргізу үшін комиссия жылдық тиімді сыйақы мөлшерлемесін есептеген кезде ескерілмейді. </w:t>
      </w:r>
      <w:r>
        <w:br/>
      </w:r>
      <w:r>
        <w:rPr>
          <w:rFonts w:ascii="Times New Roman"/>
          <w:b w:val="false"/>
          <w:i w:val="false"/>
          <w:color w:val="000000"/>
          <w:sz w:val="28"/>
        </w:rPr>
        <w:t xml:space="preserve">
      Қызметтерді көрсету шартымен көзделген комиссия және қызметтерді көрсету шартына қол қою күніндегі белгісіз өндіріп алу фактісі нақты төлем жасалғаннан кейін клиенттің талабы бойынша жылдық тиімді сыйақы мөлшерлемесін есептеген кезде ескеріледі. </w:t>
      </w:r>
      <w:r>
        <w:br/>
      </w:r>
      <w:r>
        <w:rPr>
          <w:rFonts w:ascii="Times New Roman"/>
          <w:b w:val="false"/>
          <w:i w:val="false"/>
          <w:color w:val="000000"/>
          <w:sz w:val="28"/>
        </w:rPr>
        <w:t xml:space="preserve">
      Клиент төлемдерінің жалпы сомасына банктік операциялардың жекелеген түрлерін жүзеге асыратын ұйым берген заемдар бойынша сыйақы сомасын қоспағанда, осы заемдарға қызмет ету бойынша қызметті ұсынатын банктің комиссиясы кіреді.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Қазақстан Республикасы Қаржы нарығын және қаржы ұйымдарын реттеу мен қадағалау агенттігі Басқармасының 2007.07.16.  </w:t>
      </w:r>
      <w:r>
        <w:rPr>
          <w:rFonts w:ascii="Times New Roman"/>
          <w:b w:val="false"/>
          <w:i w:val="false"/>
          <w:color w:val="000000"/>
          <w:sz w:val="28"/>
        </w:rPr>
        <w:t xml:space="preserve">N 206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2008.05.26.  </w:t>
      </w:r>
      <w:r>
        <w:rPr>
          <w:rFonts w:ascii="Times New Roman"/>
          <w:b w:val="false"/>
          <w:i w:val="false"/>
          <w:color w:val="000000"/>
          <w:sz w:val="28"/>
        </w:rPr>
        <w:t xml:space="preserve">N 81 </w:t>
      </w:r>
      <w:r>
        <w:rPr>
          <w:rFonts w:ascii="Times New Roman"/>
          <w:b w:val="false"/>
          <w:i w:val="false"/>
          <w:color w:val="ff0000"/>
          <w:sz w:val="28"/>
        </w:rPr>
        <w:t xml:space="preserve">Қаулыларымен. </w:t>
      </w:r>
    </w:p>
    <w:bookmarkEnd w:id="7"/>
    <w:bookmarkStart w:name="z8" w:id="8"/>
    <w:p>
      <w:pPr>
        <w:spacing w:after="0"/>
        <w:ind w:left="0"/>
        <w:jc w:val="both"/>
      </w:pPr>
      <w:r>
        <w:rPr>
          <w:rFonts w:ascii="Times New Roman"/>
          <w:b w:val="false"/>
          <w:i w:val="false"/>
          <w:color w:val="000000"/>
          <w:sz w:val="28"/>
        </w:rPr>
        <w:t xml:space="preserve">
        6. Тартылатын депозиттер бойынша жылдық тиімді сыйақы мөлшерлемесі мынадай формула бойынша есептеледі: </w:t>
      </w:r>
      <w:r>
        <w:br/>
      </w:r>
      <w:r>
        <w:rPr>
          <w:rFonts w:ascii="Times New Roman"/>
          <w:b w:val="false"/>
          <w:i w:val="false"/>
          <w:color w:val="000000"/>
          <w:sz w:val="28"/>
        </w:rPr>
        <w:t xml:space="preserve">
n                 m </w:t>
      </w:r>
      <w:r>
        <w:br/>
      </w:r>
      <w:r>
        <w:rPr>
          <w:rFonts w:ascii="Times New Roman"/>
          <w:b w:val="false"/>
          <w:i w:val="false"/>
          <w:color w:val="000000"/>
          <w:sz w:val="28"/>
        </w:rPr>
        <w:t xml:space="preserve">
E  </w:t>
      </w:r>
      <w:r>
        <w:rPr>
          <w:rFonts w:ascii="Times New Roman"/>
          <w:b w:val="false"/>
          <w:i w:val="false"/>
          <w:color w:val="000000"/>
          <w:sz w:val="28"/>
          <w:u w:val="single"/>
        </w:rPr>
        <w:t xml:space="preserve">    Lj        </w:t>
      </w:r>
      <w:r>
        <w:rPr>
          <w:rFonts w:ascii="Times New Roman"/>
          <w:b w:val="false"/>
          <w:i w:val="false"/>
          <w:color w:val="000000"/>
          <w:sz w:val="28"/>
        </w:rPr>
        <w:t xml:space="preserve">= E  </w:t>
      </w:r>
      <w:r>
        <w:rPr>
          <w:rFonts w:ascii="Times New Roman"/>
          <w:b w:val="false"/>
          <w:i w:val="false"/>
          <w:color w:val="000000"/>
          <w:sz w:val="28"/>
          <w:u w:val="single"/>
        </w:rPr>
        <w:t xml:space="preserve">    Pi       </w:t>
      </w:r>
      <w:r>
        <w:br/>
      </w:r>
      <w:r>
        <w:rPr>
          <w:rFonts w:ascii="Times New Roman"/>
          <w:b w:val="false"/>
          <w:i w:val="false"/>
          <w:color w:val="000000"/>
          <w:sz w:val="28"/>
        </w:rPr>
        <w:t xml:space="preserve">
j=1(1+APR) </w:t>
      </w:r>
      <w:r>
        <w:rPr>
          <w:rFonts w:ascii="Times New Roman"/>
          <w:b w:val="false"/>
          <w:i w:val="false"/>
          <w:color w:val="000000"/>
          <w:vertAlign w:val="superscript"/>
        </w:rPr>
        <w:t xml:space="preserve">tj/365   i=1 </w:t>
      </w:r>
      <w:r>
        <w:rPr>
          <w:rFonts w:ascii="Times New Roman"/>
          <w:b w:val="false"/>
          <w:i w:val="false"/>
          <w:color w:val="000000"/>
          <w:sz w:val="28"/>
        </w:rPr>
        <w:t xml:space="preserve">(1+APR) </w:t>
      </w:r>
      <w:r>
        <w:rPr>
          <w:rFonts w:ascii="Times New Roman"/>
          <w:b w:val="false"/>
          <w:i w:val="false"/>
          <w:color w:val="000000"/>
          <w:vertAlign w:val="superscript"/>
        </w:rPr>
        <w:t xml:space="preserve">ti/365 </w:t>
      </w:r>
    </w:p>
    <w:bookmarkEnd w:id="8"/>
    <w:p>
      <w:pPr>
        <w:spacing w:after="0"/>
        <w:ind w:left="0"/>
        <w:jc w:val="both"/>
      </w:pPr>
      <w:r>
        <w:rPr>
          <w:rFonts w:ascii="Times New Roman"/>
          <w:b w:val="false"/>
          <w:i w:val="false"/>
          <w:color w:val="000000"/>
          <w:sz w:val="28"/>
        </w:rPr>
        <w:t xml:space="preserve">      онда: </w:t>
      </w:r>
      <w:r>
        <w:br/>
      </w:r>
      <w:r>
        <w:rPr>
          <w:rFonts w:ascii="Times New Roman"/>
          <w:b w:val="false"/>
          <w:i w:val="false"/>
          <w:color w:val="000000"/>
          <w:sz w:val="28"/>
        </w:rPr>
        <w:t xml:space="preserve">
      АРR - жылдық тиімді сыйақы мөлшерлемесі; </w:t>
      </w:r>
      <w:r>
        <w:br/>
      </w:r>
      <w:r>
        <w:rPr>
          <w:rFonts w:ascii="Times New Roman"/>
          <w:b w:val="false"/>
          <w:i w:val="false"/>
          <w:color w:val="000000"/>
          <w:sz w:val="28"/>
        </w:rPr>
        <w:t xml:space="preserve">
      n - клиенттің соңғы төлемінің реттік нөмірі; </w:t>
      </w:r>
      <w:r>
        <w:br/>
      </w:r>
      <w:r>
        <w:rPr>
          <w:rFonts w:ascii="Times New Roman"/>
          <w:b w:val="false"/>
          <w:i w:val="false"/>
          <w:color w:val="000000"/>
          <w:sz w:val="28"/>
        </w:rPr>
        <w:t xml:space="preserve">
      Lj - клиенттің j-ші төлем сомасы, оның ішінде депозитке енгізу және онымен байланысты банк қызметінің төлемі; </w:t>
      </w:r>
      <w:r>
        <w:br/>
      </w:r>
      <w:r>
        <w:rPr>
          <w:rFonts w:ascii="Times New Roman"/>
          <w:b w:val="false"/>
          <w:i w:val="false"/>
          <w:color w:val="000000"/>
          <w:sz w:val="28"/>
        </w:rPr>
        <w:t xml:space="preserve">
      j - клиент төлемінің реттік нөмірі; </w:t>
      </w:r>
      <w:r>
        <w:br/>
      </w:r>
      <w:r>
        <w:rPr>
          <w:rFonts w:ascii="Times New Roman"/>
          <w:b w:val="false"/>
          <w:i w:val="false"/>
          <w:color w:val="000000"/>
          <w:sz w:val="28"/>
        </w:rPr>
        <w:t xml:space="preserve">
      tj - клиенттің төлемінің j-ші сәтіне дейінгі (күндермен) депозитті қамтыған күннен басталған уақыт кезеңі; </w:t>
      </w:r>
      <w:r>
        <w:br/>
      </w:r>
      <w:r>
        <w:rPr>
          <w:rFonts w:ascii="Times New Roman"/>
          <w:b w:val="false"/>
          <w:i w:val="false"/>
          <w:color w:val="000000"/>
          <w:sz w:val="28"/>
        </w:rPr>
        <w:t xml:space="preserve">
      m - клиентке төленген соңғы төлемнің реттік нөмірі; </w:t>
      </w:r>
      <w:r>
        <w:br/>
      </w:r>
      <w:r>
        <w:rPr>
          <w:rFonts w:ascii="Times New Roman"/>
          <w:b w:val="false"/>
          <w:i w:val="false"/>
          <w:color w:val="000000"/>
          <w:sz w:val="28"/>
        </w:rPr>
        <w:t xml:space="preserve">
      і - клиентке төлем жасаудың реттік нөмірі; </w:t>
      </w:r>
      <w:r>
        <w:br/>
      </w:r>
      <w:r>
        <w:rPr>
          <w:rFonts w:ascii="Times New Roman"/>
          <w:b w:val="false"/>
          <w:i w:val="false"/>
          <w:color w:val="000000"/>
          <w:sz w:val="28"/>
        </w:rPr>
        <w:t xml:space="preserve">
      Рі - клиентке і-ші төлем сомасы, оның ішінде депозит бойынша сыйақы, депозиттерді қайтару, сондай-ақ тұрғын үй құрылыс жүйесіндегі мемлекеттің сыйлықақысы; </w:t>
      </w:r>
      <w:r>
        <w:br/>
      </w:r>
      <w:r>
        <w:rPr>
          <w:rFonts w:ascii="Times New Roman"/>
          <w:b w:val="false"/>
          <w:i w:val="false"/>
          <w:color w:val="000000"/>
          <w:sz w:val="28"/>
        </w:rPr>
        <w:t xml:space="preserve">
      tі - депозитке қамтылған күннен бастап і-ші төлем жасау сәтіне дейінгі (күндермен) уақыт кезеңі. </w:t>
      </w:r>
    </w:p>
    <w:bookmarkStart w:name="z9" w:id="9"/>
    <w:p>
      <w:pPr>
        <w:spacing w:after="0"/>
        <w:ind w:left="0"/>
        <w:jc w:val="both"/>
      </w:pPr>
      <w:r>
        <w:rPr>
          <w:rFonts w:ascii="Times New Roman"/>
          <w:b w:val="false"/>
          <w:i w:val="false"/>
          <w:color w:val="000000"/>
          <w:sz w:val="28"/>
        </w:rPr>
        <w:t xml:space="preserve">
      7. Банктер жылдық тиімді сыйақы мөлшерлемесін есептеуді алгебралық әдіспен, бір ізбен жақындатылған, компьютерлік бағдарламаларды қолданған интерация әдісімен жүзеге асырады. </w:t>
      </w:r>
      <w:r>
        <w:br/>
      </w:r>
      <w:r>
        <w:rPr>
          <w:rFonts w:ascii="Times New Roman"/>
          <w:b w:val="false"/>
          <w:i w:val="false"/>
          <w:color w:val="000000"/>
          <w:sz w:val="28"/>
        </w:rPr>
        <w:t xml:space="preserve">
      Клиент жасаған төлем және/немесе клиентке жасалған төлем нақты төлем жасалған сәтте, болашақта - төлем кестесі бойынша ескеріледі. </w:t>
      </w:r>
    </w:p>
    <w:bookmarkEnd w:id="9"/>
    <w:bookmarkStart w:name="z10" w:id="10"/>
    <w:p>
      <w:pPr>
        <w:spacing w:after="0"/>
        <w:ind w:left="0"/>
        <w:jc w:val="both"/>
      </w:pPr>
      <w:r>
        <w:rPr>
          <w:rFonts w:ascii="Times New Roman"/>
          <w:b w:val="false"/>
          <w:i w:val="false"/>
          <w:color w:val="000000"/>
          <w:sz w:val="28"/>
        </w:rPr>
        <w:t xml:space="preserve">
      8. Клиент және банк әр уақыттарда төлеген сомалар тең болуы міндеті емес және бірдей уақыт аралығы арқылы төленеді. </w:t>
      </w:r>
    </w:p>
    <w:bookmarkEnd w:id="10"/>
    <w:bookmarkStart w:name="z11" w:id="11"/>
    <w:p>
      <w:pPr>
        <w:spacing w:after="0"/>
        <w:ind w:left="0"/>
        <w:jc w:val="both"/>
      </w:pPr>
      <w:r>
        <w:rPr>
          <w:rFonts w:ascii="Times New Roman"/>
          <w:b w:val="false"/>
          <w:i w:val="false"/>
          <w:color w:val="000000"/>
          <w:sz w:val="28"/>
        </w:rPr>
        <w:t xml:space="preserve">
      9. Егер жылдық тиімді сыйақы мөлшерлемесін есептеу кезінде алынған сан бір ондық белгіден асатын болса, онда ол былайша ондық үлеске дейін дөңгелектенуі тиіс: </w:t>
      </w:r>
      <w:r>
        <w:br/>
      </w:r>
      <w:r>
        <w:rPr>
          <w:rFonts w:ascii="Times New Roman"/>
          <w:b w:val="false"/>
          <w:i w:val="false"/>
          <w:color w:val="000000"/>
          <w:sz w:val="28"/>
        </w:rPr>
        <w:t xml:space="preserve">
      1) егер жүздік үлес 5-ке тең немесе одан артық болса, онда оныншы үлес 1-ге өседі де, оның артындағы барлық белгілер алып тасталады; </w:t>
      </w:r>
      <w:r>
        <w:br/>
      </w:r>
      <w:r>
        <w:rPr>
          <w:rFonts w:ascii="Times New Roman"/>
          <w:b w:val="false"/>
          <w:i w:val="false"/>
          <w:color w:val="000000"/>
          <w:sz w:val="28"/>
        </w:rPr>
        <w:t xml:space="preserve">
      2) егер жүздік үлес 5-тен кем болса, онда оныншы үлес өзгеріссіз қалады, оның артындағы барлық белгілер алып тасталады. </w:t>
      </w:r>
    </w:p>
    <w:bookmarkEnd w:id="11"/>
    <w:bookmarkStart w:name="z12" w:id="12"/>
    <w:p>
      <w:pPr>
        <w:spacing w:after="0"/>
        <w:ind w:left="0"/>
        <w:jc w:val="left"/>
      </w:pPr>
      <w:r>
        <w:rPr>
          <w:rFonts w:ascii="Times New Roman"/>
          <w:b/>
          <w:i w:val="false"/>
          <w:color w:val="000000"/>
        </w:rPr>
        <w:t xml:space="preserve"> 
  3-тарау. Ақпаратты ашу тәртібі </w:t>
      </w:r>
    </w:p>
    <w:bookmarkEnd w:id="12"/>
    <w:p>
      <w:pPr>
        <w:spacing w:after="0"/>
        <w:ind w:left="0"/>
        <w:jc w:val="both"/>
      </w:pPr>
      <w:r>
        <w:rPr>
          <w:rFonts w:ascii="Times New Roman"/>
          <w:b w:val="false"/>
          <w:i w:val="false"/>
          <w:color w:val="000000"/>
          <w:sz w:val="28"/>
        </w:rPr>
        <w:t xml:space="preserve">      10. Қызмет көрсету шартында банктің комиссияларын (сыйақы және басқа төлемдер) ұстайтын және тиімді сыйақы мөлшерлемесіне әсер ететін, олардың мөлшері мен оларды анықтау тәртібіне сілтеме, сондай-ақ сыйақы мөлшерлемесінің тәртібі мен мерзімінің өзгеруі жөніндегі операциялар тізбесі болуы тиіс. </w:t>
      </w:r>
      <w:r>
        <w:br/>
      </w:r>
      <w:r>
        <w:rPr>
          <w:rFonts w:ascii="Times New Roman"/>
          <w:b w:val="false"/>
          <w:i w:val="false"/>
          <w:color w:val="000000"/>
          <w:sz w:val="28"/>
        </w:rPr>
        <w:t xml:space="preserve">
      Егер шартта сыйақы мөлшерлемесінің өзгеруі көзделген болса, осы ақпаратты клиентке жеткізу тәсілі тараптардың келісімі арқылы анықталады. </w:t>
      </w:r>
      <w:r>
        <w:br/>
      </w:r>
      <w:r>
        <w:rPr>
          <w:rFonts w:ascii="Times New Roman"/>
          <w:b w:val="false"/>
          <w:i w:val="false"/>
          <w:color w:val="000000"/>
          <w:sz w:val="28"/>
        </w:rPr>
        <w:t xml:space="preserve">
      Осы Ереже қолданысқа енгізілгенге дейінгі клиентпен жасалған қолданыстағы шарт бойынша шартқа өзгерістер енгізген жағдайда, оның ішінде клиенттің өтініші бойынша, банк өзгерістерді енгізгенде шартта жылдық тиімді сыйақы мөлшерлемесін көрсетуді көздеуі тиіс. </w:t>
      </w:r>
      <w:r>
        <w:br/>
      </w:r>
      <w:r>
        <w:rPr>
          <w:rFonts w:ascii="Times New Roman"/>
          <w:b w:val="false"/>
          <w:i w:val="false"/>
          <w:color w:val="000000"/>
          <w:sz w:val="28"/>
        </w:rPr>
        <w:t xml:space="preserve">
      Жылдық тиімді сыйақы мөлшерлемесі базалық көрсеткіштерге (құнсыздану деңгейі, LIВОR мөлшерлемесі, шетел валютасы бағамы және басқалар) қатысты болған жағдайда банк базалық көрсеткіштерді жылдық тиімді сыйақы мөлшерлемесі есептелген күні пайдалану керек болады. </w:t>
      </w:r>
      <w:r>
        <w:br/>
      </w:r>
      <w:r>
        <w:rPr>
          <w:rFonts w:ascii="Times New Roman"/>
          <w:b w:val="false"/>
          <w:i w:val="false"/>
          <w:color w:val="000000"/>
          <w:sz w:val="28"/>
        </w:rPr>
        <w:t xml:space="preserve">
      10-1. Сыйақы мөлшерлемесі өзгерген жағдайда берілген заем бойынша жылдық тиімді сыйақы мөлшерлемесі қосымша келісім жасалған кезде клиент төлеуге тиісті кредиттеудің және комиссияның қалған мерзімі негізгі қарыз қалдығы немесе кредиттік желі бойынша кредиттеу лимиті негізінде есептелу тиіс. </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Қазақстан Республикасы Қаржы нарығын және қаржы ұйымдарын реттеу мен қадағалау агенттігі Басқармасының 2007.07.16.  </w:t>
      </w:r>
      <w:r>
        <w:rPr>
          <w:rFonts w:ascii="Times New Roman"/>
          <w:b w:val="false"/>
          <w:i w:val="false"/>
          <w:color w:val="000000"/>
          <w:sz w:val="28"/>
        </w:rPr>
        <w:t xml:space="preserve">N 206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2008.05.26.  </w:t>
      </w:r>
      <w:r>
        <w:rPr>
          <w:rFonts w:ascii="Times New Roman"/>
          <w:b w:val="false"/>
          <w:i w:val="false"/>
          <w:color w:val="000000"/>
          <w:sz w:val="28"/>
        </w:rPr>
        <w:t xml:space="preserve">N 81 </w:t>
      </w:r>
      <w:r>
        <w:rPr>
          <w:rFonts w:ascii="Times New Roman"/>
          <w:b w:val="false"/>
          <w:i w:val="false"/>
          <w:color w:val="ff0000"/>
          <w:sz w:val="28"/>
        </w:rPr>
        <w:t xml:space="preserve">Қаулыларымен. </w:t>
      </w:r>
    </w:p>
    <w:bookmarkStart w:name="z13" w:id="13"/>
    <w:p>
      <w:pPr>
        <w:spacing w:after="0"/>
        <w:ind w:left="0"/>
        <w:jc w:val="both"/>
      </w:pPr>
      <w:r>
        <w:rPr>
          <w:rFonts w:ascii="Times New Roman"/>
          <w:b w:val="false"/>
          <w:i w:val="false"/>
          <w:color w:val="000000"/>
          <w:sz w:val="28"/>
        </w:rPr>
        <w:t xml:space="preserve">
         11. Кредиттік желі бойынша заемдар беру кезінде жылдық тиімді мөлшерлеме кредиттік желіні ашу туралы келісімде және осы келісім аясында жасалған әр шартта белгіленген талаптар негізінде көрсетіледі. </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Қазақстан Республикасы Қаржы нарығын және қаржы ұйымдарын реттеу мен қадағалау агенттігі Басқармасының 2007.07.16.  </w:t>
      </w:r>
      <w:r>
        <w:rPr>
          <w:rFonts w:ascii="Times New Roman"/>
          <w:b w:val="false"/>
          <w:i w:val="false"/>
          <w:color w:val="000000"/>
          <w:sz w:val="28"/>
        </w:rPr>
        <w:t xml:space="preserve">N 206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p>
    <w:bookmarkEnd w:id="13"/>
    <w:bookmarkStart w:name="z14" w:id="14"/>
    <w:p>
      <w:pPr>
        <w:spacing w:after="0"/>
        <w:ind w:left="0"/>
        <w:jc w:val="both"/>
      </w:pPr>
      <w:r>
        <w:rPr>
          <w:rFonts w:ascii="Times New Roman"/>
          <w:b w:val="false"/>
          <w:i w:val="false"/>
          <w:color w:val="000000"/>
          <w:sz w:val="28"/>
        </w:rPr>
        <w:t xml:space="preserve">
        12. Заемдар беру кезінде мыналар ескеріледі: </w:t>
      </w:r>
      <w:r>
        <w:br/>
      </w:r>
      <w:r>
        <w:rPr>
          <w:rFonts w:ascii="Times New Roman"/>
          <w:b w:val="false"/>
          <w:i w:val="false"/>
          <w:color w:val="000000"/>
          <w:sz w:val="28"/>
        </w:rPr>
        <w:t xml:space="preserve">
      1) заемды өтеудің белгілі кестесі болмаса және оны кредиттік желісін ашу туралы келісімнің немесе заем шартының талаптарынан анықтау мүмкін болмаса, онда ол заем шарты жасалған сәттен бастап 1 жыл мерзімге берілді деп есептеледі; </w:t>
      </w:r>
      <w:r>
        <w:br/>
      </w:r>
      <w:r>
        <w:rPr>
          <w:rFonts w:ascii="Times New Roman"/>
          <w:b w:val="false"/>
          <w:i w:val="false"/>
          <w:color w:val="000000"/>
          <w:sz w:val="28"/>
        </w:rPr>
        <w:t xml:space="preserve">
      2) егер кредиттік желісін ашу туралы келісімде немесе заем шартында заемды өтеудің бірнеше мүмкін күндері айтылып, басқа нұсқаулар болмаған жағдайда, заем аталған мерзімдердің ең қысқасы бойынша беріледі және өтеледі деп болжалданады; </w:t>
      </w:r>
      <w:r>
        <w:br/>
      </w:r>
      <w:r>
        <w:rPr>
          <w:rFonts w:ascii="Times New Roman"/>
          <w:b w:val="false"/>
          <w:i w:val="false"/>
          <w:color w:val="000000"/>
          <w:sz w:val="28"/>
        </w:rPr>
        <w:t xml:space="preserve">
      3) егер берілетін заемның сомасы көрсетілмесе, онда кредиттік желісін ашу туралы келісімнің немесе заем шартының қолданылу мерзіміне келісімде көрсетілген заемның барынша жоғары сомасы қамтамасыз етіледі деп болжалданады; </w:t>
      </w:r>
      <w:r>
        <w:br/>
      </w:r>
      <w:r>
        <w:rPr>
          <w:rFonts w:ascii="Times New Roman"/>
          <w:b w:val="false"/>
          <w:i w:val="false"/>
          <w:color w:val="000000"/>
          <w:sz w:val="28"/>
        </w:rPr>
        <w:t xml:space="preserve">
      4) егер клиенттің төлем жасау күні белгіленбеген болса, онда ол кредиттік желісін ашу туралы келісімнің немесе заем шартының қолданылуы басталған сәттен бастап жүзеге асырылады. </w:t>
      </w:r>
      <w:r>
        <w:br/>
      </w:r>
      <w:r>
        <w:rPr>
          <w:rFonts w:ascii="Times New Roman"/>
          <w:b w:val="false"/>
          <w:i w:val="false"/>
          <w:color w:val="000000"/>
          <w:sz w:val="28"/>
        </w:rPr>
        <w:t xml:space="preserve">
      Кредиттік желіні ашу туралы барлық келісімде жылдық тиімді сыйақы мөлшерлемесін есептеу үшін қажетті мәндер жоқ болған жағдайда, банк оны келісім аясында жасалған шарттарда көрсетеді. </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Қазақстан Республикасы Қаржы нарығын және қаржы ұйымдарын реттеу мен қадағалау агенттігі Басқармасының 2007.07.16.  </w:t>
      </w:r>
      <w:r>
        <w:rPr>
          <w:rFonts w:ascii="Times New Roman"/>
          <w:b w:val="false"/>
          <w:i w:val="false"/>
          <w:color w:val="000000"/>
          <w:sz w:val="28"/>
        </w:rPr>
        <w:t xml:space="preserve">N 206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2008.05.26.  </w:t>
      </w:r>
      <w:r>
        <w:rPr>
          <w:rFonts w:ascii="Times New Roman"/>
          <w:b w:val="false"/>
          <w:i w:val="false"/>
          <w:color w:val="000000"/>
          <w:sz w:val="28"/>
        </w:rPr>
        <w:t xml:space="preserve">N 81 </w:t>
      </w:r>
      <w:r>
        <w:rPr>
          <w:rFonts w:ascii="Times New Roman"/>
          <w:b w:val="false"/>
          <w:i w:val="false"/>
          <w:color w:val="ff0000"/>
          <w:sz w:val="28"/>
        </w:rPr>
        <w:t xml:space="preserve">Қаулыларымен. </w:t>
      </w:r>
    </w:p>
    <w:bookmarkEnd w:id="14"/>
    <w:bookmarkStart w:name="z17" w:id="15"/>
    <w:p>
      <w:pPr>
        <w:spacing w:after="0"/>
        <w:ind w:left="0"/>
        <w:jc w:val="both"/>
      </w:pPr>
      <w:r>
        <w:rPr>
          <w:rFonts w:ascii="Times New Roman"/>
          <w:b w:val="false"/>
          <w:i w:val="false"/>
          <w:color w:val="000000"/>
          <w:sz w:val="28"/>
        </w:rPr>
        <w:t xml:space="preserve">
      12-1. Тартылатын депозиттер бойынша жылдық тиімді сыйақы мөлшерлемесін есептеуде мынадай талаптар ескеріледі: </w:t>
      </w:r>
      <w:r>
        <w:br/>
      </w:r>
      <w:r>
        <w:rPr>
          <w:rFonts w:ascii="Times New Roman"/>
          <w:b w:val="false"/>
          <w:i w:val="false"/>
          <w:color w:val="000000"/>
          <w:sz w:val="28"/>
        </w:rPr>
        <w:t xml:space="preserve">
      1) егер шартта депозитті қайтарудың мерзімі белгіленбеген болса, депозит шартты жасасқан сәттен бастап бір жыл мерзімге енгізілген деп есептеледі; </w:t>
      </w:r>
      <w:r>
        <w:br/>
      </w:r>
      <w:r>
        <w:rPr>
          <w:rFonts w:ascii="Times New Roman"/>
          <w:b w:val="false"/>
          <w:i w:val="false"/>
          <w:color w:val="000000"/>
          <w:sz w:val="28"/>
        </w:rPr>
        <w:t xml:space="preserve">
      2) егер шарт талаптарында депозит бойынша сыйақы мөлшерлемесі жоқ болса, жылдық тиімді сыйақы мөлшерлемесі банктің комиссияларын ескеріп есептеледі, және шартта көрсетіледі. </w:t>
      </w:r>
      <w:r>
        <w:br/>
      </w:r>
      <w:r>
        <w:rPr>
          <w:rFonts w:ascii="Times New Roman"/>
          <w:b w:val="false"/>
          <w:i w:val="false"/>
          <w:color w:val="000000"/>
          <w:sz w:val="28"/>
        </w:rPr>
        <w:t>
</w:t>
      </w:r>
      <w:r>
        <w:rPr>
          <w:rFonts w:ascii="Times New Roman"/>
          <w:b w:val="false"/>
          <w:i w:val="false"/>
          <w:color w:val="ff0000"/>
          <w:sz w:val="28"/>
        </w:rPr>
        <w:t xml:space="preserve">       Ескерту: 12-1-тармақпен толықтырылды - Қазақстан Республикасы Қаржы нарығын және қаржы ұйымдарын реттеу мен қадағалау агенттігі Басқармасының 2007.07.16.  </w:t>
      </w:r>
      <w:r>
        <w:rPr>
          <w:rFonts w:ascii="Times New Roman"/>
          <w:b w:val="false"/>
          <w:i w:val="false"/>
          <w:color w:val="000000"/>
          <w:sz w:val="28"/>
        </w:rPr>
        <w:t xml:space="preserve">N 206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p>
    <w:bookmarkEnd w:id="15"/>
    <w:bookmarkStart w:name="z15" w:id="16"/>
    <w:p>
      <w:pPr>
        <w:spacing w:after="0"/>
        <w:ind w:left="0"/>
        <w:jc w:val="both"/>
      </w:pPr>
      <w:r>
        <w:rPr>
          <w:rFonts w:ascii="Times New Roman"/>
          <w:b w:val="false"/>
          <w:i w:val="false"/>
          <w:color w:val="000000"/>
          <w:sz w:val="28"/>
        </w:rPr>
        <w:t xml:space="preserve">
        13. Тасымалдау түрлеріне (рекламалық буклеттер, жол жиегіндегі билбордтар, стендтер, үнпарақтар және сол сияқтылар) қатыссыз, қызмет бойынша сыйақылар шегі туралы, сонымен бірге бұқаралық ақпарат құралдары, веб-сайт, электронды почта, телефон арқылы, клиенттерге ауызша кеңес беру арқылы қамтамасыз етуге бағытталған ақпараттарда жылдық тиімді сыйақы мөлшерлемесі туралы мәліметтер болуы тиіс. </w:t>
      </w:r>
      <w:r>
        <w:br/>
      </w:r>
      <w:r>
        <w:rPr>
          <w:rFonts w:ascii="Times New Roman"/>
          <w:b w:val="false"/>
          <w:i w:val="false"/>
          <w:color w:val="000000"/>
          <w:sz w:val="28"/>
        </w:rPr>
        <w:t xml:space="preserve">
      13-1. Қызмет бойынша сыйақы мөлшерлемесі туралы ақпаратты әр таратуда міндетті түрде осы қызметтерді (комиссиялар мен кепіл түрлері) ұсынудың талаптары болуы тиіс. </w:t>
      </w:r>
      <w:r>
        <w:br/>
      </w:r>
      <w:r>
        <w:rPr>
          <w:rFonts w:ascii="Times New Roman"/>
          <w:b w:val="false"/>
          <w:i w:val="false"/>
          <w:color w:val="000000"/>
          <w:sz w:val="28"/>
        </w:rPr>
        <w:t>
</w:t>
      </w:r>
      <w:r>
        <w:rPr>
          <w:rFonts w:ascii="Times New Roman"/>
          <w:b w:val="false"/>
          <w:i w:val="false"/>
          <w:color w:val="ff0000"/>
          <w:sz w:val="28"/>
        </w:rPr>
        <w:t xml:space="preserve">       Ескерту: 13-1-тармақпен толықтырылды - Қазақстан Республикасы Қаржы нарығын және қаржы ұйымдарын реттеу мен қадағалау агенттігі Басқармасының 2007.07.16.  </w:t>
      </w:r>
      <w:r>
        <w:rPr>
          <w:rFonts w:ascii="Times New Roman"/>
          <w:b w:val="false"/>
          <w:i w:val="false"/>
          <w:color w:val="000000"/>
          <w:sz w:val="28"/>
        </w:rPr>
        <w:t xml:space="preserve">N 206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p>
    <w:bookmarkEnd w:id="16"/>
    <w:bookmarkStart w:name="z16" w:id="17"/>
    <w:p>
      <w:pPr>
        <w:spacing w:after="0"/>
        <w:ind w:left="0"/>
        <w:jc w:val="left"/>
      </w:pPr>
      <w:r>
        <w:rPr>
          <w:rFonts w:ascii="Times New Roman"/>
          <w:b/>
          <w:i w:val="false"/>
          <w:color w:val="000000"/>
        </w:rPr>
        <w:t xml:space="preserve"> 
    4-тарау. Қорытынды ережелер </w:t>
      </w:r>
    </w:p>
    <w:bookmarkEnd w:id="17"/>
    <w:p>
      <w:pPr>
        <w:spacing w:after="0"/>
        <w:ind w:left="0"/>
        <w:jc w:val="both"/>
      </w:pPr>
      <w:r>
        <w:rPr>
          <w:rFonts w:ascii="Times New Roman"/>
          <w:b w:val="false"/>
          <w:i w:val="false"/>
          <w:color w:val="000000"/>
          <w:sz w:val="28"/>
        </w:rPr>
        <w:t xml:space="preserve">      14. Осы Ережемен реттелмеген мәселелер Қазақстан Республикасының заңнамасына сәйкес шешімін табады.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