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7d593" w14:textId="027d5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"Сақтандыру төлемдеріне кепілдік беру қорына қатысудың үлгі шартын бекіту туралы" 2003 жылғы 24 қыркүйектегі N 345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нарығын және қаржы ұймдарын реттеу мен қадағалау агенттігі Басқармасының 2006 жылғы 23 қыркүйектегі N 220 қаулысы. Қазақстан Республикасының Әділет министрлігінде 2006 жылғы 28 қазанда Нормативтік құқықтық кесімдерді мемлекеттік тіркеудің тізіліміне N 4437 болып енгізілді.</w:t>
      </w:r>
    </w:p>
    <w:p>
      <w:pPr>
        <w:spacing w:after="0"/>
        <w:ind w:left="0"/>
        <w:jc w:val="both"/>
      </w:pPr>
      <w:bookmarkStart w:name="z1" w:id="0"/>
      <w:r>
        <w:rPr>
          <w:rFonts w:ascii="Times New Roman"/>
          <w:b w:val="false"/>
          <w:i w:val="false"/>
          <w:color w:val="000000"/>
          <w:sz w:val="28"/>
        </w:rPr>
        <w:t xml:space="preserve">
      Сақтандыру төлемдеріне кепілдік беру мәселелерін реттейтін нормативтік құқықтық кесімдерді жетілдіру мақсатында, Қазақстан Республикасы Қаржы нарығын және қаржы ұйымдарын реттеу мен қадағалау агенттігінің (бұдан әрі - Агенттік)  </w:t>
      </w:r>
      <w:r>
        <w:rPr>
          <w:rFonts w:ascii="Times New Roman"/>
          <w:b/>
          <w:i w:val="false"/>
          <w:color w:val="000000"/>
          <w:sz w:val="28"/>
        </w:rPr>
        <w:t xml:space="preserve">Басқармасы ҚАУЛЫ 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Ұлттық Банкі Басқармасының </w:t>
      </w:r>
      <w:r>
        <w:rPr>
          <w:rFonts w:ascii="Times New Roman"/>
          <w:b/>
          <w:i w:val="false"/>
          <w:color w:val="000000"/>
          <w:sz w:val="28"/>
        </w:rPr>
        <w:t xml:space="preserve">» </w:t>
      </w:r>
      <w:r>
        <w:rPr>
          <w:rFonts w:ascii="Times New Roman"/>
          <w:b w:val="false"/>
          <w:i w:val="false"/>
          <w:color w:val="000000"/>
          <w:sz w:val="28"/>
        </w:rPr>
        <w:t>"Сақтандыру төлемдеріне кепілдік беру қорына қатысудың үлгі шартын бекіту туралы" 2003 жылғы 24 қыркүйектегі N 345  </w:t>
      </w:r>
      <w:r>
        <w:rPr>
          <w:rFonts w:ascii="Times New Roman"/>
          <w:b w:val="false"/>
          <w:i w:val="false"/>
          <w:color w:val="000000"/>
          <w:sz w:val="28"/>
        </w:rPr>
        <w:t xml:space="preserve">қаулысына </w:t>
      </w:r>
      <w:r>
        <w:rPr>
          <w:rFonts w:ascii="Times New Roman"/>
          <w:b w:val="false"/>
          <w:i w:val="false"/>
          <w:color w:val="000000"/>
          <w:sz w:val="28"/>
        </w:rPr>
        <w:t xml:space="preserve"> (Нормативтік құқықтық кесімдерді мемлекеттік тіркеу тізілімінде N 2548 тіркелген) Қазақстан Республикасының Әділет министрлігінде 2548 тіркелген Қазақстан Республикасының Ұлттық Банкі Басқармасының "Сақтандыру төлемдеріне кепілдік беру қорына қатысудың үлгі шартын бекіту туралы" 2003 жылғы 24 қыркүйектегі N 345 қаулысына өзгерістер мен толықтыру енгізу туралы Агенттік Басқармасының 2004 жылғы 15 наурыздағы N 74  </w:t>
      </w:r>
      <w:r>
        <w:rPr>
          <w:rFonts w:ascii="Times New Roman"/>
          <w:b w:val="false"/>
          <w:i w:val="false"/>
          <w:color w:val="000000"/>
          <w:sz w:val="28"/>
        </w:rPr>
        <w:t xml:space="preserve">қаулысымен </w:t>
      </w:r>
      <w:r>
        <w:rPr>
          <w:rFonts w:ascii="Times New Roman"/>
          <w:b w:val="false"/>
          <w:i w:val="false"/>
          <w:color w:val="000000"/>
          <w:sz w:val="28"/>
        </w:rPr>
        <w:t xml:space="preserve"> (Нормативтік құқықтық кесімдерді мемлекеттік тіркеу тізілімінде N 2797 тіркелген), "Сақтандыру төлемдеріне кепілдік беру мәселелері жөніндегі кейбір нормативтік құқықтық актілерге өзгерістер енгізу туралы" Агенттік Басқармасының 2005 жылғы 28 мамырдағы N 159  </w:t>
      </w:r>
      <w:r>
        <w:rPr>
          <w:rFonts w:ascii="Times New Roman"/>
          <w:b w:val="false"/>
          <w:i w:val="false"/>
          <w:color w:val="000000"/>
          <w:sz w:val="28"/>
        </w:rPr>
        <w:t xml:space="preserve">қаулысымен </w:t>
      </w:r>
      <w:r>
        <w:rPr>
          <w:rFonts w:ascii="Times New Roman"/>
          <w:b w:val="false"/>
          <w:i w:val="false"/>
          <w:color w:val="000000"/>
          <w:sz w:val="28"/>
        </w:rPr>
        <w:t xml:space="preserve"> (Нормативтік құқықтық кесімдерді мемлекеттік тіркеу тізілімінде N 3699 тіркелген), "Қазақстан Республикасының Ұлттық Банкі Басқармасының "Сақтандыру төлемдеріне кепілдік беру қорына қатысудың үлгі шартын бекіту туралы" 2003 жылғы 24 қыркүйектегі N 345 қаулысына өзгеріс пен толықтыру енгізу туралы" Агенттік Басқармасының 2006 жылғы 25 ақпандағы N 47  </w:t>
      </w:r>
      <w:r>
        <w:rPr>
          <w:rFonts w:ascii="Times New Roman"/>
          <w:b w:val="false"/>
          <w:i w:val="false"/>
          <w:color w:val="000000"/>
          <w:sz w:val="28"/>
        </w:rPr>
        <w:t xml:space="preserve">қаулысымен </w:t>
      </w:r>
      <w:r>
        <w:rPr>
          <w:rFonts w:ascii="Times New Roman"/>
          <w:b w:val="false"/>
          <w:i w:val="false"/>
          <w:color w:val="000000"/>
          <w:sz w:val="28"/>
        </w:rPr>
        <w:t xml:space="preserve"> (Нормативтік құқықтық кесімдерді мемлекеттік тіркеу тізілімінде N 4161 тіркелген), "Сақтандыру төлемдеріне кепілдік беру қорының кепілдік және өтемақы төлемдерін жүзеге асыру ережесін бекіту туралы және Қазақстан Республикасының Ұлттық Банкі Басқармасының "Сақтандыру төлемдеріне кепілдік беру қорына қатысудың үлгі шартын бекіту туралы" 2003 жылғы 24 қыркүйектегі N 345 қаулысына өзгерістер мен толықтырулар енгізу туралы" Агенттік Басқармасының 2006 жылғы 25 наурыздағы N 71  </w:t>
      </w:r>
      <w:r>
        <w:rPr>
          <w:rFonts w:ascii="Times New Roman"/>
          <w:b w:val="false"/>
          <w:i w:val="false"/>
          <w:color w:val="000000"/>
          <w:sz w:val="28"/>
        </w:rPr>
        <w:t xml:space="preserve">қаулысымен </w:t>
      </w:r>
      <w:r>
        <w:rPr>
          <w:rFonts w:ascii="Times New Roman"/>
          <w:b w:val="false"/>
          <w:i w:val="false"/>
          <w:color w:val="000000"/>
          <w:sz w:val="28"/>
        </w:rPr>
        <w:t xml:space="preserve"> (Нормативтік құқықтық кесімдерді мемлекеттік тіркеу тізілімінде N 4221 тіркелген) енгізілген өзгерістермен және толықтырулармен бірге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Сақтандыру төлемдеріне кепілдік беру қорына қатысудың үлгі шартында: </w:t>
      </w:r>
      <w:r>
        <w:br/>
      </w:r>
      <w:r>
        <w:rPr>
          <w:rFonts w:ascii="Times New Roman"/>
          <w:b w:val="false"/>
          <w:i w:val="false"/>
          <w:color w:val="000000"/>
          <w:sz w:val="28"/>
        </w:rPr>
        <w:t xml:space="preserve">
      27-тармақта: </w:t>
      </w:r>
      <w:r>
        <w:br/>
      </w:r>
      <w:r>
        <w:rPr>
          <w:rFonts w:ascii="Times New Roman"/>
          <w:b w:val="false"/>
          <w:i w:val="false"/>
          <w:color w:val="000000"/>
          <w:sz w:val="28"/>
        </w:rPr>
        <w:t xml:space="preserve">
      3) тармақшадағы "." деген тыныс белгісі ";" деген тыныс белгісімен ауыстырылсын; </w:t>
      </w:r>
    </w:p>
    <w:bookmarkEnd w:id="2"/>
    <w:bookmarkStart w:name="z4" w:id="3"/>
    <w:p>
      <w:pPr>
        <w:spacing w:after="0"/>
        <w:ind w:left="0"/>
        <w:jc w:val="both"/>
      </w:pPr>
      <w:r>
        <w:rPr>
          <w:rFonts w:ascii="Times New Roman"/>
          <w:b w:val="false"/>
          <w:i w:val="false"/>
          <w:color w:val="000000"/>
          <w:sz w:val="28"/>
        </w:rPr>
        <w:t xml:space="preserve">
      мынадай мазмұндағы 4) тармақшамен толықтырылсын: </w:t>
      </w:r>
      <w:r>
        <w:br/>
      </w:r>
      <w:r>
        <w:rPr>
          <w:rFonts w:ascii="Times New Roman"/>
          <w:b w:val="false"/>
          <w:i w:val="false"/>
          <w:color w:val="000000"/>
          <w:sz w:val="28"/>
        </w:rPr>
        <w:t xml:space="preserve">
      "4) уәкілетті орган берген ақпаратқа сәйкес міндетті жарналарды және шартты міндеттемелерді есептеудің дұрыстығын айқындауға құқылы."; </w:t>
      </w:r>
    </w:p>
    <w:bookmarkEnd w:id="3"/>
    <w:bookmarkStart w:name="z5" w:id="4"/>
    <w:p>
      <w:pPr>
        <w:spacing w:after="0"/>
        <w:ind w:left="0"/>
        <w:jc w:val="both"/>
      </w:pPr>
      <w:r>
        <w:rPr>
          <w:rFonts w:ascii="Times New Roman"/>
          <w:b w:val="false"/>
          <w:i w:val="false"/>
          <w:color w:val="000000"/>
          <w:sz w:val="28"/>
        </w:rPr>
        <w:t xml:space="preserve">
      31-тармақта: </w:t>
      </w:r>
      <w:r>
        <w:br/>
      </w:r>
      <w:r>
        <w:rPr>
          <w:rFonts w:ascii="Times New Roman"/>
          <w:b w:val="false"/>
          <w:i w:val="false"/>
          <w:color w:val="000000"/>
          <w:sz w:val="28"/>
        </w:rPr>
        <w:t xml:space="preserve">
      2) тармақша мынадай редакцияда жазылсын: </w:t>
      </w:r>
      <w:r>
        <w:br/>
      </w:r>
      <w:r>
        <w:rPr>
          <w:rFonts w:ascii="Times New Roman"/>
          <w:b w:val="false"/>
          <w:i w:val="false"/>
          <w:color w:val="000000"/>
          <w:sz w:val="28"/>
        </w:rPr>
        <w:t xml:space="preserve">
      "2) тоқсан сайын, есепті тоқсаннан кейінгі айдың он бесінші жұлдызынан кешіктірмей, Қорға осы Үлгі шарттың 1-қосымшасына сәйкес сақтандыру сыйлықақыларының, міндетті жарналар мен шартты міндеттемелердің есептелген сомасы жөніндегі мәліметті ұсынуға;"; </w:t>
      </w:r>
    </w:p>
    <w:bookmarkEnd w:id="4"/>
    <w:bookmarkStart w:name="z6" w:id="5"/>
    <w:p>
      <w:pPr>
        <w:spacing w:after="0"/>
        <w:ind w:left="0"/>
        <w:jc w:val="both"/>
      </w:pPr>
      <w:r>
        <w:rPr>
          <w:rFonts w:ascii="Times New Roman"/>
          <w:b w:val="false"/>
          <w:i w:val="false"/>
          <w:color w:val="000000"/>
          <w:sz w:val="28"/>
        </w:rPr>
        <w:t xml:space="preserve">
      мынадай мазмұндағы 2-1) тармақшамен толықтырылсын: </w:t>
      </w:r>
      <w:r>
        <w:br/>
      </w:r>
      <w:r>
        <w:rPr>
          <w:rFonts w:ascii="Times New Roman"/>
          <w:b w:val="false"/>
          <w:i w:val="false"/>
          <w:color w:val="000000"/>
          <w:sz w:val="28"/>
        </w:rPr>
        <w:t xml:space="preserve">
      "2-1) өткен қаржы жылы аяқталғаннан кейін отыз күнтізбелік күн ішінде Қорға жасалған сақтандыру шарттарының саны, осы Үлгі шарттың 2-қосымшасына сәйкес өткен қаржы жылы үшін сақтандыру сыйлықақылары мен сақтандыру төлемдерінің жалпы есептелген сомасы туралы мәліметті, сондай-ақ Қордың міндеттері мен функцияларын іске асыру үшін қажет басқа ақпаратты ұсынуға;"; </w:t>
      </w:r>
    </w:p>
    <w:bookmarkEnd w:id="5"/>
    <w:bookmarkStart w:name="z7" w:id="6"/>
    <w:p>
      <w:pPr>
        <w:spacing w:after="0"/>
        <w:ind w:left="0"/>
        <w:jc w:val="both"/>
      </w:pPr>
      <w:r>
        <w:rPr>
          <w:rFonts w:ascii="Times New Roman"/>
          <w:b w:val="false"/>
          <w:i w:val="false"/>
          <w:color w:val="000000"/>
          <w:sz w:val="28"/>
        </w:rPr>
        <w:t xml:space="preserve">
      осы қаулының қосымшасына сәйкес редакцияда 1 және 2-қосымшалармен толықтырылсын. </w:t>
      </w:r>
    </w:p>
    <w:bookmarkEnd w:id="6"/>
    <w:bookmarkStart w:name="z8" w:id="7"/>
    <w:p>
      <w:pPr>
        <w:spacing w:after="0"/>
        <w:ind w:left="0"/>
        <w:jc w:val="both"/>
      </w:pPr>
      <w:r>
        <w:rPr>
          <w:rFonts w:ascii="Times New Roman"/>
          <w:b w:val="false"/>
          <w:i w:val="false"/>
          <w:color w:val="000000"/>
          <w:sz w:val="28"/>
        </w:rPr>
        <w:t xml:space="preserve">
      2. Осы қаулы Қазақстан Республикасы Әділет министрлігінде мемлекеттік тіркеуден өткен күннен бастап он төрт күн өткен соң қолданысқа енгізіледі. </w:t>
      </w:r>
    </w:p>
    <w:bookmarkEnd w:id="7"/>
    <w:bookmarkStart w:name="z9" w:id="8"/>
    <w:p>
      <w:pPr>
        <w:spacing w:after="0"/>
        <w:ind w:left="0"/>
        <w:jc w:val="both"/>
      </w:pPr>
      <w:r>
        <w:rPr>
          <w:rFonts w:ascii="Times New Roman"/>
          <w:b w:val="false"/>
          <w:i w:val="false"/>
          <w:color w:val="000000"/>
          <w:sz w:val="28"/>
        </w:rPr>
        <w:t xml:space="preserve">
      3. Стратегия және талдау департаменті (Еденбаев Е.С.): </w:t>
      </w:r>
      <w:r>
        <w:br/>
      </w:r>
      <w:r>
        <w:rPr>
          <w:rFonts w:ascii="Times New Roman"/>
          <w:b w:val="false"/>
          <w:i w:val="false"/>
          <w:color w:val="000000"/>
          <w:sz w:val="28"/>
        </w:rPr>
        <w:t xml:space="preserve">
      1) Заң департаментiмен (Байсынов М.Б.) бiрлесiп осы қаулыны Қазақстан Республикасы Әдiлет министрлiгiнде мемлекеттiк тiркеуден өткiзу шараларын қолға алсын; </w:t>
      </w:r>
      <w:r>
        <w:br/>
      </w:r>
      <w:r>
        <w:rPr>
          <w:rFonts w:ascii="Times New Roman"/>
          <w:b w:val="false"/>
          <w:i w:val="false"/>
          <w:color w:val="000000"/>
          <w:sz w:val="28"/>
        </w:rPr>
        <w:t xml:space="preserve">
      2) осы қаулы Қазақстан Республикасы Әділет министрлігінде мемлекеттік тіркеуден өткен күннен бастап он күндік мерзімде оны Агенттіктің мүдделі бөлімшелеріне, "Сақтандыру төлемдеріне кепілдік беру қоры" акционерлік қоғамына, сақтандыру (қайта сақтандыру) ұйымдарына, Қазақстан Республикасының Ұлттық Банкіне, "Қазақстан қаржыгерлерінің қауымдастығы" заңды тұлғалар бірлестігіне жіберсін. </w:t>
      </w:r>
    </w:p>
    <w:bookmarkEnd w:id="8"/>
    <w:bookmarkStart w:name="z10" w:id="9"/>
    <w:p>
      <w:pPr>
        <w:spacing w:after="0"/>
        <w:ind w:left="0"/>
        <w:jc w:val="both"/>
      </w:pPr>
      <w:r>
        <w:rPr>
          <w:rFonts w:ascii="Times New Roman"/>
          <w:b w:val="false"/>
          <w:i w:val="false"/>
          <w:color w:val="000000"/>
          <w:sz w:val="28"/>
        </w:rPr>
        <w:t xml:space="preserve">
      4.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p>
    <w:bookmarkEnd w:id="9"/>
    <w:bookmarkStart w:name="z11" w:id="10"/>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орынбасары Ғ.Н.Өзбековке жүктелсін. </w:t>
      </w:r>
    </w:p>
    <w:bookmarkEnd w:id="1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2006 жылғы 23 </w:t>
      </w:r>
      <w:r>
        <w:br/>
      </w:r>
      <w:r>
        <w:rPr>
          <w:rFonts w:ascii="Times New Roman"/>
          <w:b w:val="false"/>
          <w:i w:val="false"/>
          <w:color w:val="000000"/>
          <w:sz w:val="28"/>
        </w:rPr>
        <w:t xml:space="preserve">
                                      қыркүйектегі N 220 қаулысының </w:t>
      </w:r>
      <w:r>
        <w:br/>
      </w:r>
      <w:r>
        <w:rPr>
          <w:rFonts w:ascii="Times New Roman"/>
          <w:b w:val="false"/>
          <w:i w:val="false"/>
          <w:color w:val="000000"/>
          <w:sz w:val="28"/>
        </w:rPr>
        <w:t xml:space="preserve">
                                                   қосымшасы </w:t>
      </w:r>
    </w:p>
    <w:bookmarkStart w:name="z12" w:id="11"/>
    <w:p>
      <w:pPr>
        <w:spacing w:after="0"/>
        <w:ind w:left="0"/>
        <w:jc w:val="both"/>
      </w:pPr>
      <w:r>
        <w:rPr>
          <w:rFonts w:ascii="Times New Roman"/>
          <w:b w:val="false"/>
          <w:i w:val="false"/>
          <w:color w:val="000000"/>
          <w:sz w:val="28"/>
        </w:rPr>
        <w:t xml:space="preserve">
                                             "Сақтандыру төлемдеріне </w:t>
      </w:r>
      <w:r>
        <w:br/>
      </w:r>
      <w:r>
        <w:rPr>
          <w:rFonts w:ascii="Times New Roman"/>
          <w:b w:val="false"/>
          <w:i w:val="false"/>
          <w:color w:val="000000"/>
          <w:sz w:val="28"/>
        </w:rPr>
        <w:t xml:space="preserve">
                                               кепілдік беру қорына </w:t>
      </w:r>
      <w:r>
        <w:br/>
      </w:r>
      <w:r>
        <w:rPr>
          <w:rFonts w:ascii="Times New Roman"/>
          <w:b w:val="false"/>
          <w:i w:val="false"/>
          <w:color w:val="000000"/>
          <w:sz w:val="28"/>
        </w:rPr>
        <w:t xml:space="preserve">
                                            қатысудың үлгі шартының </w:t>
      </w:r>
      <w:r>
        <w:br/>
      </w:r>
      <w:r>
        <w:rPr>
          <w:rFonts w:ascii="Times New Roman"/>
          <w:b w:val="false"/>
          <w:i w:val="false"/>
          <w:color w:val="000000"/>
          <w:sz w:val="28"/>
        </w:rPr>
        <w:t xml:space="preserve">
                                                    1-қосымшасы </w:t>
      </w:r>
    </w:p>
    <w:bookmarkEnd w:id="11"/>
    <w:p>
      <w:pPr>
        <w:spacing w:after="0"/>
        <w:ind w:left="0"/>
        <w:jc w:val="left"/>
      </w:pPr>
      <w:r>
        <w:rPr>
          <w:rFonts w:ascii="Times New Roman"/>
          <w:b/>
          <w:i w:val="false"/>
          <w:color w:val="000000"/>
        </w:rPr>
        <w:t xml:space="preserve"> Сақтандыру сыйлықақыларының, міндетті жарналар мен шартты міндеттемелердің есептелген сомасы жөніндегі мәліметтер </w:t>
      </w:r>
    </w:p>
    <w:p>
      <w:pPr>
        <w:spacing w:after="0"/>
        <w:ind w:left="0"/>
        <w:jc w:val="both"/>
      </w:pPr>
      <w:r>
        <w:rPr>
          <w:rFonts w:ascii="Times New Roman"/>
          <w:b w:val="false"/>
          <w:i w:val="false"/>
          <w:color w:val="000000"/>
          <w:sz w:val="28"/>
        </w:rPr>
        <w:t xml:space="preserve">___________________________________________________________ </w:t>
      </w:r>
      <w:r>
        <w:br/>
      </w:r>
      <w:r>
        <w:rPr>
          <w:rFonts w:ascii="Times New Roman"/>
          <w:b w:val="false"/>
          <w:i w:val="false"/>
          <w:color w:val="000000"/>
          <w:sz w:val="28"/>
        </w:rPr>
        <w:t xml:space="preserve">
(сақтандыру ұйымының атауы) </w:t>
      </w:r>
    </w:p>
    <w:p>
      <w:pPr>
        <w:spacing w:after="0"/>
        <w:ind w:left="0"/>
        <w:jc w:val="both"/>
      </w:pPr>
      <w:r>
        <w:rPr>
          <w:rFonts w:ascii="Times New Roman"/>
          <w:b w:val="false"/>
          <w:i w:val="false"/>
          <w:color w:val="000000"/>
          <w:sz w:val="28"/>
        </w:rPr>
        <w:t xml:space="preserve">                     20___ жылғы ____ тоқсан үшін </w:t>
      </w:r>
    </w:p>
    <w:p>
      <w:pPr>
        <w:spacing w:after="0"/>
        <w:ind w:left="0"/>
        <w:jc w:val="both"/>
      </w:pPr>
      <w:r>
        <w:rPr>
          <w:rFonts w:ascii="Times New Roman"/>
          <w:b w:val="false"/>
          <w:i w:val="false"/>
          <w:color w:val="000000"/>
          <w:sz w:val="28"/>
        </w:rPr>
        <w:t xml:space="preserve">                                           (теңгемен, тиынмен)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8"/>
        <w:gridCol w:w="1344"/>
        <w:gridCol w:w="1444"/>
        <w:gridCol w:w="2124"/>
        <w:gridCol w:w="2040"/>
        <w:gridCol w:w="2124"/>
        <w:gridCol w:w="1853"/>
      </w:tblGrid>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сақтандыру сыныбының атауы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сыйлықақылары түріндегі кірістер" 701 41 шоты бойынша кредиттік айналымдар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сыйлықақылары түріндегі кірістер" 701 41 шоты бойынша дебеттік айналымдар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резиденттерімен "Қайта сақтандырушылармен есеп айырысу" 671 42  шоты бойынша кредиттік айналымдар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жарналардың есептелген сомасы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міндеттемелердің есептелген сомасы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 қатысқаннан бастап кезеңде есеп телген шартты міндеттемелердің жалпы сомасы (өсіп отыратын нәтижесімен) </w:t>
            </w:r>
          </w:p>
        </w:tc>
      </w:tr>
    </w:tbl>
    <w:bookmarkStart w:name="z13" w:id="12"/>
    <w:p>
      <w:pPr>
        <w:spacing w:after="0"/>
        <w:ind w:left="0"/>
        <w:jc w:val="both"/>
      </w:pPr>
      <w:r>
        <w:rPr>
          <w:rFonts w:ascii="Times New Roman"/>
          <w:b w:val="false"/>
          <w:i w:val="false"/>
          <w:color w:val="000000"/>
          <w:sz w:val="28"/>
        </w:rPr>
        <w:t xml:space="preserve">
                                           Сақтандыру төлемдеріне </w:t>
      </w:r>
      <w:r>
        <w:br/>
      </w:r>
      <w:r>
        <w:rPr>
          <w:rFonts w:ascii="Times New Roman"/>
          <w:b w:val="false"/>
          <w:i w:val="false"/>
          <w:color w:val="000000"/>
          <w:sz w:val="28"/>
        </w:rPr>
        <w:t xml:space="preserve">
                                      кепілдік беру қорына қатысудың </w:t>
      </w:r>
      <w:r>
        <w:br/>
      </w:r>
      <w:r>
        <w:rPr>
          <w:rFonts w:ascii="Times New Roman"/>
          <w:b w:val="false"/>
          <w:i w:val="false"/>
          <w:color w:val="000000"/>
          <w:sz w:val="28"/>
        </w:rPr>
        <w:t xml:space="preserve">
                                         үлгі шартының 2-қосымшасы </w:t>
      </w:r>
    </w:p>
    <w:bookmarkEnd w:id="12"/>
    <w:p>
      <w:pPr>
        <w:spacing w:after="0"/>
        <w:ind w:left="0"/>
        <w:jc w:val="both"/>
      </w:pPr>
      <w:r>
        <w:rPr>
          <w:rFonts w:ascii="Times New Roman"/>
          <w:b/>
          <w:i w:val="false"/>
          <w:color w:val="000000"/>
          <w:sz w:val="28"/>
        </w:rPr>
        <w:t xml:space="preserve">     Жасалған сақтандыру шарттарының саны, сақтандыру </w:t>
      </w:r>
      <w:r>
        <w:br/>
      </w:r>
      <w:r>
        <w:rPr>
          <w:rFonts w:ascii="Times New Roman"/>
          <w:b w:val="false"/>
          <w:i w:val="false"/>
          <w:color w:val="000000"/>
          <w:sz w:val="28"/>
        </w:rPr>
        <w:t>
</w:t>
      </w:r>
      <w:r>
        <w:rPr>
          <w:rFonts w:ascii="Times New Roman"/>
          <w:b/>
          <w:i w:val="false"/>
          <w:color w:val="000000"/>
          <w:sz w:val="28"/>
        </w:rPr>
        <w:t xml:space="preserve">     сыйлықақылары мен сақтандыру төлемдерінің жалпы </w:t>
      </w:r>
      <w:r>
        <w:br/>
      </w:r>
      <w:r>
        <w:rPr>
          <w:rFonts w:ascii="Times New Roman"/>
          <w:b w:val="false"/>
          <w:i w:val="false"/>
          <w:color w:val="000000"/>
          <w:sz w:val="28"/>
        </w:rPr>
        <w:t>
</w:t>
      </w:r>
      <w:r>
        <w:rPr>
          <w:rFonts w:ascii="Times New Roman"/>
          <w:b/>
          <w:i w:val="false"/>
          <w:color w:val="000000"/>
          <w:sz w:val="28"/>
        </w:rPr>
        <w:t xml:space="preserve">           есептелген сомасы туралы мәліметтер  </w:t>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(сақтандыру ұйымының атауы) </w:t>
      </w:r>
    </w:p>
    <w:p>
      <w:pPr>
        <w:spacing w:after="0"/>
        <w:ind w:left="0"/>
        <w:jc w:val="both"/>
      </w:pPr>
      <w:r>
        <w:rPr>
          <w:rFonts w:ascii="Times New Roman"/>
          <w:b w:val="false"/>
          <w:i w:val="false"/>
          <w:color w:val="000000"/>
          <w:sz w:val="28"/>
        </w:rPr>
        <w:t xml:space="preserve">                          20___ жылға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2313"/>
        <w:gridCol w:w="2893"/>
        <w:gridCol w:w="1953"/>
        <w:gridCol w:w="2193"/>
      </w:tblGrid>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сақтандыру сыныбының атауы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Жасалған сақтандыру шарттарының саны (бірлікпен)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Сақтандырылған объектілер саны (бірлікпен)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қайта сақтандыру шарттары бойынша қабылданған сақтандыру сыйлықақылары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төлемдерін жүзеге асыру бойынша шығыстар </w:t>
            </w:r>
          </w:p>
        </w:tc>
      </w:tr>
    </w:tbl>
    <w:p>
      <w:pPr>
        <w:spacing w:after="0"/>
        <w:ind w:left="0"/>
        <w:jc w:val="both"/>
      </w:pP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