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42bb" w14:textId="92e4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Азаматтық авиация үйымдарының авиациялық қауiпсiздiк қызметiнiң басшылары және мамандары лауазымдарының тiзбесiн бекiту туралы" Қазақстан Республикасы Көлiк және коммуникациялар министрлiгi Азаматтық авиация комитетi төрағасының 2004 жылғы 22 маусымдағы N 113 бұйрығына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 Азаматтық авиация комитеті төрағасының 2006 жылғы 13 қыркүйектегі N 204 Бұйрығы. Қазақстан Республикасының Әділет министрлігінде 2006 жылғы 17 қазанда Нормативтік құқықтық кесімдерді мемлекеттік тіркеудің тізіліміне N 4428 болып енгізілді. Күші жойылды - Қазақстан Республикасы Көлік және коммуникация министрінің 2011 жылғы 05 мамырдағы № 253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Көлік және коммуникация министрінің 2011.05.05 № 253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азаматтық авиация ұйымдарының авиациялық қауiпсiздiк қызметiнiң басшылары мен мамандары лауазымдарын нақтылау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Азаматтық авиация ұйымдарының авиациялық қауiпсiздiк қызметiнiң басшылары және мамандары лауазымдарының тiзбесiн бекiту туралы" Қазақстан Республикасы Көлiк және коммуникациялар министрлiгi Азаматтық авиация комитетi төрағасының 2004 жылғы 22 маусымдағы N 113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(Нормативтiк-құқықтық кесiмдердi мемлекеттiк тiркеу тiзiлiмiнде N 2948 нөмiрмен тiркелген) мынадай толықтырулар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бекiтiлген Қазақстан Республикасы Азаматтық авиация ұйымдарының авиациялық қауiпсiздiк қызметiнiң басшылары мен мамандары лауазымдарының тiзбесiнде: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"." тыныс белгiсi ";" тыныс белгiсiмен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7), 8)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инспектор (кiшi инспектор) - жүргiзушi;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бақылау және бейне бақылау пунктының инспекторы (кiшi инспекторы).";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Әуежайдың АҚҚ рұқсат беру бюросы: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рұқсат беру бюросының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рұқсатнама бюросының аға инспекторы (инспекторы).".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ресми жарияланған күнiнен бастап қолданысқа енгiзiледi.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