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e426" w14:textId="4b8e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объектілермен залалданған, залалсыздандыруға немесе қайта өңдеуге келмейтін карантинге жатқызылған өнімді алу және жою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міндетін атқарушының    
2006 жылғы 18 шілдедегі N 465 бұйрығы. Қазақстан Республикасының Әділет министрлігінде 2006 жылғы 5 қыркүйекте тіркелді. Тіркеу N 4370.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9" w:id="0"/>
    <w:p>
      <w:pPr>
        <w:spacing w:after="0"/>
        <w:ind w:left="0"/>
        <w:jc w:val="both"/>
      </w:pPr>
      <w:r>
        <w:rPr>
          <w:rFonts w:ascii="Times New Roman"/>
          <w:b w:val="false"/>
          <w:i w:val="false"/>
          <w:color w:val="ff0000"/>
          <w:sz w:val="28"/>
        </w:rPr>
        <w:t xml:space="preserve">
      Ескерту. Бұйрықтың атауына өзгерту енгізілді - Қазақстан Республикасы Ауыл шаруашылығы министрінің 2009.11.13 </w:t>
      </w:r>
      <w:r>
        <w:rPr>
          <w:rFonts w:ascii="Times New Roman"/>
          <w:b w:val="false"/>
          <w:i w:val="false"/>
          <w:color w:val="ff0000"/>
          <w:sz w:val="28"/>
        </w:rPr>
        <w:t>№ 652</w:t>
      </w:r>
      <w:r>
        <w:rPr>
          <w:rFonts w:ascii="Times New Roman"/>
          <w:b w:val="false"/>
          <w:i w:val="false"/>
          <w:color w:val="ff0000"/>
          <w:sz w:val="28"/>
        </w:rPr>
        <w:t xml:space="preserve"> бұйрығымен.</w:t>
      </w:r>
    </w:p>
    <w:bookmarkEnd w:id="0"/>
    <w:bookmarkStart w:name="z1" w:id="1"/>
    <w:p>
      <w:pPr>
        <w:spacing w:after="0"/>
        <w:ind w:left="0"/>
        <w:jc w:val="both"/>
      </w:pPr>
      <w:r>
        <w:rPr>
          <w:rFonts w:ascii="Times New Roman"/>
          <w:b w:val="false"/>
          <w:i w:val="false"/>
          <w:color w:val="000000"/>
          <w:sz w:val="28"/>
        </w:rPr>
        <w:t>
      "Өсімдіктер карантині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және Қазақстан Республикасының аумағында өсімдіктер карантині жөніндегі іс-шараларды жүзеге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br/>
      </w:r>
      <w:r>
        <w:rPr>
          <w:rFonts w:ascii="Times New Roman"/>
          <w:b w:val="false"/>
          <w:i w:val="false"/>
          <w:color w:val="000000"/>
          <w:sz w:val="28"/>
        </w:rPr>
        <w:t>
       1. Карантиндік объектілермен залалданған, залалсыздандыруға немесе қайта өңдеуге келмейтін карантинге жатқызылған өнімді алу және жою жөніндегі ереже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br/>
      </w:r>
      <w:r>
        <w:rPr>
          <w:rFonts w:ascii="Times New Roman"/>
          <w:b w:val="false"/>
          <w:i w:val="false"/>
          <w:color w:val="000000"/>
          <w:sz w:val="28"/>
        </w:rPr>
        <w:t xml:space="preserve">
      2. Осы бұйрық ресми жарияланғаннан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төрағасының орынбасары  - </w:t>
      </w:r>
      <w:r>
        <w:br/>
      </w:r>
      <w:r>
        <w:rPr>
          <w:rFonts w:ascii="Times New Roman"/>
          <w:b w:val="false"/>
          <w:i w:val="false"/>
          <w:color w:val="000000"/>
          <w:sz w:val="28"/>
        </w:rPr>
        <w:t xml:space="preserve">
      ҚР ҰҚК Шекара қызметінің директоры  </w:t>
      </w:r>
    </w:p>
    <w:p>
      <w:pPr>
        <w:spacing w:after="0"/>
        <w:ind w:left="0"/>
        <w:jc w:val="both"/>
      </w:pPr>
      <w:r>
        <w:rPr>
          <w:rFonts w:ascii="Times New Roman"/>
          <w:b w:val="false"/>
          <w:i w:val="false"/>
          <w:color w:val="000000"/>
          <w:sz w:val="28"/>
        </w:rPr>
        <w:t xml:space="preserve">      31.08.2006 жыл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25.08.2006 жыл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18 шілдедегі    </w:t>
      </w:r>
      <w:r>
        <w:br/>
      </w:r>
      <w:r>
        <w:rPr>
          <w:rFonts w:ascii="Times New Roman"/>
          <w:b w:val="false"/>
          <w:i w:val="false"/>
          <w:color w:val="000000"/>
          <w:sz w:val="28"/>
        </w:rPr>
        <w:t xml:space="preserve">
N 465 бұйрығымен бекітілген  </w:t>
      </w:r>
    </w:p>
    <w:bookmarkStart w:name="z2" w:id="2"/>
    <w:p>
      <w:pPr>
        <w:spacing w:after="0"/>
        <w:ind w:left="0"/>
        <w:jc w:val="left"/>
      </w:pPr>
      <w:r>
        <w:rPr>
          <w:rFonts w:ascii="Times New Roman"/>
          <w:b/>
          <w:i w:val="false"/>
          <w:color w:val="000000"/>
        </w:rPr>
        <w:t xml:space="preserve"> 
  Карантиндік объектілермен залалданған, залалсыздандыруға </w:t>
      </w:r>
      <w:r>
        <w:br/>
      </w:r>
      <w:r>
        <w:rPr>
          <w:rFonts w:ascii="Times New Roman"/>
          <w:b/>
          <w:i w:val="false"/>
          <w:color w:val="000000"/>
        </w:rPr>
        <w:t xml:space="preserve">
немесе қайта өңдеуге келмейтін карантинге жатқызылған </w:t>
      </w:r>
      <w:r>
        <w:br/>
      </w:r>
      <w:r>
        <w:rPr>
          <w:rFonts w:ascii="Times New Roman"/>
          <w:b/>
          <w:i w:val="false"/>
          <w:color w:val="000000"/>
        </w:rPr>
        <w:t>
өнімді (жүктерді) алу және жою жөніндегі ереже</w:t>
      </w:r>
    </w:p>
    <w:bookmarkEnd w:id="2"/>
    <w:p>
      <w:pPr>
        <w:spacing w:after="0"/>
        <w:ind w:left="0"/>
        <w:jc w:val="both"/>
      </w:pPr>
      <w:r>
        <w:rPr>
          <w:rFonts w:ascii="Times New Roman"/>
          <w:b w:val="false"/>
          <w:i w:val="false"/>
          <w:color w:val="ff0000"/>
          <w:sz w:val="28"/>
        </w:rPr>
        <w:t xml:space="preserve">      Ескерту. Ереженің атауында және бүкіл мәтін бойынша «(жүктерді)», «(жүктер)», «(жүктің)», «(жүкті)», «(жүктерде)», «(жүк)», «жүк» деген сөздер алынып тасталды - Қазақстан Республикасы Ауыл шаруашылығы министрінің 2009.11.13 </w:t>
      </w:r>
      <w:r>
        <w:rPr>
          <w:rFonts w:ascii="Times New Roman"/>
          <w:b w:val="false"/>
          <w:i w:val="false"/>
          <w:color w:val="ff0000"/>
          <w:sz w:val="28"/>
        </w:rPr>
        <w:t>№ 652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Карантиндік объектілермен залалданған, залалсыздандыруға немесе қайта өңдеуге   келмейтін карантинге жатқызылған өнімді алу және жою жөніндегі осы ереже "Өсімдіктер карантині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аумағын карантиндік объектілердің әкелінуі мен таралуынан қорғау мақсатында әзірленген. </w:t>
      </w:r>
    </w:p>
    <w:bookmarkStart w:name="z3" w:id="3"/>
    <w:p>
      <w:pPr>
        <w:spacing w:after="0"/>
        <w:ind w:left="0"/>
        <w:jc w:val="left"/>
      </w:pPr>
      <w:r>
        <w:rPr>
          <w:rFonts w:ascii="Times New Roman"/>
          <w:b/>
          <w:i w:val="false"/>
          <w:color w:val="000000"/>
        </w:rPr>
        <w:t xml:space="preserve"> 
  1. Жалпы ереже </w:t>
      </w:r>
    </w:p>
    <w:bookmarkEnd w:id="3"/>
    <w:bookmarkStart w:name="z4" w:id="4"/>
    <w:p>
      <w:pPr>
        <w:spacing w:after="0"/>
        <w:ind w:left="0"/>
        <w:jc w:val="both"/>
      </w:pPr>
      <w:r>
        <w:rPr>
          <w:rFonts w:ascii="Times New Roman"/>
          <w:b w:val="false"/>
          <w:i w:val="false"/>
          <w:color w:val="000000"/>
          <w:sz w:val="28"/>
        </w:rPr>
        <w:t>      1. Карантиндік объектілермен залалданған карантинге жатқызылған өнімді, сондай-ақ көлік құралдарын Қазақстан Республикасына әкелуге (оның транзитіне) тыйым салынады.</w:t>
      </w:r>
      <w:r>
        <w:br/>
      </w:r>
      <w:r>
        <w:rPr>
          <w:rFonts w:ascii="Times New Roman"/>
          <w:b w:val="false"/>
          <w:i w:val="false"/>
          <w:color w:val="000000"/>
          <w:sz w:val="28"/>
        </w:rPr>
        <w:t>
      2. Карантиндік объектілерді анықтау мақсатында, әкелінетін карантинге жатқызылған өнім фитосанитариялық бақылау бекеттерінде – шекара және кеден пункттері аумағында (Қазақстан Республикасының Мемлекеттік шекарасы арқылы өткізетін пункттер) орналасқан, өсімдіктер карантині жөніндегі уәкілетті орган ведомствосының бөлімшелерінде (бұдан әрі – фитосанитариялық бақылау бекеті) өсімдіктер карантині жөніндегі мемлекеттік инспекторлармен кедендік ресімдеуге дейін тексерілуге және сарапталуға жатады. Карантинге жатқызылған өнімді карантиндік тексеру және сараптама қысқа мерзімде жүргізіледі және үш тәуліктен аспауы тиіс.</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Фитосанитариялық бақылау бекеттерінде карантинге жатқызылған өнімді тексеру және сараптама кезінде карантиндік объектілер анықталған жағдайда өнім экспортшы елге қайтаруға, залалсыздандыруға немесе қайта өңдеуге жатады.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4. Карантинге жатқызылған өнімді қайтару, залалсыздандыру немесе қайта өңдеу жөніндегі шешімді облыстардағы және Астана мен Алматы қалаларындағы Өсімдіктер карантині жөніндегі бас мемлекеттік инспекторымен келісу бойынша өсімдіктер карантині жөніндегі мемлекеттік инспектор қабылдайды. </w:t>
      </w:r>
      <w:r>
        <w:br/>
      </w:r>
      <w:r>
        <w:rPr>
          <w:rFonts w:ascii="Times New Roman"/>
          <w:b w:val="false"/>
          <w:i w:val="false"/>
          <w:color w:val="000000"/>
          <w:sz w:val="28"/>
        </w:rPr>
        <w:t>
      Бұл ретте өсімдіктер карантині жөніндегі мемлекеттік инспектор өсімдіктер карантині жөніндегі қажетті іс-шараларды жүргізу туралы нұсқау береді және карантинге жатқызылған өнімнің иелері карантиндік объектілер анықталған күннен бастап он күнтізбелік күннен аспайтын мерзімде тиісті өсімдіктер карантині жөніндегі іс-шаралар жүргізеді.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Залалданған карантинге жатқызылған өнімді белгілі бір себептермен жеткізушіге қайтару мүмкін болмаса, ал залалсыздандыру  немесе қайта өңдеу карантиндік объектілерді толық жоюға кепіл болмаса және олардың ену және таралу қаупі төнсе, мұндай өнім алынып жойылады.</w:t>
      </w:r>
      <w:r>
        <w:br/>
      </w:r>
      <w:r>
        <w:rPr>
          <w:rFonts w:ascii="Times New Roman"/>
          <w:b w:val="false"/>
          <w:i w:val="false"/>
          <w:color w:val="000000"/>
          <w:sz w:val="28"/>
        </w:rPr>
        <w:t>
</w:t>
      </w:r>
      <w:r>
        <w:rPr>
          <w:rFonts w:ascii="Times New Roman"/>
          <w:b w:val="false"/>
          <w:i w:val="false"/>
          <w:color w:val="000000"/>
          <w:sz w:val="28"/>
        </w:rPr>
        <w:t>
      6. Карантинге жатқызылған өнімді алуға және жоюға байланысты мәселелерді карантиндік, шекаралық және кедендік қызмет орындары өкілдерінің бірлескен бұйрығымен құрылған Тұрақты комиссия осы өнімді тікелей тексерген өсімдіктер карантині жөніндегі мемлекеттік инспектордың ресми қорытындысының негізінде шешеді.</w:t>
      </w:r>
      <w:r>
        <w:br/>
      </w:r>
      <w:r>
        <w:rPr>
          <w:rFonts w:ascii="Times New Roman"/>
          <w:b w:val="false"/>
          <w:i w:val="false"/>
          <w:color w:val="000000"/>
          <w:sz w:val="28"/>
        </w:rPr>
        <w:t>
</w:t>
      </w:r>
      <w:r>
        <w:rPr>
          <w:rFonts w:ascii="Times New Roman"/>
          <w:b w:val="false"/>
          <w:i w:val="false"/>
          <w:color w:val="000000"/>
          <w:sz w:val="28"/>
        </w:rPr>
        <w:t>
      7. Комиссияны өсімдіктер карантині жөніндегі уәкілетті органның аумақтық бөлімшесінің лауазымды адамы басқарады. Оның мүшелерінің саны үш адамнан кем болмауы тиіс. Комиссия жұмысына ғылыми қызметкерлер, өсімдіктер карантині саласындағы мамандар және тәуелсіз сарапшылар қатыстырылуы мүмкін.</w:t>
      </w:r>
      <w:r>
        <w:br/>
      </w:r>
      <w:r>
        <w:rPr>
          <w:rFonts w:ascii="Times New Roman"/>
          <w:b w:val="false"/>
          <w:i w:val="false"/>
          <w:color w:val="000000"/>
          <w:sz w:val="28"/>
        </w:rPr>
        <w:t>
</w:t>
      </w:r>
      <w:r>
        <w:rPr>
          <w:rFonts w:ascii="Times New Roman"/>
          <w:b w:val="false"/>
          <w:i w:val="false"/>
          <w:color w:val="000000"/>
          <w:sz w:val="28"/>
        </w:rPr>
        <w:t>
      8. Карантинге жатқызылған өнімнің иесі табылмаса немесе карантиндік объектілермен залалданған карантинге жатқызылған өнімнен бас тартса, карантинге жатқызылған өнімді тасып шығаруға,  қайта өңдеуге немесе жоюға байланысты мәселелерді тиісті әкімшілік-аумақтық бірліктің жергілікті атқарушы органдары шешеді.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 2. Карантиндік объектілермен залалданған карантинге жатқызылған өнімді алу мен жоюдың тәртібі </w:t>
      </w:r>
    </w:p>
    <w:bookmarkEnd w:id="5"/>
    <w:bookmarkStart w:name="z12" w:id="6"/>
    <w:p>
      <w:pPr>
        <w:spacing w:after="0"/>
        <w:ind w:left="0"/>
        <w:jc w:val="both"/>
      </w:pPr>
      <w:r>
        <w:rPr>
          <w:rFonts w:ascii="Times New Roman"/>
          <w:b w:val="false"/>
          <w:i w:val="false"/>
          <w:color w:val="000000"/>
          <w:sz w:val="28"/>
        </w:rPr>
        <w:t xml:space="preserve">      9. Карантинге жатқызылған өнімде карантиндік объектілер табылған сәттен он күнтізбелік күннен кешіктірілмей берілген карантиндік объектілердің болуына соңғы қорытындының нәтижелері бойынша карантиндік объектілермен залалданған карантинге жатқызылған өнімді қайтару, залалсыздандыру және қайта өңдеу мүмкін болмаған жағдайда Комиссия бұл өнімді алу және жою туралы, қосымшаға сәйкес, тиісті Акт (бұдан әрі - Акт) жасайды. </w:t>
      </w:r>
      <w:r>
        <w:br/>
      </w:r>
      <w:r>
        <w:rPr>
          <w:rFonts w:ascii="Times New Roman"/>
          <w:b w:val="false"/>
          <w:i w:val="false"/>
          <w:color w:val="000000"/>
          <w:sz w:val="28"/>
        </w:rPr>
        <w:t>
      Актіге міндетті түрде карантинге жатқызылған өнімді тексерген өсімдіктер карантині жөніндегі мемлекеттік инспектордың қорытындысы, сондай-ақ қажет болған жағдайда Республикалық карантиндік лаборатория берген фитосанитарлық куәлік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10. Қабылданған шешімнің негізінде Комиссия залалданған карантинге жатқызылған өнімді оқшаулау және сақтығын қамтамасыз ету жөніндегі шараларды жүзеге асырады және ол жойылғанға дейін оны жою тәртібін әзірлеп оның иесін таныстырады да жойылатын орны мен жою тәсілін анықтайды.</w:t>
      </w:r>
      <w:r>
        <w:br/>
      </w:r>
      <w:r>
        <w:rPr>
          <w:rFonts w:ascii="Times New Roman"/>
          <w:b w:val="false"/>
          <w:i w:val="false"/>
          <w:color w:val="000000"/>
          <w:sz w:val="28"/>
        </w:rPr>
        <w:t>
</w:t>
      </w:r>
      <w:r>
        <w:rPr>
          <w:rFonts w:ascii="Times New Roman"/>
          <w:b w:val="false"/>
          <w:i w:val="false"/>
          <w:color w:val="000000"/>
          <w:sz w:val="28"/>
        </w:rPr>
        <w:t>
      11. Комиссия шешімімен карантинге жатқызылған өнім жоюға дайындалады, бұл іс-шараларға тиісті қызмет орындары қатыстырылады.</w:t>
      </w:r>
      <w:r>
        <w:br/>
      </w:r>
      <w:r>
        <w:rPr>
          <w:rFonts w:ascii="Times New Roman"/>
          <w:b w:val="false"/>
          <w:i w:val="false"/>
          <w:color w:val="000000"/>
          <w:sz w:val="28"/>
        </w:rPr>
        <w:t>
</w:t>
      </w:r>
      <w:r>
        <w:rPr>
          <w:rFonts w:ascii="Times New Roman"/>
          <w:b w:val="false"/>
          <w:i w:val="false"/>
          <w:color w:val="000000"/>
          <w:sz w:val="28"/>
        </w:rPr>
        <w:t>
      12. Карантиндік объектілердің таралып кетуіне және карантинге жатқызылған өнімді ұрлау мүмкіндігіне жол бермеу мақсатында сақтау, уақытша сақтау қоймаларында немесе облыстардың, Астана және Алматы қалаларының Өсімдіктер карантині жөніндегі бас мемлекеттік инспекторлары белгілеген арнайы орындарда, кеден қызмет орындарының органдарымен келісу бойынша жүргізілуі тиіс.</w:t>
      </w:r>
      <w:r>
        <w:br/>
      </w:r>
      <w:r>
        <w:rPr>
          <w:rFonts w:ascii="Times New Roman"/>
          <w:b w:val="false"/>
          <w:i w:val="false"/>
          <w:color w:val="000000"/>
          <w:sz w:val="28"/>
        </w:rPr>
        <w:t>
</w:t>
      </w:r>
      <w:r>
        <w:rPr>
          <w:rFonts w:ascii="Times New Roman"/>
          <w:b w:val="false"/>
          <w:i w:val="false"/>
          <w:color w:val="000000"/>
          <w:sz w:val="28"/>
        </w:rPr>
        <w:t>
      13. Карантинге жатқызылған өнімді жоюды, тиісті қызмет орындарының және өнім иесінің қатысуымен Комиссия жүргізеді.</w:t>
      </w:r>
      <w:r>
        <w:br/>
      </w:r>
      <w:r>
        <w:rPr>
          <w:rFonts w:ascii="Times New Roman"/>
          <w:b w:val="false"/>
          <w:i w:val="false"/>
          <w:color w:val="000000"/>
          <w:sz w:val="28"/>
        </w:rPr>
        <w:t>
</w:t>
      </w:r>
      <w:r>
        <w:rPr>
          <w:rFonts w:ascii="Times New Roman"/>
          <w:b w:val="false"/>
          <w:i w:val="false"/>
          <w:color w:val="000000"/>
          <w:sz w:val="28"/>
        </w:rPr>
        <w:t>
      14. Карантинге жатқызылған өнімді жою фактісі Комиссияның барлық мүшелерінің және оның иесінің қолдары қойылатын, осы ереженің қосымшадағы  нысанға сәйкес жасалған Актісімен рәсімделеді.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Қазақстан Республикасы Ауыл шаруашылығы министрінің 2009.11.13 </w:t>
      </w:r>
      <w:r>
        <w:rPr>
          <w:rFonts w:ascii="Times New Roman"/>
          <w:b w:val="false"/>
          <w:i w:val="false"/>
          <w:color w:val="000000"/>
          <w:sz w:val="28"/>
        </w:rPr>
        <w:t>№ 652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15. Залалданған карантинге жатқызылған өнімді сақтауға, тасымалдауға және көмуге байланысты барлық шығыстар осы өнімнің иелерінің қаражаты есебінен, ал  олар болмағанда - егер тауарлардың жекелеген санаттарына қатысты Қазақстан Республикасының заңнамасында өзге көзделмесе, мемлекеттік бюджет қаражаты есебінен жүзеге асырылады. </w:t>
      </w:r>
    </w:p>
    <w:bookmarkEnd w:id="6"/>
    <w:bookmarkStart w:name="z18" w:id="7"/>
    <w:p>
      <w:pPr>
        <w:spacing w:after="0"/>
        <w:ind w:left="0"/>
        <w:jc w:val="both"/>
      </w:pPr>
      <w:r>
        <w:rPr>
          <w:rFonts w:ascii="Times New Roman"/>
          <w:b w:val="false"/>
          <w:i w:val="false"/>
          <w:color w:val="000000"/>
          <w:sz w:val="28"/>
        </w:rPr>
        <w:t xml:space="preserve">
                              Карантиндік объектілермен залалданған, </w:t>
      </w:r>
      <w:r>
        <w:br/>
      </w:r>
      <w:r>
        <w:rPr>
          <w:rFonts w:ascii="Times New Roman"/>
          <w:b w:val="false"/>
          <w:i w:val="false"/>
          <w:color w:val="000000"/>
          <w:sz w:val="28"/>
        </w:rPr>
        <w:t xml:space="preserve">
                             залалсыздандыруға немесе қайта өңдеуге </w:t>
      </w:r>
      <w:r>
        <w:br/>
      </w:r>
      <w:r>
        <w:rPr>
          <w:rFonts w:ascii="Times New Roman"/>
          <w:b w:val="false"/>
          <w:i w:val="false"/>
          <w:color w:val="000000"/>
          <w:sz w:val="28"/>
        </w:rPr>
        <w:t xml:space="preserve">
                            келмейтін карантинге жатқызылған өнімді                                     алу және жою жөніндегі ережеге </w:t>
      </w:r>
      <w:r>
        <w:br/>
      </w:r>
      <w:r>
        <w:rPr>
          <w:rFonts w:ascii="Times New Roman"/>
          <w:b w:val="false"/>
          <w:i w:val="false"/>
          <w:color w:val="000000"/>
          <w:sz w:val="28"/>
        </w:rPr>
        <w:t>
                                            Қосымша</w:t>
      </w:r>
    </w:p>
    <w:bookmarkEnd w:id="7"/>
    <w:p>
      <w:pPr>
        <w:spacing w:after="0"/>
        <w:ind w:left="0"/>
        <w:jc w:val="both"/>
      </w:pPr>
      <w:r>
        <w:rPr>
          <w:rFonts w:ascii="Times New Roman"/>
          <w:b w:val="false"/>
          <w:i w:val="false"/>
          <w:color w:val="ff0000"/>
          <w:sz w:val="28"/>
        </w:rPr>
        <w:t xml:space="preserve">      Ескерту. Қосымшаға өзгерту енгізілді - Қазақстан Республикасы Ауыл шаруашылығы министрінің 2009.11.13 </w:t>
      </w:r>
      <w:r>
        <w:rPr>
          <w:rFonts w:ascii="Times New Roman"/>
          <w:b w:val="false"/>
          <w:i w:val="false"/>
          <w:color w:val="ff0000"/>
          <w:sz w:val="28"/>
        </w:rPr>
        <w:t>№ 652</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xml:space="preserve">             Карантиндік объектілермен залалданған </w:t>
      </w:r>
      <w:r>
        <w:br/>
      </w:r>
      <w:r>
        <w:rPr>
          <w:rFonts w:ascii="Times New Roman"/>
          <w:b w:val="false"/>
          <w:i w:val="false"/>
          <w:color w:val="000000"/>
          <w:sz w:val="28"/>
        </w:rPr>
        <w:t>
</w:t>
      </w:r>
      <w:r>
        <w:rPr>
          <w:rFonts w:ascii="Times New Roman"/>
          <w:b/>
          <w:i w:val="false"/>
          <w:color w:val="000000"/>
          <w:sz w:val="28"/>
        </w:rPr>
        <w:t xml:space="preserve">                карантинге жатқызылған өнімді </w:t>
      </w:r>
      <w:r>
        <w:br/>
      </w:r>
      <w:r>
        <w:rPr>
          <w:rFonts w:ascii="Times New Roman"/>
          <w:b w:val="false"/>
          <w:i w:val="false"/>
          <w:color w:val="000000"/>
          <w:sz w:val="28"/>
        </w:rPr>
        <w:t>
</w:t>
      </w:r>
      <w:r>
        <w:rPr>
          <w:rFonts w:ascii="Times New Roman"/>
          <w:b/>
          <w:i w:val="false"/>
          <w:color w:val="000000"/>
          <w:sz w:val="28"/>
        </w:rPr>
        <w:t xml:space="preserve">                     алу және жою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u w:val="single"/>
        </w:rPr>
        <w:t xml:space="preserve">Акт жасалған орын </w:t>
      </w:r>
      <w:r>
        <w:rPr>
          <w:rFonts w:ascii="Times New Roman"/>
          <w:b w:val="false"/>
          <w:i w:val="false"/>
          <w:color w:val="000000"/>
          <w:sz w:val="28"/>
          <w:u w:val="single"/>
        </w:rPr>
        <w:t xml:space="preserve">                             акт жасалған күн </w:t>
      </w:r>
    </w:p>
    <w:p>
      <w:pPr>
        <w:spacing w:after="0"/>
        <w:ind w:left="0"/>
        <w:jc w:val="both"/>
      </w:pPr>
      <w:r>
        <w:rPr>
          <w:rFonts w:ascii="Times New Roman"/>
          <w:b w:val="false"/>
          <w:i w:val="false"/>
          <w:color w:val="000000"/>
          <w:sz w:val="28"/>
        </w:rPr>
        <w:t xml:space="preserve">Комиссия  мына құрамда____________________________________________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алуды және жоюды жүргізді.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(өнімнің атауы, мөлшері)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өнім иесінің атауы,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(жоюдың әдісі және орны көрсетіледі) </w:t>
      </w:r>
    </w:p>
    <w:p>
      <w:pPr>
        <w:spacing w:after="0"/>
        <w:ind w:left="0"/>
        <w:jc w:val="both"/>
      </w:pPr>
      <w:r>
        <w:rPr>
          <w:rFonts w:ascii="Times New Roman"/>
          <w:b w:val="false"/>
          <w:i w:val="false"/>
          <w:color w:val="000000"/>
          <w:sz w:val="28"/>
        </w:rPr>
        <w:t xml:space="preserve">Негіздемесі_______________________________________________________ </w:t>
      </w:r>
      <w:r>
        <w:br/>
      </w:r>
      <w:r>
        <w:rPr>
          <w:rFonts w:ascii="Times New Roman"/>
          <w:b w:val="false"/>
          <w:i w:val="false"/>
          <w:color w:val="000000"/>
          <w:sz w:val="28"/>
        </w:rPr>
        <w:t xml:space="preserve">
Қайсы құжаттың негізінде өнім алынғанын және жойылғанын (құжат нөмірін) көрсету қажет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w:t>
      </w:r>
      <w:r>
        <w:br/>
      </w:r>
      <w:r>
        <w:rPr>
          <w:rFonts w:ascii="Times New Roman"/>
          <w:b w:val="false"/>
          <w:i w:val="false"/>
          <w:color w:val="000000"/>
          <w:sz w:val="28"/>
        </w:rPr>
        <w:t xml:space="preserve">
      мүшелерінің қолдары: _______________________________________ </w:t>
      </w:r>
      <w:r>
        <w:br/>
      </w:r>
      <w:r>
        <w:rPr>
          <w:rFonts w:ascii="Times New Roman"/>
          <w:b w:val="false"/>
          <w:i w:val="false"/>
          <w:color w:val="000000"/>
          <w:sz w:val="28"/>
        </w:rPr>
        <w:t xml:space="preserve">
                               (аты-жөні, лауазымы) </w:t>
      </w:r>
    </w:p>
    <w:p>
      <w:pPr>
        <w:spacing w:after="0"/>
        <w:ind w:left="0"/>
        <w:jc w:val="both"/>
      </w:pPr>
      <w:r>
        <w:rPr>
          <w:rFonts w:ascii="Times New Roman"/>
          <w:b w:val="false"/>
          <w:i w:val="false"/>
          <w:color w:val="000000"/>
          <w:sz w:val="28"/>
        </w:rPr>
        <w:t xml:space="preserve">      200___ жылғы "___"_________ </w:t>
      </w:r>
    </w:p>
    <w:p>
      <w:pPr>
        <w:spacing w:after="0"/>
        <w:ind w:left="0"/>
        <w:jc w:val="both"/>
      </w:pPr>
      <w:r>
        <w:rPr>
          <w:rFonts w:ascii="Times New Roman"/>
          <w:b w:val="false"/>
          <w:i w:val="false"/>
          <w:color w:val="000000"/>
          <w:sz w:val="28"/>
        </w:rPr>
        <w:t xml:space="preserve">      Өнім иесінің қолы: ___________________________________ </w:t>
      </w:r>
      <w:r>
        <w:br/>
      </w:r>
      <w:r>
        <w:rPr>
          <w:rFonts w:ascii="Times New Roman"/>
          <w:b w:val="false"/>
          <w:i w:val="false"/>
          <w:color w:val="000000"/>
          <w:sz w:val="28"/>
        </w:rPr>
        <w:t xml:space="preserve">
                                 (аты-жөні, лауазымы) </w:t>
      </w:r>
    </w:p>
    <w:p>
      <w:pPr>
        <w:spacing w:after="0"/>
        <w:ind w:left="0"/>
        <w:jc w:val="both"/>
      </w:pPr>
      <w:r>
        <w:rPr>
          <w:rFonts w:ascii="Times New Roman"/>
          <w:b w:val="false"/>
          <w:i w:val="false"/>
          <w:color w:val="000000"/>
          <w:sz w:val="28"/>
        </w:rPr>
        <w:t xml:space="preserve">      200___ жылғы"___"___________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