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3ffe" w14:textId="dc53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көлік құралдарын жууды, техникалық қызмет көрсету және жөндеу станцияларын шеберханаларын күтіп ұстауға және пайдалануға қойылатын санитарлық-эпидемиологиялық талаптар" туралы санитарлық-эпидемиологиялық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министрлігінің 2006 жылғы 10 шілдедегі N 293 бұйрығы. Қазақстан Республикасы Әділет министрлігінде 2006 жылғы 16 тамызда тіркелді. Тіркеу N 4346.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Заңының 7-бабының </w:t>
      </w:r>
      <w:r>
        <w:rPr>
          <w:rFonts w:ascii="Times New Roman"/>
          <w:b w:val="false"/>
          <w:i w:val="false"/>
          <w:color w:val="000000"/>
          <w:sz w:val="28"/>
        </w:rPr>
        <w:t xml:space="preserve">10) </w:t>
      </w:r>
      <w:r>
        <w:rPr>
          <w:rFonts w:ascii="Times New Roman"/>
          <w:b w:val="false"/>
          <w:i w:val="false"/>
          <w:color w:val="000000"/>
          <w:sz w:val="28"/>
        </w:rPr>
        <w:t>тармақшасына, </w:t>
      </w:r>
      <w:r>
        <w:rPr>
          <w:rFonts w:ascii="Times New Roman"/>
          <w:b w:val="false"/>
          <w:i w:val="false"/>
          <w:color w:val="000000"/>
          <w:sz w:val="28"/>
        </w:rPr>
        <w:t xml:space="preserve">17-бабының </w:t>
      </w:r>
      <w:r>
        <w:rPr>
          <w:rFonts w:ascii="Times New Roman"/>
          <w:b w:val="false"/>
          <w:i w:val="false"/>
          <w:color w:val="000000"/>
          <w:sz w:val="28"/>
        </w:rPr>
        <w:t xml:space="preserve">1-тармақшасына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"Автомобиль көлік құралдарын жууды, техникалық қызмет көрсету және жөндеу станцияларын шеберханаларын күтіп ұстауға  және пайдалануға қойылатын санитарлық-эпидемиологиялық талаптар" санитарлық-эпидемиологиялық ережелер мен нормалары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Денсаулық сақтау министрлігінің Мемлекеттік санитарлық-эпидемиологиялық қадағалау комитеті(Белоног А.А.) осы бұйрықты Қазақстан Республикасының Әділет министрлігінде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Денсаулық сақтау министрлігінің Ұйымдастыру-құқық жұмыс департаменті (Акрачкова Д.В.) осы бұйрықты Қазақстан Республикасының Әділет министрлігінде мемлекеттік тіркеуден өткеннен кейін ресми жариялауға жіберсін.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бақылауды өзіме қалдырамын.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2006 жыл 27 шілде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м.а. </w:t>
      </w:r>
      <w:r>
        <w:br/>
      </w:r>
      <w:r>
        <w:rPr>
          <w:rFonts w:ascii="Times New Roman"/>
          <w:b w:val="false"/>
          <w:i w:val="false"/>
          <w:color w:val="000000"/>
          <w:sz w:val="28"/>
        </w:rPr>
        <w:t xml:space="preserve">
2006 жылы 10 шілдедегі    </w:t>
      </w:r>
      <w:r>
        <w:br/>
      </w:r>
      <w:r>
        <w:rPr>
          <w:rFonts w:ascii="Times New Roman"/>
          <w:b w:val="false"/>
          <w:i w:val="false"/>
          <w:color w:val="000000"/>
          <w:sz w:val="28"/>
        </w:rPr>
        <w:t xml:space="preserve">
N 295 бұйрығымен бекітілген  </w:t>
      </w:r>
    </w:p>
    <w:bookmarkStart w:name="z3" w:id="1"/>
    <w:p>
      <w:pPr>
        <w:spacing w:after="0"/>
        <w:ind w:left="0"/>
        <w:jc w:val="left"/>
      </w:pPr>
      <w:r>
        <w:rPr>
          <w:rFonts w:ascii="Times New Roman"/>
          <w:b/>
          <w:i w:val="false"/>
          <w:color w:val="000000"/>
        </w:rPr>
        <w:t xml:space="preserve"> 
"Автомобиль көлік құралдарын жууды, техникалық </w:t>
      </w:r>
      <w:r>
        <w:br/>
      </w:r>
      <w:r>
        <w:rPr>
          <w:rFonts w:ascii="Times New Roman"/>
          <w:b/>
          <w:i w:val="false"/>
          <w:color w:val="000000"/>
        </w:rPr>
        <w:t xml:space="preserve">
қызмет көрсету және жөндеу станцияларын </w:t>
      </w:r>
      <w:r>
        <w:br/>
      </w:r>
      <w:r>
        <w:rPr>
          <w:rFonts w:ascii="Times New Roman"/>
          <w:b/>
          <w:i w:val="false"/>
          <w:color w:val="000000"/>
        </w:rPr>
        <w:t xml:space="preserve">
шеберханаларын күтіп ұстауға және пайдалануға </w:t>
      </w:r>
      <w:r>
        <w:br/>
      </w:r>
      <w:r>
        <w:rPr>
          <w:rFonts w:ascii="Times New Roman"/>
          <w:b/>
          <w:i w:val="false"/>
          <w:color w:val="000000"/>
        </w:rPr>
        <w:t xml:space="preserve">
қойылатын санитарлық-эпидемиологиялық талаптар" </w:t>
      </w:r>
      <w:r>
        <w:br/>
      </w:r>
      <w:r>
        <w:rPr>
          <w:rFonts w:ascii="Times New Roman"/>
          <w:b/>
          <w:i w:val="false"/>
          <w:color w:val="000000"/>
        </w:rPr>
        <w:t xml:space="preserve">
туралы санитарлық-эпидемиологиялық </w:t>
      </w:r>
      <w:r>
        <w:br/>
      </w:r>
      <w:r>
        <w:rPr>
          <w:rFonts w:ascii="Times New Roman"/>
          <w:b/>
          <w:i w:val="false"/>
          <w:color w:val="000000"/>
        </w:rPr>
        <w:t xml:space="preserve">
ережелер мен нормалар </w:t>
      </w:r>
    </w:p>
    <w:bookmarkEnd w:id="1"/>
    <w:bookmarkStart w:name="z64"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xml:space="preserve">
      1.»Автомобиль көлік құралдарын жууды, техникалық қызмет көрсету және жөндеу станцияларын (шеберханаларын) күтіп ұстауға  және пайдалануға қойылатын санитарлық-эпидемиологиялық талаптар» туралы санитарлық-эпидемиологиялық ережелер мен нормалар (бұдан әрі - санитарлық ережелер) қызметі автомобильдік көлік құралдарын пайдалануға (бұдан әрі - автокөлік құралдары), сол сияқты автокөлік құралдарын (бұдан әрі - нысан) жуатын орындардың, техникалық қызмет көрсететін және жөндейтін стансалардың (бұдан әрі - шеберхана) жобасын жасауға, құрылысын жүргізуге байланысты заңды және жеке тұлғаларға арналған. </w:t>
      </w:r>
    </w:p>
    <w:bookmarkEnd w:id="3"/>
    <w:bookmarkStart w:name="z5" w:id="4"/>
    <w:p>
      <w:pPr>
        <w:spacing w:after="0"/>
        <w:ind w:left="0"/>
        <w:jc w:val="both"/>
      </w:pPr>
      <w:r>
        <w:rPr>
          <w:rFonts w:ascii="Times New Roman"/>
          <w:b w:val="false"/>
          <w:i w:val="false"/>
          <w:color w:val="000000"/>
          <w:sz w:val="28"/>
        </w:rPr>
        <w:t>
      2. Нысандардың құрылысын жүргізу, қайта жаңарту және пайдалануға беру Қазақстан Республикасының Денсаулық сақтау министрінің м.а. 2005 жылғы 8 шілдеде "Өндірістік нысандарды жобалауға қойылатын санитарлық-эпидемиологиялық талаптар" туралы N </w:t>
      </w:r>
      <w:r>
        <w:rPr>
          <w:rFonts w:ascii="Times New Roman"/>
          <w:b w:val="false"/>
          <w:i w:val="false"/>
          <w:color w:val="000000"/>
          <w:sz w:val="28"/>
        </w:rPr>
        <w:t xml:space="preserve">334 </w:t>
      </w:r>
      <w:r>
        <w:rPr>
          <w:rFonts w:ascii="Times New Roman"/>
          <w:b w:val="false"/>
          <w:i w:val="false"/>
          <w:color w:val="000000"/>
          <w:sz w:val="28"/>
        </w:rPr>
        <w:t xml:space="preserve">бұйрығымен бекітілген, Мемлекеттік нормативтік құқықтық актілерді тіркейтін Реестрде N 3792 тіркелген санитарлық-эпидемиологиялық ережелер мен нормалардың талаптарына сай санитарлық-эпидемиологиялық қорытындысы болған жағдайда ғана жүзеге асырылады (бұдан әрі - 2005 жылғы 8 шілдедегі N 334 бұйрық). </w:t>
      </w:r>
    </w:p>
    <w:bookmarkEnd w:id="4"/>
    <w:bookmarkStart w:name="z6" w:id="5"/>
    <w:p>
      <w:pPr>
        <w:spacing w:after="0"/>
        <w:ind w:left="0"/>
        <w:jc w:val="left"/>
      </w:pPr>
      <w:r>
        <w:rPr>
          <w:rFonts w:ascii="Times New Roman"/>
          <w:b/>
          <w:i w:val="false"/>
          <w:color w:val="000000"/>
        </w:rPr>
        <w:t xml:space="preserve"> 
2. Нысанның аумағына қойылатын </w:t>
      </w:r>
      <w:r>
        <w:br/>
      </w:r>
      <w:r>
        <w:rPr>
          <w:rFonts w:ascii="Times New Roman"/>
          <w:b/>
          <w:i w:val="false"/>
          <w:color w:val="000000"/>
        </w:rPr>
        <w:t xml:space="preserve">
санитарлық-эпидемиологиялық талаптар </w:t>
      </w:r>
    </w:p>
    <w:bookmarkEnd w:id="5"/>
    <w:bookmarkStart w:name="z65" w:id="6"/>
    <w:p>
      <w:pPr>
        <w:spacing w:after="0"/>
        <w:ind w:left="0"/>
        <w:jc w:val="both"/>
      </w:pPr>
      <w:r>
        <w:rPr>
          <w:rFonts w:ascii="Times New Roman"/>
          <w:b w:val="false"/>
          <w:i w:val="false"/>
          <w:color w:val="000000"/>
          <w:sz w:val="28"/>
        </w:rPr>
        <w:t>
      3. Нысан 2005 жылғы 8 шілдедегі N </w:t>
      </w:r>
      <w:r>
        <w:rPr>
          <w:rFonts w:ascii="Times New Roman"/>
          <w:b w:val="false"/>
          <w:i w:val="false"/>
          <w:color w:val="000000"/>
          <w:sz w:val="28"/>
        </w:rPr>
        <w:t xml:space="preserve">334 </w:t>
      </w:r>
      <w:r>
        <w:rPr>
          <w:rFonts w:ascii="Times New Roman"/>
          <w:b w:val="false"/>
          <w:i w:val="false"/>
          <w:color w:val="000000"/>
          <w:sz w:val="28"/>
        </w:rPr>
        <w:t xml:space="preserve">бұйрыққа сәйкес санитарлық-қорғау аумағы ұйымдастырылған дербес аумақта орналасуы керек. </w:t>
      </w:r>
    </w:p>
    <w:bookmarkEnd w:id="6"/>
    <w:bookmarkStart w:name="z7" w:id="7"/>
    <w:p>
      <w:pPr>
        <w:spacing w:after="0"/>
        <w:ind w:left="0"/>
        <w:jc w:val="both"/>
      </w:pPr>
      <w:r>
        <w:rPr>
          <w:rFonts w:ascii="Times New Roman"/>
          <w:b w:val="false"/>
          <w:i w:val="false"/>
          <w:color w:val="000000"/>
          <w:sz w:val="28"/>
        </w:rPr>
        <w:t xml:space="preserve">
      4. Нысанның аумағында автокөлік құралдарын қоятын орындар мен тұрақтар жабдықталуға тиіс. </w:t>
      </w:r>
    </w:p>
    <w:bookmarkEnd w:id="7"/>
    <w:bookmarkStart w:name="z8" w:id="8"/>
    <w:p>
      <w:pPr>
        <w:spacing w:after="0"/>
        <w:ind w:left="0"/>
        <w:jc w:val="both"/>
      </w:pPr>
      <w:r>
        <w:rPr>
          <w:rFonts w:ascii="Times New Roman"/>
          <w:b w:val="false"/>
          <w:i w:val="false"/>
          <w:color w:val="000000"/>
          <w:sz w:val="28"/>
        </w:rPr>
        <w:t xml:space="preserve">
      5. Аумақ қоршалып, асфальтанып, көркейтіліп, түнгі уақытта жарықтандырылуы керек. Көлікке арналған жолдардың және жаяу жүретін жолдардың қатты және мұнай өнімдерінің ықпалына шыдамды төсеніші болуы керек. </w:t>
      </w:r>
    </w:p>
    <w:bookmarkEnd w:id="8"/>
    <w:bookmarkStart w:name="z9" w:id="9"/>
    <w:p>
      <w:pPr>
        <w:spacing w:after="0"/>
        <w:ind w:left="0"/>
        <w:jc w:val="both"/>
      </w:pPr>
      <w:r>
        <w:rPr>
          <w:rFonts w:ascii="Times New Roman"/>
          <w:b w:val="false"/>
          <w:i w:val="false"/>
          <w:color w:val="000000"/>
          <w:sz w:val="28"/>
        </w:rPr>
        <w:t xml:space="preserve">
      6. Автокөлік құралдарына қызмет көрсететін 10-нан аса пост болуын жоспарлаған нысанның қызыл сызықтан шегеріліп орналасқан, қызмет көрсетілетін автокөлік құралының негізгі моделінің ұзындығына тең, кем дегенде екі кіріп-шығатын жолы болуы керек. </w:t>
      </w:r>
    </w:p>
    <w:bookmarkEnd w:id="9"/>
    <w:bookmarkStart w:name="z10" w:id="10"/>
    <w:p>
      <w:pPr>
        <w:spacing w:after="0"/>
        <w:ind w:left="0"/>
        <w:jc w:val="both"/>
      </w:pPr>
      <w:r>
        <w:rPr>
          <w:rFonts w:ascii="Times New Roman"/>
          <w:b w:val="false"/>
          <w:i w:val="false"/>
          <w:color w:val="000000"/>
          <w:sz w:val="28"/>
        </w:rPr>
        <w:t xml:space="preserve">
      7. Нысанның аумағында газ баллонымен жүретін автокөлік құралдарына қызмет көрсететін, күйдірілген мұнай газын ағызуға немесе сығымдалған табиғи газды шығарып, әрі қарай баллонды инертті газбен газсыздандыруға арналған посты үшін жанбайтын материалдан жасалған жабындысы бар алаң қарастырылуы керек. Алаң нысанның өндірістік және қосымша ғимараттарына қатысты желдің өтінен ық жағында орналасуы керек. </w:t>
      </w:r>
    </w:p>
    <w:bookmarkEnd w:id="10"/>
    <w:bookmarkStart w:name="z11" w:id="11"/>
    <w:p>
      <w:pPr>
        <w:spacing w:after="0"/>
        <w:ind w:left="0"/>
        <w:jc w:val="both"/>
      </w:pPr>
      <w:r>
        <w:rPr>
          <w:rFonts w:ascii="Times New Roman"/>
          <w:b w:val="false"/>
          <w:i w:val="false"/>
          <w:color w:val="000000"/>
          <w:sz w:val="28"/>
        </w:rPr>
        <w:t xml:space="preserve">
      8. Нысанның аумағында жауынның суын ағызатын, тазартатын құрылғымен жабдықталған канализация ұйымдастырылуы керек. Аумақты жоспарлау және суды қабылдайтын құрылғылардың орналасуы атмосфералық су мен мұнай өнімдерінің нысанның аумағынан тыс жерге ағуын болдырмауы керек. Автокөлік құралдарын сақтауға арналған ашық алаңның ағынды суға арналған еңісі бар, ой-шұқырсыз қатты қабаты болуға тиіс. </w:t>
      </w:r>
    </w:p>
    <w:bookmarkEnd w:id="11"/>
    <w:bookmarkStart w:name="z12" w:id="12"/>
    <w:p>
      <w:pPr>
        <w:spacing w:after="0"/>
        <w:ind w:left="0"/>
        <w:jc w:val="both"/>
      </w:pPr>
      <w:r>
        <w:rPr>
          <w:rFonts w:ascii="Times New Roman"/>
          <w:b w:val="false"/>
          <w:i w:val="false"/>
          <w:color w:val="000000"/>
          <w:sz w:val="28"/>
        </w:rPr>
        <w:t xml:space="preserve">
      9. Автокөліктер үй-жайда немесе арнайы алаңдарда сақталуға тиіс. Жарамсыз бөлшектерді, материалдарды, шиналарды нысанның аумағында сақтауға рұқсат етілмейді. </w:t>
      </w:r>
    </w:p>
    <w:bookmarkEnd w:id="12"/>
    <w:bookmarkStart w:name="z13" w:id="13"/>
    <w:p>
      <w:pPr>
        <w:spacing w:after="0"/>
        <w:ind w:left="0"/>
        <w:jc w:val="both"/>
      </w:pPr>
      <w:r>
        <w:rPr>
          <w:rFonts w:ascii="Times New Roman"/>
          <w:b w:val="false"/>
          <w:i w:val="false"/>
          <w:color w:val="000000"/>
          <w:sz w:val="28"/>
        </w:rPr>
        <w:t>
      10. Аумақ күнделікті тазартылып отырылуы керек. Қоқыстар және өндірістік қалдықтар Қазақстан Республикасының Денсаулық сақтау министрінің м.а. 2005 жылғы 24 наурыздағы N </w:t>
      </w:r>
      <w:r>
        <w:rPr>
          <w:rFonts w:ascii="Times New Roman"/>
          <w:b w:val="false"/>
          <w:i w:val="false"/>
          <w:color w:val="000000"/>
          <w:sz w:val="28"/>
        </w:rPr>
        <w:t xml:space="preserve">137 </w:t>
      </w:r>
      <w:r>
        <w:rPr>
          <w:rFonts w:ascii="Times New Roman"/>
          <w:b w:val="false"/>
          <w:i w:val="false"/>
          <w:color w:val="000000"/>
          <w:sz w:val="28"/>
        </w:rPr>
        <w:t xml:space="preserve">бұйрығымен бекітілген, Мемлекеттік нормативтік құқықтық актілерді тіркейтін Реестрде N 3629 тіркелген "Елді мекендердің аумағын күтіп ұстауға қойылатын санитарлық-эпидемиологиялық талаптар" туралы санитарлық-эпидемиологиялық ережелер мен нормалардың талаптарына сай контейнерлерге жиналуға тиіс. </w:t>
      </w:r>
    </w:p>
    <w:bookmarkEnd w:id="13"/>
    <w:bookmarkStart w:name="z14" w:id="14"/>
    <w:p>
      <w:pPr>
        <w:spacing w:after="0"/>
        <w:ind w:left="0"/>
        <w:jc w:val="left"/>
      </w:pPr>
      <w:r>
        <w:rPr>
          <w:rFonts w:ascii="Times New Roman"/>
          <w:b/>
          <w:i w:val="false"/>
          <w:color w:val="000000"/>
        </w:rPr>
        <w:t xml:space="preserve"> 
3. Нысанның сумен қамтамасыз ету және </w:t>
      </w:r>
      <w:r>
        <w:br/>
      </w:r>
      <w:r>
        <w:rPr>
          <w:rFonts w:ascii="Times New Roman"/>
          <w:b/>
          <w:i w:val="false"/>
          <w:color w:val="000000"/>
        </w:rPr>
        <w:t xml:space="preserve">
канализация жүйесіне қойылатын </w:t>
      </w:r>
      <w:r>
        <w:br/>
      </w:r>
      <w:r>
        <w:rPr>
          <w:rFonts w:ascii="Times New Roman"/>
          <w:b/>
          <w:i w:val="false"/>
          <w:color w:val="000000"/>
        </w:rPr>
        <w:t xml:space="preserve">
санитарлық-эпидемиологиялық талаптар </w:t>
      </w:r>
    </w:p>
    <w:bookmarkEnd w:id="14"/>
    <w:bookmarkStart w:name="z66" w:id="15"/>
    <w:p>
      <w:pPr>
        <w:spacing w:after="0"/>
        <w:ind w:left="0"/>
        <w:jc w:val="both"/>
      </w:pPr>
      <w:r>
        <w:rPr>
          <w:rFonts w:ascii="Times New Roman"/>
          <w:b w:val="false"/>
          <w:i w:val="false"/>
          <w:color w:val="000000"/>
          <w:sz w:val="28"/>
        </w:rPr>
        <w:t xml:space="preserve">
      11. Барлық өндірістік және қосымша цехтар, сол сияқты санитарлық-тұрмыстық үй-жайлар су құбырымен және канализациямен жабдықталуға тиіс. </w:t>
      </w:r>
    </w:p>
    <w:bookmarkEnd w:id="15"/>
    <w:bookmarkStart w:name="z15" w:id="16"/>
    <w:p>
      <w:pPr>
        <w:spacing w:after="0"/>
        <w:ind w:left="0"/>
        <w:jc w:val="both"/>
      </w:pPr>
      <w:r>
        <w:rPr>
          <w:rFonts w:ascii="Times New Roman"/>
          <w:b w:val="false"/>
          <w:i w:val="false"/>
          <w:color w:val="000000"/>
          <w:sz w:val="28"/>
        </w:rPr>
        <w:t>
      12. Шаруашылық-ауыз су қажеттілігіне арналған судың сапасы Қазақстан Республикасының Денсаулық сақтау министрінің 2004 жылғы 28 маусымдағы "Шаруашылық-ауыз сумен қамтамасыз етуге және мәдени-тұрмыстық суды пайдалану орындарына қойылатын санитарлық-эпидемиологиялық ережелер мен нормаларды бекіту туралы" Мемлекеттік нормативтік құқықтық актілерді тіркейтін Реестрде N 2999 тіркелген N </w:t>
      </w:r>
      <w:r>
        <w:rPr>
          <w:rFonts w:ascii="Times New Roman"/>
          <w:b w:val="false"/>
          <w:i w:val="false"/>
          <w:color w:val="000000"/>
          <w:sz w:val="28"/>
        </w:rPr>
        <w:t xml:space="preserve">506 </w:t>
      </w:r>
      <w:r>
        <w:rPr>
          <w:rFonts w:ascii="Times New Roman"/>
          <w:b w:val="false"/>
          <w:i w:val="false"/>
          <w:color w:val="000000"/>
          <w:sz w:val="28"/>
        </w:rPr>
        <w:t xml:space="preserve">бұйрығының талаптарына сай болуы керек. </w:t>
      </w:r>
    </w:p>
    <w:bookmarkEnd w:id="16"/>
    <w:bookmarkStart w:name="z16" w:id="17"/>
    <w:p>
      <w:pPr>
        <w:spacing w:after="0"/>
        <w:ind w:left="0"/>
        <w:jc w:val="both"/>
      </w:pPr>
      <w:r>
        <w:rPr>
          <w:rFonts w:ascii="Times New Roman"/>
          <w:b w:val="false"/>
          <w:i w:val="false"/>
          <w:color w:val="000000"/>
          <w:sz w:val="28"/>
        </w:rPr>
        <w:t xml:space="preserve">
      13. Өндірістік үй-жайларда араластырғышы бар ыстық және суық су құбырлары орнатылып, сабын және басқа да жуғыш заттармен жеткілікті көлеммен қамтамасыз етілуге тиіс. </w:t>
      </w:r>
    </w:p>
    <w:bookmarkEnd w:id="17"/>
    <w:bookmarkStart w:name="z17" w:id="18"/>
    <w:p>
      <w:pPr>
        <w:spacing w:after="0"/>
        <w:ind w:left="0"/>
        <w:jc w:val="both"/>
      </w:pPr>
      <w:r>
        <w:rPr>
          <w:rFonts w:ascii="Times New Roman"/>
          <w:b w:val="false"/>
          <w:i w:val="false"/>
          <w:color w:val="000000"/>
          <w:sz w:val="28"/>
        </w:rPr>
        <w:t xml:space="preserve">
      14. Автокөлік құралдарын жуу үшін айналымдық сумен қамтамасыз жүйесі жобалануы керек. </w:t>
      </w:r>
    </w:p>
    <w:bookmarkEnd w:id="18"/>
    <w:bookmarkStart w:name="z18" w:id="19"/>
    <w:p>
      <w:pPr>
        <w:spacing w:after="0"/>
        <w:ind w:left="0"/>
        <w:jc w:val="both"/>
      </w:pPr>
      <w:r>
        <w:rPr>
          <w:rFonts w:ascii="Times New Roman"/>
          <w:b w:val="false"/>
          <w:i w:val="false"/>
          <w:color w:val="000000"/>
          <w:sz w:val="28"/>
        </w:rPr>
        <w:t xml:space="preserve">
      15. Сапасы мен ластану сипаты бойынша ұқсас, бірдей талаптар қойылатын сулар қолданылатын технологиялық үдерістер үшін автокөлік құралдарының кузовын, агрегаттарын және бөлшектерін жууға, бояуға жекеленген тұйық циклдар түрінде айналымдық сумен қамтамасыз ету жүйесі қарастырылуға тиіс. </w:t>
      </w:r>
    </w:p>
    <w:bookmarkEnd w:id="19"/>
    <w:bookmarkStart w:name="z19" w:id="20"/>
    <w:p>
      <w:pPr>
        <w:spacing w:after="0"/>
        <w:ind w:left="0"/>
        <w:jc w:val="both"/>
      </w:pPr>
      <w:r>
        <w:rPr>
          <w:rFonts w:ascii="Times New Roman"/>
          <w:b w:val="false"/>
          <w:i w:val="false"/>
          <w:color w:val="000000"/>
          <w:sz w:val="28"/>
        </w:rPr>
        <w:t xml:space="preserve">
      16. Өндірістік сумен қамтамасыз етуге ауыз суға арналған суды пайдалану, техникалық су құбыры болмаған жағдайда және айналымдық сумен қамтамасыз ету жүйесін пайдаланудың тиімсіздігі техникалық-экономикалық жағынан негізделген жағдайда рұқсат етіледі. </w:t>
      </w:r>
    </w:p>
    <w:bookmarkEnd w:id="20"/>
    <w:bookmarkStart w:name="z20" w:id="21"/>
    <w:p>
      <w:pPr>
        <w:spacing w:after="0"/>
        <w:ind w:left="0"/>
        <w:jc w:val="both"/>
      </w:pPr>
      <w:r>
        <w:rPr>
          <w:rFonts w:ascii="Times New Roman"/>
          <w:b w:val="false"/>
          <w:i w:val="false"/>
          <w:color w:val="000000"/>
          <w:sz w:val="28"/>
        </w:rPr>
        <w:t xml:space="preserve">
      17. Автокөлік құралдарын қолмен жуған жағдайда судың температурасы плюс 12 градус Цельсиядан (бұдан әрі - </w:t>
      </w:r>
      <w:r>
        <w:rPr>
          <w:rFonts w:ascii="Times New Roman"/>
          <w:b w:val="false"/>
          <w:i w:val="false"/>
          <w:color w:val="000000"/>
          <w:vertAlign w:val="superscript"/>
        </w:rPr>
        <w:t xml:space="preserve">0 </w:t>
      </w:r>
      <w:r>
        <w:rPr>
          <w:rFonts w:ascii="Times New Roman"/>
          <w:b w:val="false"/>
          <w:i w:val="false"/>
          <w:color w:val="000000"/>
          <w:sz w:val="28"/>
        </w:rPr>
        <w:t xml:space="preserve">С) төмен және плюс 60 </w:t>
      </w:r>
      <w:r>
        <w:rPr>
          <w:rFonts w:ascii="Times New Roman"/>
          <w:b w:val="false"/>
          <w:i w:val="false"/>
          <w:color w:val="000000"/>
          <w:vertAlign w:val="superscript"/>
        </w:rPr>
        <w:t xml:space="preserve">0 </w:t>
      </w:r>
      <w:r>
        <w:rPr>
          <w:rFonts w:ascii="Times New Roman"/>
          <w:b w:val="false"/>
          <w:i w:val="false"/>
          <w:color w:val="000000"/>
          <w:sz w:val="28"/>
        </w:rPr>
        <w:t xml:space="preserve">С жоғары болмауға тиіс. </w:t>
      </w:r>
    </w:p>
    <w:bookmarkEnd w:id="21"/>
    <w:bookmarkStart w:name="z21" w:id="22"/>
    <w:p>
      <w:pPr>
        <w:spacing w:after="0"/>
        <w:ind w:left="0"/>
        <w:jc w:val="both"/>
      </w:pPr>
      <w:r>
        <w:rPr>
          <w:rFonts w:ascii="Times New Roman"/>
          <w:b w:val="false"/>
          <w:i w:val="false"/>
          <w:color w:val="000000"/>
          <w:sz w:val="28"/>
        </w:rPr>
        <w:t xml:space="preserve">
      18. Құрамында мұнай өнімдері, өлшенді заттар, қышқылдар және сілтілер бар өндірістік ағынды сулар жергілікті қондырғыдағы сыртқы канализация желісіне түспестен бұрын тазартылуы керек. </w:t>
      </w:r>
    </w:p>
    <w:bookmarkEnd w:id="22"/>
    <w:bookmarkStart w:name="z22" w:id="23"/>
    <w:p>
      <w:pPr>
        <w:spacing w:after="0"/>
        <w:ind w:left="0"/>
        <w:jc w:val="both"/>
      </w:pPr>
      <w:r>
        <w:rPr>
          <w:rFonts w:ascii="Times New Roman"/>
          <w:b w:val="false"/>
          <w:i w:val="false"/>
          <w:color w:val="000000"/>
          <w:sz w:val="28"/>
        </w:rPr>
        <w:t xml:space="preserve">
      19. Нысанның канализациялық желілерін және тазартатын құрылғыларын автокөлік құралдарын жуатын және бояуға дайындайтын постылардан түсетін ағынды сулармен бітеліп қалудан қорғау мақсатында үй-жайдың деңгейінде астаулар, құдықтар немесе қорғаушы тор қойылған шұңқырлар қарастырылуы керек. </w:t>
      </w:r>
    </w:p>
    <w:bookmarkEnd w:id="23"/>
    <w:bookmarkStart w:name="z23" w:id="24"/>
    <w:p>
      <w:pPr>
        <w:spacing w:after="0"/>
        <w:ind w:left="0"/>
        <w:jc w:val="both"/>
      </w:pPr>
      <w:r>
        <w:rPr>
          <w:rFonts w:ascii="Times New Roman"/>
          <w:b w:val="false"/>
          <w:i w:val="false"/>
          <w:color w:val="000000"/>
          <w:sz w:val="28"/>
        </w:rPr>
        <w:t xml:space="preserve">
      20. Нысандар канализациялық жүйесі жоқ елді-мекендерде орналасқан жағдайда жергілікті канализация жүйесі қарастырылуға тиіс. </w:t>
      </w:r>
    </w:p>
    <w:bookmarkEnd w:id="24"/>
    <w:bookmarkStart w:name="z24" w:id="25"/>
    <w:p>
      <w:pPr>
        <w:spacing w:after="0"/>
        <w:ind w:left="0"/>
        <w:jc w:val="both"/>
      </w:pPr>
      <w:r>
        <w:rPr>
          <w:rFonts w:ascii="Times New Roman"/>
          <w:b w:val="false"/>
          <w:i w:val="false"/>
          <w:color w:val="000000"/>
          <w:sz w:val="28"/>
        </w:rPr>
        <w:t xml:space="preserve">
      21. Ашық су қоймаларына өндірістік және тұрмыстық ағынды суларды тазартусыз ағызуға рұқсат етілмейді. Мұнай өнімдері бір сыйымдылыққа жиналып, әрі қарай өңделуі керек, өңделуге жатпайтын қалдықтар зарарсыздандыруға және уытты өндірістік қалдықтарды көмуге арналған полигонға шығарылып жойылуы керек. </w:t>
      </w:r>
    </w:p>
    <w:bookmarkEnd w:id="25"/>
    <w:bookmarkStart w:name="z25" w:id="26"/>
    <w:p>
      <w:pPr>
        <w:spacing w:after="0"/>
        <w:ind w:left="0"/>
        <w:jc w:val="left"/>
      </w:pPr>
      <w:r>
        <w:rPr>
          <w:rFonts w:ascii="Times New Roman"/>
          <w:b/>
          <w:i w:val="false"/>
          <w:color w:val="000000"/>
        </w:rPr>
        <w:t xml:space="preserve"> 
4. Нысанды желдетуге және жылытуға қойылатын санитарлық-эпидемиологиялық талаптар </w:t>
      </w:r>
    </w:p>
    <w:bookmarkEnd w:id="26"/>
    <w:p>
      <w:pPr>
        <w:spacing w:after="0"/>
        <w:ind w:left="0"/>
        <w:jc w:val="both"/>
      </w:pPr>
      <w:r>
        <w:rPr>
          <w:rFonts w:ascii="Times New Roman"/>
          <w:b w:val="false"/>
          <w:i w:val="false"/>
          <w:color w:val="000000"/>
          <w:sz w:val="28"/>
        </w:rPr>
        <w:t xml:space="preserve">      22. Өндірістік, қосымша және тұрмыстық үй-жайлар жалпы алмастыратын, сорып-шығаратын желдету жүйесімен қамтамасыз етілуге тиіс. Бөлшектейтін - жуатын учаскелердің кіретін қақпалары ауалық-жылыту пердесімен жабдықталуы керек. Слесарлар мен жуатындардың тұрақты жұмыс орнындағы ауаның температурасы қақпаны ашқан кезде плюс 12 </w:t>
      </w:r>
      <w:r>
        <w:rPr>
          <w:rFonts w:ascii="Times New Roman"/>
          <w:b w:val="false"/>
          <w:i w:val="false"/>
          <w:color w:val="000000"/>
          <w:vertAlign w:val="superscript"/>
        </w:rPr>
        <w:t xml:space="preserve">0 </w:t>
      </w:r>
      <w:r>
        <w:rPr>
          <w:rFonts w:ascii="Times New Roman"/>
          <w:b w:val="false"/>
          <w:i w:val="false"/>
          <w:color w:val="000000"/>
          <w:sz w:val="28"/>
        </w:rPr>
        <w:t xml:space="preserve">С төмен болмауға тиіс. </w:t>
      </w:r>
    </w:p>
    <w:bookmarkStart w:name="z26" w:id="27"/>
    <w:p>
      <w:pPr>
        <w:spacing w:after="0"/>
        <w:ind w:left="0"/>
        <w:jc w:val="both"/>
      </w:pPr>
      <w:r>
        <w:rPr>
          <w:rFonts w:ascii="Times New Roman"/>
          <w:b w:val="false"/>
          <w:i w:val="false"/>
          <w:color w:val="000000"/>
          <w:sz w:val="28"/>
        </w:rPr>
        <w:t xml:space="preserve">
      23. Зиянды заттар бөлетін барлық көздер орналасқан орындар жергілікті желдету жүйесімен жабдықталуы керек. </w:t>
      </w:r>
    </w:p>
    <w:bookmarkEnd w:id="27"/>
    <w:bookmarkStart w:name="z27" w:id="28"/>
    <w:p>
      <w:pPr>
        <w:spacing w:after="0"/>
        <w:ind w:left="0"/>
        <w:jc w:val="both"/>
      </w:pPr>
      <w:r>
        <w:rPr>
          <w:rFonts w:ascii="Times New Roman"/>
          <w:b w:val="false"/>
          <w:i w:val="false"/>
          <w:color w:val="000000"/>
          <w:sz w:val="28"/>
        </w:rPr>
        <w:t xml:space="preserve">
      24. Үй-жайдың ішінде екіден артық емес пост орналасқан жағдайда табиғи жолмен ауа алмастырғышты жобалауға рұқсат етіледі. </w:t>
      </w:r>
      <w:r>
        <w:br/>
      </w:r>
      <w:r>
        <w:rPr>
          <w:rFonts w:ascii="Times New Roman"/>
          <w:b w:val="false"/>
          <w:i w:val="false"/>
          <w:color w:val="000000"/>
          <w:sz w:val="28"/>
        </w:rPr>
        <w:t xml:space="preserve">
      25. Бояу жүргізетін және аккумуляторлық бөлімшелердің сорып-шығаратын желдету жүйесін өзара біріктіруге және басқа үй-жайлардың желдету жүйесімен біріктіруге рұқсат етілмейді. </w:t>
      </w:r>
    </w:p>
    <w:bookmarkEnd w:id="28"/>
    <w:bookmarkStart w:name="z28" w:id="29"/>
    <w:p>
      <w:pPr>
        <w:spacing w:after="0"/>
        <w:ind w:left="0"/>
        <w:jc w:val="both"/>
      </w:pPr>
      <w:r>
        <w:rPr>
          <w:rFonts w:ascii="Times New Roman"/>
          <w:b w:val="false"/>
          <w:i w:val="false"/>
          <w:color w:val="000000"/>
          <w:sz w:val="28"/>
        </w:rPr>
        <w:t xml:space="preserve">
      26. Карбюраторларды жуу, бөлшектеу және жөндеу, радиаторларды тазалау сорғыш шкафтарда жүргізілуі керек. </w:t>
      </w:r>
    </w:p>
    <w:bookmarkEnd w:id="29"/>
    <w:bookmarkStart w:name="z29" w:id="30"/>
    <w:p>
      <w:pPr>
        <w:spacing w:after="0"/>
        <w:ind w:left="0"/>
        <w:jc w:val="both"/>
      </w:pPr>
      <w:r>
        <w:rPr>
          <w:rFonts w:ascii="Times New Roman"/>
          <w:b w:val="false"/>
          <w:i w:val="false"/>
          <w:color w:val="000000"/>
          <w:sz w:val="28"/>
        </w:rPr>
        <w:t xml:space="preserve">
      27. Радиоторды жөндейтін станоктан біркелкі соратын панель түрінде сорғыш қарастырылуға тиіс. </w:t>
      </w:r>
    </w:p>
    <w:bookmarkEnd w:id="30"/>
    <w:bookmarkStart w:name="z30" w:id="31"/>
    <w:p>
      <w:pPr>
        <w:spacing w:after="0"/>
        <w:ind w:left="0"/>
        <w:jc w:val="both"/>
      </w:pPr>
      <w:r>
        <w:rPr>
          <w:rFonts w:ascii="Times New Roman"/>
          <w:b w:val="false"/>
          <w:i w:val="false"/>
          <w:color w:val="000000"/>
          <w:sz w:val="28"/>
        </w:rPr>
        <w:t xml:space="preserve">
      28. Ұрғылап істейтін жұмыстарға арналған үй-жайда сырттан келіп түсетін ауа біркелкі үй-жайдың жоғарғы аумағына берілуге тиіс. </w:t>
      </w:r>
    </w:p>
    <w:bookmarkEnd w:id="31"/>
    <w:bookmarkStart w:name="z31" w:id="32"/>
    <w:p>
      <w:pPr>
        <w:spacing w:after="0"/>
        <w:ind w:left="0"/>
        <w:jc w:val="both"/>
      </w:pPr>
      <w:r>
        <w:rPr>
          <w:rFonts w:ascii="Times New Roman"/>
          <w:b w:val="false"/>
          <w:i w:val="false"/>
          <w:color w:val="000000"/>
          <w:sz w:val="28"/>
        </w:rPr>
        <w:t xml:space="preserve">
      29. Автокөліктерді сақтауға арналған үй-жайларда сырттан келіп түсетін ауаның ағыны жоғарыдан төмен қарай бағытталып берілуі керек, ал автокөлік құралдарына қызмет көрсететін постылар орналасқан үй-жайларда - жұмысшы аумағына бағытталып берілуге тиіс. </w:t>
      </w:r>
    </w:p>
    <w:bookmarkEnd w:id="32"/>
    <w:bookmarkStart w:name="z32" w:id="33"/>
    <w:p>
      <w:pPr>
        <w:spacing w:after="0"/>
        <w:ind w:left="0"/>
        <w:jc w:val="both"/>
      </w:pPr>
      <w:r>
        <w:rPr>
          <w:rFonts w:ascii="Times New Roman"/>
          <w:b w:val="false"/>
          <w:i w:val="false"/>
          <w:color w:val="000000"/>
          <w:sz w:val="28"/>
        </w:rPr>
        <w:t xml:space="preserve">
      30. Автокөлік құралдары тұратын үй-жайлардан ауаны сыртқа шығару төменгі және жоғарғы аумақтардан жүргізілуі керек, ал постылар орналасқан үй-жайлардан - тек жоғарғы аумақтан шығарылады. Автокөліктерді сақтауға арналған үй-жайларда сырттан келетін ауа негізгі жүретін жолдарға берілуге тиіс. </w:t>
      </w:r>
    </w:p>
    <w:bookmarkEnd w:id="33"/>
    <w:bookmarkStart w:name="z33" w:id="34"/>
    <w:p>
      <w:pPr>
        <w:spacing w:after="0"/>
        <w:ind w:left="0"/>
        <w:jc w:val="both"/>
      </w:pPr>
      <w:r>
        <w:rPr>
          <w:rFonts w:ascii="Times New Roman"/>
          <w:b w:val="false"/>
          <w:i w:val="false"/>
          <w:color w:val="000000"/>
          <w:sz w:val="28"/>
        </w:rPr>
        <w:t xml:space="preserve">
      31. Қозғалтқыштарды сынақтан өткізетін, қозғалтқыштардың жұмысын реттеуге арналған қызмет көрсететін постылар орналасқан үй-жайларда жұмыс барысында пайда болған газдарды сыртқа шығару үшін жергілікті сорғыш орнатылуы керек. </w:t>
      </w:r>
    </w:p>
    <w:bookmarkEnd w:id="34"/>
    <w:bookmarkStart w:name="z34" w:id="35"/>
    <w:p>
      <w:pPr>
        <w:spacing w:after="0"/>
        <w:ind w:left="0"/>
        <w:jc w:val="both"/>
      </w:pPr>
      <w:r>
        <w:rPr>
          <w:rFonts w:ascii="Times New Roman"/>
          <w:b w:val="false"/>
          <w:i w:val="false"/>
          <w:color w:val="000000"/>
          <w:sz w:val="28"/>
        </w:rPr>
        <w:t xml:space="preserve">
      32. Сырттан ауаны сору, шығарылған ауамен ластанған орыннан қашық жерден жүргізілуі керек. Ауаны соратын және шығаратын орындардың ара қашықтығы 20 метр (бұдан әрі - м) және одан да көп болған жағдайда ауаны соратын және шығаратын орындар бір деңгейде орналасуы мүмкін, ал екеуінің ара қашықтығы 20 м кем болғанда шығаратын тесік кем дегенде 6 м төмен орналасуы керек. </w:t>
      </w:r>
    </w:p>
    <w:bookmarkEnd w:id="35"/>
    <w:bookmarkStart w:name="z35" w:id="36"/>
    <w:p>
      <w:pPr>
        <w:spacing w:after="0"/>
        <w:ind w:left="0"/>
        <w:jc w:val="both"/>
      </w:pPr>
      <w:r>
        <w:rPr>
          <w:rFonts w:ascii="Times New Roman"/>
          <w:b w:val="false"/>
          <w:i w:val="false"/>
          <w:color w:val="000000"/>
          <w:sz w:val="28"/>
        </w:rPr>
        <w:t xml:space="preserve">
      33. Автокөлік құралдарын бояу сорып-шығаратын желдету жүйесімен қамтамасыз етілген жабық камераларда жүргізіліп, атмосфераға ауа алдын-ала тазартылып шығарылуға тиіс. </w:t>
      </w:r>
    </w:p>
    <w:bookmarkEnd w:id="36"/>
    <w:bookmarkStart w:name="z36" w:id="37"/>
    <w:p>
      <w:pPr>
        <w:spacing w:after="0"/>
        <w:ind w:left="0"/>
        <w:jc w:val="left"/>
      </w:pPr>
      <w:r>
        <w:rPr>
          <w:rFonts w:ascii="Times New Roman"/>
          <w:b/>
          <w:i w:val="false"/>
          <w:color w:val="000000"/>
        </w:rPr>
        <w:t xml:space="preserve"> 
5. Нысандарды жарықтандыруға қойылатын санитарлық-эпидемиологиялық талаптар </w:t>
      </w:r>
    </w:p>
    <w:bookmarkEnd w:id="37"/>
    <w:bookmarkStart w:name="z67" w:id="38"/>
    <w:p>
      <w:pPr>
        <w:spacing w:after="0"/>
        <w:ind w:left="0"/>
        <w:jc w:val="both"/>
      </w:pPr>
      <w:r>
        <w:rPr>
          <w:rFonts w:ascii="Times New Roman"/>
          <w:b w:val="false"/>
          <w:i w:val="false"/>
          <w:color w:val="000000"/>
          <w:sz w:val="28"/>
        </w:rPr>
        <w:t xml:space="preserve">
      34. Барлық өндірістік учаскелер мен цехтар табиғи және жасанды жарықтандырумен қамтамасыз етілуі керек. Қарайтын шұқырлар жергілікті жарықтандыру жүйесімен жабдықталуға тиіс. </w:t>
      </w:r>
    </w:p>
    <w:bookmarkEnd w:id="38"/>
    <w:bookmarkStart w:name="z37" w:id="39"/>
    <w:p>
      <w:pPr>
        <w:spacing w:after="0"/>
        <w:ind w:left="0"/>
        <w:jc w:val="both"/>
      </w:pPr>
      <w:r>
        <w:rPr>
          <w:rFonts w:ascii="Times New Roman"/>
          <w:b w:val="false"/>
          <w:i w:val="false"/>
          <w:color w:val="000000"/>
          <w:sz w:val="28"/>
        </w:rPr>
        <w:t xml:space="preserve">
      35. Өндірістік үй-жайлардағы жалпы және аралас жарықтандыру  жүйелерінде газразрядты шамдар қолданылуы керек. Жалпы жарық беретін люминесцентті аспалы шамдарды ілу биіктігі 6 м аспауға тиіс. Жергілікті жарықтандыру үшін мөлдір емес жарық таратушы шамдар қолданылуы керек. </w:t>
      </w:r>
    </w:p>
    <w:bookmarkEnd w:id="39"/>
    <w:bookmarkStart w:name="z38" w:id="40"/>
    <w:p>
      <w:pPr>
        <w:spacing w:after="0"/>
        <w:ind w:left="0"/>
        <w:jc w:val="both"/>
      </w:pPr>
      <w:r>
        <w:rPr>
          <w:rFonts w:ascii="Times New Roman"/>
          <w:b w:val="false"/>
          <w:i w:val="false"/>
          <w:color w:val="000000"/>
          <w:sz w:val="28"/>
        </w:rPr>
        <w:t xml:space="preserve">
      36. Істен шыққан сынап толтырмасы бар газразрядты шамдарды жинау және сақтау үшін арнайы үй-жай бөлінуге тиіс. Қолданылған шамдарды арнайы жорналда есепке алып және тіркеп, кейіннен өңдейтін пункттерде тапсыру керек (демеркуризация). </w:t>
      </w:r>
    </w:p>
    <w:bookmarkEnd w:id="40"/>
    <w:bookmarkStart w:name="z39" w:id="41"/>
    <w:p>
      <w:pPr>
        <w:spacing w:after="0"/>
        <w:ind w:left="0"/>
        <w:jc w:val="both"/>
      </w:pPr>
      <w:r>
        <w:rPr>
          <w:rFonts w:ascii="Times New Roman"/>
          <w:b w:val="false"/>
          <w:i w:val="false"/>
          <w:color w:val="000000"/>
          <w:sz w:val="28"/>
        </w:rPr>
        <w:t xml:space="preserve">
      37. Өндірістік үй-жайлардағы жалпы жасанды жарықтандыру разрядты жарық көздерімен қамтамасыз етілуі керек. Қыздыру шамдарын қолдануға еңбек сипатына байланысты  разрядты жарық көзін қолдану мүмкін емес немесе тиімсіз болғанда ғана рұқсат етіледі. </w:t>
      </w:r>
    </w:p>
    <w:bookmarkEnd w:id="41"/>
    <w:bookmarkStart w:name="z40" w:id="42"/>
    <w:p>
      <w:pPr>
        <w:spacing w:after="0"/>
        <w:ind w:left="0"/>
        <w:jc w:val="both"/>
      </w:pPr>
      <w:r>
        <w:rPr>
          <w:rFonts w:ascii="Times New Roman"/>
          <w:b w:val="false"/>
          <w:i w:val="false"/>
          <w:color w:val="000000"/>
          <w:sz w:val="28"/>
        </w:rPr>
        <w:t xml:space="preserve">
      38. Жарық түсетін ойықтар жабдықтармен үй-жайдың іш жағынан және сырт жағынан қалқаланбауы керек. Әр тоқсанда бір рет терезе әйнектерін шаң мен күйеден тазартып, қажет болғанда ауыстырып отыру керек. Терезе көздеріне құрама әйнектерді орнатуға және олардың мөлдір емес материалдармен ауыстыруға рұқсат етілмейді. </w:t>
      </w:r>
      <w:r>
        <w:br/>
      </w:r>
      <w:r>
        <w:rPr>
          <w:rFonts w:ascii="Times New Roman"/>
          <w:b w:val="false"/>
          <w:i w:val="false"/>
          <w:color w:val="000000"/>
          <w:sz w:val="28"/>
        </w:rPr>
        <w:t xml:space="preserve">
      Шамдарды жөндеу және тазарту тоқсан сайын бір реттен кем болмауы керек. </w:t>
      </w:r>
    </w:p>
    <w:bookmarkEnd w:id="42"/>
    <w:bookmarkStart w:name="z41" w:id="43"/>
    <w:p>
      <w:pPr>
        <w:spacing w:after="0"/>
        <w:ind w:left="0"/>
        <w:jc w:val="left"/>
      </w:pPr>
      <w:r>
        <w:rPr>
          <w:rFonts w:ascii="Times New Roman"/>
          <w:b/>
          <w:i w:val="false"/>
          <w:color w:val="000000"/>
        </w:rPr>
        <w:t xml:space="preserve"> 
6. Нысанның өндірістік үй-жайларына және </w:t>
      </w:r>
      <w:r>
        <w:br/>
      </w:r>
      <w:r>
        <w:rPr>
          <w:rFonts w:ascii="Times New Roman"/>
          <w:b/>
          <w:i w:val="false"/>
          <w:color w:val="000000"/>
        </w:rPr>
        <w:t xml:space="preserve">
жабдықтарына қойылатын санитарлық-эпидемиологиялық </w:t>
      </w:r>
      <w:r>
        <w:br/>
      </w:r>
      <w:r>
        <w:rPr>
          <w:rFonts w:ascii="Times New Roman"/>
          <w:b/>
          <w:i w:val="false"/>
          <w:color w:val="000000"/>
        </w:rPr>
        <w:t xml:space="preserve">
талаптар </w:t>
      </w:r>
    </w:p>
    <w:bookmarkEnd w:id="43"/>
    <w:bookmarkStart w:name="z68" w:id="44"/>
    <w:p>
      <w:pPr>
        <w:spacing w:after="0"/>
        <w:ind w:left="0"/>
        <w:jc w:val="both"/>
      </w:pPr>
      <w:r>
        <w:rPr>
          <w:rFonts w:ascii="Times New Roman"/>
          <w:b w:val="false"/>
          <w:i w:val="false"/>
          <w:color w:val="000000"/>
          <w:sz w:val="28"/>
        </w:rPr>
        <w:t xml:space="preserve">
      39. Әрбір технологиялық операциялардың түрлері (вулканизация үрдісі, диагностика пункті, сырлау жұмыстары, қозғалтқышты, агрегаттарды және бөлшектерді жөндеу, дәнекерлеу жұмыстары, аккумуляторды жөндеу және зарядтау, сол сияқты жұмысшы аумағының ауасына қауіптілігі І, ІІ класты зиянды заттар бөлетін сипаттағы жұмыстар) жеке үй-жайларда жүргізілуі керек. Аккумуляторлық бөлімшеде жөндеуге, зарядтауға және электролиттерді дайындауға арналған жеке оқшауланған үй-жайлар қарастырылуға тиіс. </w:t>
      </w:r>
    </w:p>
    <w:bookmarkEnd w:id="44"/>
    <w:bookmarkStart w:name="z42" w:id="45"/>
    <w:p>
      <w:pPr>
        <w:spacing w:after="0"/>
        <w:ind w:left="0"/>
        <w:jc w:val="both"/>
      </w:pPr>
      <w:r>
        <w:rPr>
          <w:rFonts w:ascii="Times New Roman"/>
          <w:b w:val="false"/>
          <w:i w:val="false"/>
          <w:color w:val="000000"/>
          <w:sz w:val="28"/>
        </w:rPr>
        <w:t xml:space="preserve">
      40. Бір жұмысшы алаңының көлемі кем дегенде 4,5 шаршы метр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өндірістік үй-жайлардың биіктігі 2,8 м болуы керек. </w:t>
      </w:r>
    </w:p>
    <w:bookmarkEnd w:id="45"/>
    <w:bookmarkStart w:name="z43" w:id="46"/>
    <w:p>
      <w:pPr>
        <w:spacing w:after="0"/>
        <w:ind w:left="0"/>
        <w:jc w:val="both"/>
      </w:pPr>
      <w:r>
        <w:rPr>
          <w:rFonts w:ascii="Times New Roman"/>
          <w:b w:val="false"/>
          <w:i w:val="false"/>
          <w:color w:val="000000"/>
          <w:sz w:val="28"/>
        </w:rPr>
        <w:t xml:space="preserve">
      41. Қабырғалардың, төбенің, беттерін әрлеуге Қазақстан Республикасының аумағында қолдануға рұқсат етілген материалдар пайдаланылады. </w:t>
      </w:r>
      <w:r>
        <w:br/>
      </w:r>
      <w:r>
        <w:rPr>
          <w:rFonts w:ascii="Times New Roman"/>
          <w:b w:val="false"/>
          <w:i w:val="false"/>
          <w:color w:val="000000"/>
          <w:sz w:val="28"/>
        </w:rPr>
        <w:t xml:space="preserve">
      Қарайтын шұңқырлар кем дегенде 1,8 м биіктікке тақтайшамен қапталуы керек. </w:t>
      </w:r>
    </w:p>
    <w:bookmarkEnd w:id="46"/>
    <w:bookmarkStart w:name="z44" w:id="47"/>
    <w:p>
      <w:pPr>
        <w:spacing w:after="0"/>
        <w:ind w:left="0"/>
        <w:jc w:val="both"/>
      </w:pPr>
      <w:r>
        <w:rPr>
          <w:rFonts w:ascii="Times New Roman"/>
          <w:b w:val="false"/>
          <w:i w:val="false"/>
          <w:color w:val="000000"/>
          <w:sz w:val="28"/>
        </w:rPr>
        <w:t xml:space="preserve">
      42. Өндірістік үй-жайлардың едені тегіс, ой-шұқырсыз, су өткізбейтін, механикалық әсерге төзімді, трапқа қарай еңісі болуы керек. </w:t>
      </w:r>
    </w:p>
    <w:bookmarkEnd w:id="47"/>
    <w:bookmarkStart w:name="z45" w:id="48"/>
    <w:p>
      <w:pPr>
        <w:spacing w:after="0"/>
        <w:ind w:left="0"/>
        <w:jc w:val="both"/>
      </w:pPr>
      <w:r>
        <w:rPr>
          <w:rFonts w:ascii="Times New Roman"/>
          <w:b w:val="false"/>
          <w:i w:val="false"/>
          <w:color w:val="000000"/>
          <w:sz w:val="28"/>
        </w:rPr>
        <w:t>
      43. Шу мен діріл тудыратын жабдықтардың дірілді басатын құрылғысы болуы керек. Өндірістік үй-жайлардағы шу мен дірілдің деңгейі Қазақстан Республикасының Денсаулық сақтау министрінің м.а. 2005 жылғы 29 маусымдағы N </w:t>
      </w:r>
      <w:r>
        <w:rPr>
          <w:rFonts w:ascii="Times New Roman"/>
          <w:b w:val="false"/>
          <w:i w:val="false"/>
          <w:color w:val="000000"/>
          <w:sz w:val="28"/>
        </w:rPr>
        <w:t xml:space="preserve">310 </w:t>
      </w:r>
      <w:r>
        <w:rPr>
          <w:rFonts w:ascii="Times New Roman"/>
          <w:b w:val="false"/>
          <w:i w:val="false"/>
          <w:color w:val="000000"/>
          <w:sz w:val="28"/>
        </w:rPr>
        <w:t xml:space="preserve">бұйрығымен бекітілген "Діріл көздерімен атқарылатын жұмыстардың жағдайына қойылатын санитарлық-эпидемиологиялық талаптар" Мемлекеттік нормативтік құқықтық актілерді тіркейтін Реестрде N 3781 тіркелген санитарлық-эпидемиологиялық ережелер мен нормалардың талаптарына сай болуы керек. </w:t>
      </w:r>
    </w:p>
    <w:bookmarkEnd w:id="48"/>
    <w:bookmarkStart w:name="z46" w:id="49"/>
    <w:p>
      <w:pPr>
        <w:spacing w:after="0"/>
        <w:ind w:left="0"/>
        <w:jc w:val="both"/>
      </w:pPr>
      <w:r>
        <w:rPr>
          <w:rFonts w:ascii="Times New Roman"/>
          <w:b w:val="false"/>
          <w:i w:val="false"/>
          <w:color w:val="000000"/>
          <w:sz w:val="28"/>
        </w:rPr>
        <w:t xml:space="preserve">
      44. Ақауы бар жабдықтарды, оның құрылымында қаралған қауіпсіздік құралдары болмаған немесе ақаулы болған жағдайда пайдалануға рұқсат етілмейді. </w:t>
      </w:r>
    </w:p>
    <w:bookmarkEnd w:id="49"/>
    <w:bookmarkStart w:name="z47" w:id="50"/>
    <w:p>
      <w:pPr>
        <w:spacing w:after="0"/>
        <w:ind w:left="0"/>
        <w:jc w:val="both"/>
      </w:pPr>
      <w:r>
        <w:rPr>
          <w:rFonts w:ascii="Times New Roman"/>
          <w:b w:val="false"/>
          <w:i w:val="false"/>
          <w:color w:val="000000"/>
          <w:sz w:val="28"/>
        </w:rPr>
        <w:t xml:space="preserve">
      45. Жылдың жылы кезеңдерінде жөндеу жұмыстарын ашық алаңда бастырманың астында жүргізуге рұқсат етеді. </w:t>
      </w:r>
    </w:p>
    <w:bookmarkEnd w:id="50"/>
    <w:bookmarkStart w:name="z48" w:id="51"/>
    <w:p>
      <w:pPr>
        <w:spacing w:after="0"/>
        <w:ind w:left="0"/>
        <w:jc w:val="both"/>
      </w:pPr>
      <w:r>
        <w:rPr>
          <w:rFonts w:ascii="Times New Roman"/>
          <w:b w:val="false"/>
          <w:i w:val="false"/>
          <w:color w:val="000000"/>
          <w:sz w:val="28"/>
        </w:rPr>
        <w:t xml:space="preserve">
      46. Аккумуляторлық батареяларды жөндеуге және зарядттауға, қышқылдар мен сілтілерді сақтауға арналған үй-жайлар қол жуғыштармен немесе батареяның түріне байланысты ас тұзының ерітіндісі немесе бор қышқылы құйылған бөшкелермен жабдықталуы керек. </w:t>
      </w:r>
    </w:p>
    <w:bookmarkEnd w:id="51"/>
    <w:bookmarkStart w:name="z49" w:id="52"/>
    <w:p>
      <w:pPr>
        <w:spacing w:after="0"/>
        <w:ind w:left="0"/>
        <w:jc w:val="both"/>
      </w:pPr>
      <w:r>
        <w:rPr>
          <w:rFonts w:ascii="Times New Roman"/>
          <w:b w:val="false"/>
          <w:i w:val="false"/>
          <w:color w:val="000000"/>
          <w:sz w:val="28"/>
        </w:rPr>
        <w:t xml:space="preserve">
      47. Дәнекерлеу жүргізетін постыларда дәнекерлеу доғасының сәулесінен қорғану үшін биіктігі 1,2 м кем емес перде орнатылуы керек. </w:t>
      </w:r>
    </w:p>
    <w:bookmarkEnd w:id="52"/>
    <w:bookmarkStart w:name="z50" w:id="53"/>
    <w:p>
      <w:pPr>
        <w:spacing w:after="0"/>
        <w:ind w:left="0"/>
        <w:jc w:val="both"/>
      </w:pPr>
      <w:r>
        <w:rPr>
          <w:rFonts w:ascii="Times New Roman"/>
          <w:b w:val="false"/>
          <w:i w:val="false"/>
          <w:color w:val="000000"/>
          <w:sz w:val="28"/>
        </w:rPr>
        <w:t xml:space="preserve">
      48. Агрессивті сұйықтықтарды сақтауға, тасымалдауға және құюға арнайы арба мен ыдыс қолданылуы керек. Аккумуляторды толтыратын мысты-құйғыш бөлімшенің үй-жайларында теріге түскен қышқыл мен сілтіні жуу үшін құбырлық су шүмегімен жабдықталуға тиіс. </w:t>
      </w:r>
    </w:p>
    <w:bookmarkEnd w:id="53"/>
    <w:bookmarkStart w:name="z51" w:id="54"/>
    <w:p>
      <w:pPr>
        <w:spacing w:after="0"/>
        <w:ind w:left="0"/>
        <w:jc w:val="both"/>
      </w:pPr>
      <w:r>
        <w:rPr>
          <w:rFonts w:ascii="Times New Roman"/>
          <w:b w:val="false"/>
          <w:i w:val="false"/>
          <w:color w:val="000000"/>
          <w:sz w:val="28"/>
        </w:rPr>
        <w:t>
      49. Еңбектің ауырлығын төмендету үшін ауыр үдерістерді механикаландыру қарастырылуы керек. Автомобильдерді бөлшектейтін және жинайтын жұмыс орындары </w:t>
      </w:r>
      <w:r>
        <w:rPr>
          <w:rFonts w:ascii="Times New Roman"/>
          <w:b w:val="false"/>
          <w:i w:val="false"/>
          <w:color w:val="000000"/>
          <w:sz w:val="28"/>
        </w:rPr>
        <w:t>көтеретін-тасымалдайтын механизмдермен</w:t>
      </w:r>
      <w:r>
        <w:rPr>
          <w:rFonts w:ascii="Times New Roman"/>
          <w:b w:val="false"/>
          <w:i w:val="false"/>
          <w:color w:val="000000"/>
          <w:sz w:val="28"/>
        </w:rPr>
        <w:t xml:space="preserve"> жабдықталуға тиіс. </w:t>
      </w:r>
    </w:p>
    <w:bookmarkEnd w:id="54"/>
    <w:bookmarkStart w:name="z52" w:id="55"/>
    <w:p>
      <w:pPr>
        <w:spacing w:after="0"/>
        <w:ind w:left="0"/>
        <w:jc w:val="both"/>
      </w:pPr>
      <w:r>
        <w:rPr>
          <w:rFonts w:ascii="Times New Roman"/>
          <w:b w:val="false"/>
          <w:i w:val="false"/>
          <w:color w:val="000000"/>
          <w:sz w:val="28"/>
        </w:rPr>
        <w:t xml:space="preserve">
      50. Қарайтын шұңқырдан тыс жерде, эстакадада жұмысшылар арнайы бейімделген құралдармен (жатып қарайтын) қамтамасыз етілуі керек. </w:t>
      </w:r>
    </w:p>
    <w:bookmarkEnd w:id="55"/>
    <w:bookmarkStart w:name="z53" w:id="56"/>
    <w:p>
      <w:pPr>
        <w:spacing w:after="0"/>
        <w:ind w:left="0"/>
        <w:jc w:val="both"/>
      </w:pPr>
      <w:r>
        <w:rPr>
          <w:rFonts w:ascii="Times New Roman"/>
          <w:b w:val="false"/>
          <w:i w:val="false"/>
          <w:color w:val="000000"/>
          <w:sz w:val="28"/>
        </w:rPr>
        <w:t xml:space="preserve">
      51. Нысандар өндірістік үрдістің топтарына байланысты қосымша және санитарлық-тұрмыстық үй-жайлармен жабдықталуы керек. </w:t>
      </w:r>
    </w:p>
    <w:bookmarkEnd w:id="56"/>
    <w:bookmarkStart w:name="z54" w:id="57"/>
    <w:p>
      <w:pPr>
        <w:spacing w:after="0"/>
        <w:ind w:left="0"/>
        <w:jc w:val="both"/>
      </w:pPr>
      <w:r>
        <w:rPr>
          <w:rFonts w:ascii="Times New Roman"/>
          <w:b w:val="false"/>
          <w:i w:val="false"/>
          <w:color w:val="000000"/>
          <w:sz w:val="28"/>
        </w:rPr>
        <w:t xml:space="preserve">
      52. Демалуға бір жұмыскерге шаққанда 0,02 м </w:t>
      </w:r>
      <w:r>
        <w:rPr>
          <w:rFonts w:ascii="Times New Roman"/>
          <w:b w:val="false"/>
          <w:i w:val="false"/>
          <w:color w:val="000000"/>
          <w:vertAlign w:val="superscript"/>
        </w:rPr>
        <w:t xml:space="preserve">2 </w:t>
      </w:r>
      <w:r>
        <w:rPr>
          <w:rFonts w:ascii="Times New Roman"/>
          <w:b w:val="false"/>
          <w:i w:val="false"/>
          <w:color w:val="000000"/>
          <w:sz w:val="28"/>
        </w:rPr>
        <w:t xml:space="preserve">есебінен, бірақ 18 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үй-жай қарастырылуға тиіс. Жұмысшылар саны 30 кем болған жағдайда демалыс бөлмесін тамақ ішетін бөлмемен біріктіріп, оның алаңын бір жұмыскерге шаққанда 1,3 м </w:t>
      </w:r>
      <w:r>
        <w:rPr>
          <w:rFonts w:ascii="Times New Roman"/>
          <w:b w:val="false"/>
          <w:i w:val="false"/>
          <w:color w:val="000000"/>
          <w:vertAlign w:val="superscript"/>
        </w:rPr>
        <w:t xml:space="preserve">2 </w:t>
      </w:r>
      <w:r>
        <w:rPr>
          <w:rFonts w:ascii="Times New Roman"/>
          <w:b w:val="false"/>
          <w:i w:val="false"/>
          <w:color w:val="000000"/>
          <w:sz w:val="28"/>
        </w:rPr>
        <w:t xml:space="preserve">есебінен алуға рұқсат етіледі. </w:t>
      </w:r>
    </w:p>
    <w:bookmarkEnd w:id="57"/>
    <w:bookmarkStart w:name="z55" w:id="58"/>
    <w:p>
      <w:pPr>
        <w:spacing w:after="0"/>
        <w:ind w:left="0"/>
        <w:jc w:val="left"/>
      </w:pPr>
      <w:r>
        <w:rPr>
          <w:rFonts w:ascii="Times New Roman"/>
          <w:b/>
          <w:i w:val="false"/>
          <w:color w:val="000000"/>
        </w:rPr>
        <w:t xml:space="preserve"> 
7. Санитарлық-тұрмыстық қызмет көрсетуге </w:t>
      </w:r>
      <w:r>
        <w:br/>
      </w:r>
      <w:r>
        <w:rPr>
          <w:rFonts w:ascii="Times New Roman"/>
          <w:b/>
          <w:i w:val="false"/>
          <w:color w:val="000000"/>
        </w:rPr>
        <w:t xml:space="preserve">
қойылатын санитарлық-эпидемиологиялық талаптар </w:t>
      </w:r>
    </w:p>
    <w:bookmarkEnd w:id="58"/>
    <w:p>
      <w:pPr>
        <w:spacing w:after="0"/>
        <w:ind w:left="0"/>
        <w:jc w:val="both"/>
      </w:pPr>
      <w:r>
        <w:rPr>
          <w:rFonts w:ascii="Times New Roman"/>
          <w:b w:val="false"/>
          <w:i w:val="false"/>
          <w:color w:val="000000"/>
          <w:sz w:val="28"/>
        </w:rPr>
        <w:t xml:space="preserve">      53. Жұмыскерлер жуғыш заттармен, қолды жууға арналған шөткелермен, қол орамалмен, қол сүртетін шүберекпен, сол сияқты қорғағыш майлар және пасталармен қамтамасыз етілуі керек. </w:t>
      </w:r>
    </w:p>
    <w:bookmarkStart w:name="z56" w:id="59"/>
    <w:p>
      <w:pPr>
        <w:spacing w:after="0"/>
        <w:ind w:left="0"/>
        <w:jc w:val="both"/>
      </w:pPr>
      <w:r>
        <w:rPr>
          <w:rFonts w:ascii="Times New Roman"/>
          <w:b w:val="false"/>
          <w:i w:val="false"/>
          <w:color w:val="000000"/>
          <w:sz w:val="28"/>
        </w:rPr>
        <w:t xml:space="preserve">
      54. Жұмысшылардың терісіне зиянды әсер ететін зиянды заттар болған жағдайда, олар жуатын және зарарсыздандыратын заттармен қамтамасыз етілуі керек. </w:t>
      </w:r>
    </w:p>
    <w:bookmarkEnd w:id="59"/>
    <w:bookmarkStart w:name="z57" w:id="60"/>
    <w:p>
      <w:pPr>
        <w:spacing w:after="0"/>
        <w:ind w:left="0"/>
        <w:jc w:val="both"/>
      </w:pPr>
      <w:r>
        <w:rPr>
          <w:rFonts w:ascii="Times New Roman"/>
          <w:b w:val="false"/>
          <w:i w:val="false"/>
          <w:color w:val="000000"/>
          <w:sz w:val="28"/>
        </w:rPr>
        <w:t xml:space="preserve">
      55. Барлық өндірістік үй-жайлар жылына кем дегенде бір рет ағымдағы жөндеуден өткізілуге тиіс. </w:t>
      </w:r>
    </w:p>
    <w:bookmarkEnd w:id="60"/>
    <w:bookmarkStart w:name="z58" w:id="61"/>
    <w:p>
      <w:pPr>
        <w:spacing w:after="0"/>
        <w:ind w:left="0"/>
        <w:jc w:val="both"/>
      </w:pPr>
      <w:r>
        <w:rPr>
          <w:rFonts w:ascii="Times New Roman"/>
          <w:b w:val="false"/>
          <w:i w:val="false"/>
          <w:color w:val="000000"/>
          <w:sz w:val="28"/>
        </w:rPr>
        <w:t xml:space="preserve">
      56. Өндірістік үй-жайларға күнделікті ылғалды тазарту жүргізілуі  қажет. </w:t>
      </w:r>
    </w:p>
    <w:bookmarkEnd w:id="61"/>
    <w:bookmarkStart w:name="z59" w:id="62"/>
    <w:p>
      <w:pPr>
        <w:spacing w:after="0"/>
        <w:ind w:left="0"/>
        <w:jc w:val="both"/>
      </w:pPr>
      <w:r>
        <w:rPr>
          <w:rFonts w:ascii="Times New Roman"/>
          <w:b w:val="false"/>
          <w:i w:val="false"/>
          <w:color w:val="000000"/>
          <w:sz w:val="28"/>
        </w:rPr>
        <w:t>
      57. Жұмыскерлерге ықпал ететін зиянды заттардың және қауіпті өндірістік факторлардың сипатына байланысты олар қобдишалармен , арнайы киіммен және қорғану құралдарымен </w:t>
      </w:r>
      <w:r>
        <w:rPr>
          <w:rFonts w:ascii="Times New Roman"/>
          <w:b w:val="false"/>
          <w:i w:val="false"/>
          <w:color w:val="000000"/>
          <w:sz w:val="28"/>
        </w:rPr>
        <w:t xml:space="preserve">қамтамасыз етілуі </w:t>
      </w:r>
      <w:r>
        <w:rPr>
          <w:rFonts w:ascii="Times New Roman"/>
          <w:b w:val="false"/>
          <w:i w:val="false"/>
          <w:color w:val="000000"/>
          <w:sz w:val="28"/>
        </w:rPr>
        <w:t xml:space="preserve">керек. Арнайы киім тұрақты тазартылып, жуылып, жөндеуден өткізіліп отырылуы керек. Арнайы киімдерді үйде жууға рұқсат етілмейді. </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