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7eeb" w14:textId="9857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(балықтан және өзге су жануарларынан басқа), оның ішінде жануарлардың сирек кездесетін және құрып кету қаупі төнген санаттарға жатқызылған түрлерін, олардың бөліктері мен олардан жасалған өнімдерді әкелуге және әкетуге рұқсаттар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2006 жылғы 23 мамырдағы N 121 Бұйрығы. Қазақстан Республикасы Әділет министрлігінде 2006 жылғы 28 шілдеде тіркелді. Тіркеу N 4321. Күші жойылды - Қазақстан Республикасы Ауыл шаруашылығы министрінің 2009 жылғы 30 шілдедегі N 435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2009.07.30 N 435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Жануарлар дүниесі объектілерін (балықтан және өзге су жануарларынан басқа), оның ішінде жануарлардың сирек кездесетін және құрып кету қаупі төнген санаттарға жатқызылған  түрлерін, олардың бөліктері мен олардан жасалған өнімдерді әкелуге және әкетуге рұқсаттар беру ережесі бекітілсін.</w:t>
      </w:r>
    </w:p>
    <w:bookmarkEnd w:id="1"/>
    <w:bookmarkStart w:name="z3" w:id="2"/>
    <w:p>
      <w:pPr>
        <w:spacing w:after="0"/>
        <w:ind w:left="0"/>
        <w:jc w:val="both"/>
      </w:pPr>
      <w:r>
        <w:rPr>
          <w:rFonts w:ascii="Times New Roman"/>
          <w:b w:val="false"/>
          <w:i w:val="false"/>
          <w:color w:val="000000"/>
          <w:sz w:val="28"/>
        </w:rPr>
        <w:t>
      2. Осы бұйрықтың орындалуына бақылау жасау төрағаның орынбасары Қ.Ш. Мұсабаевқа жүктелсін.</w:t>
      </w:r>
    </w:p>
    <w:bookmarkEnd w:id="2"/>
    <w:bookmarkStart w:name="z4" w:id="3"/>
    <w:p>
      <w:pPr>
        <w:spacing w:after="0"/>
        <w:ind w:left="0"/>
        <w:jc w:val="both"/>
      </w:pPr>
      <w:r>
        <w:rPr>
          <w:rFonts w:ascii="Times New Roman"/>
          <w:b w:val="false"/>
          <w:i w:val="false"/>
          <w:color w:val="000000"/>
          <w:sz w:val="28"/>
        </w:rPr>
        <w:t>
      3. Осы бұйрық міндетті мемлекеттік тіркеуге алынсын, ресми жарияланған күнінен бастап он күнтізбелік күн өткен соң күшіне енеді.</w:t>
      </w:r>
    </w:p>
    <w:bookmarkEnd w:id="3"/>
    <w:p>
      <w:pPr>
        <w:spacing w:after="0"/>
        <w:ind w:left="0"/>
        <w:jc w:val="both"/>
      </w:pPr>
      <w:r>
        <w:rPr>
          <w:rFonts w:ascii="Times New Roman"/>
          <w:b w:val="false"/>
          <w:i/>
          <w:color w:val="000000"/>
          <w:sz w:val="28"/>
        </w:rPr>
        <w:t>      Төраға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Кедендік бақылау</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2006 жылғы 12 шілде</w:t>
      </w:r>
    </w:p>
    <w:p>
      <w:pPr>
        <w:spacing w:after="0"/>
        <w:ind w:left="0"/>
        <w:jc w:val="both"/>
      </w:pP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шаруашылығы министрлігі Орман және </w:t>
      </w:r>
      <w:r>
        <w:br/>
      </w:r>
      <w:r>
        <w:rPr>
          <w:rFonts w:ascii="Times New Roman"/>
          <w:b w:val="false"/>
          <w:i w:val="false"/>
          <w:color w:val="000000"/>
          <w:sz w:val="28"/>
        </w:rPr>
        <w:t xml:space="preserve">
аңшылық шаруашылығы комитетінің  </w:t>
      </w:r>
      <w:r>
        <w:br/>
      </w:r>
      <w:r>
        <w:rPr>
          <w:rFonts w:ascii="Times New Roman"/>
          <w:b w:val="false"/>
          <w:i w:val="false"/>
          <w:color w:val="000000"/>
          <w:sz w:val="28"/>
        </w:rPr>
        <w:t xml:space="preserve">
2006 жылғы 23 мамырдағы N 121   </w:t>
      </w:r>
      <w:r>
        <w:br/>
      </w:r>
      <w:r>
        <w:rPr>
          <w:rFonts w:ascii="Times New Roman"/>
          <w:b w:val="false"/>
          <w:i w:val="false"/>
          <w:color w:val="000000"/>
          <w:sz w:val="28"/>
        </w:rPr>
        <w:t xml:space="preserve">
бұйрығымен бекітілген       </w:t>
      </w:r>
    </w:p>
    <w:bookmarkStart w:name="z5" w:id="4"/>
    <w:p>
      <w:pPr>
        <w:spacing w:after="0"/>
        <w:ind w:left="0"/>
        <w:jc w:val="left"/>
      </w:pPr>
      <w:r>
        <w:rPr>
          <w:rFonts w:ascii="Times New Roman"/>
          <w:b/>
          <w:i w:val="false"/>
          <w:color w:val="000000"/>
        </w:rPr>
        <w:t xml:space="preserve"> 
Жануарлар дүниесі объектілерін (балықтан және өзге су</w:t>
      </w:r>
      <w:r>
        <w:br/>
      </w:r>
      <w:r>
        <w:rPr>
          <w:rFonts w:ascii="Times New Roman"/>
          <w:b/>
          <w:i w:val="false"/>
          <w:color w:val="000000"/>
        </w:rPr>
        <w:t>
жануарларынан басқа), оның ішінде жануарлардың  сирек</w:t>
      </w:r>
      <w:r>
        <w:br/>
      </w:r>
      <w:r>
        <w:rPr>
          <w:rFonts w:ascii="Times New Roman"/>
          <w:b/>
          <w:i w:val="false"/>
          <w:color w:val="000000"/>
        </w:rPr>
        <w:t>
кездесетін және құрып кету қаупі төнген санаттарға</w:t>
      </w:r>
      <w:r>
        <w:br/>
      </w:r>
      <w:r>
        <w:rPr>
          <w:rFonts w:ascii="Times New Roman"/>
          <w:b/>
          <w:i w:val="false"/>
          <w:color w:val="000000"/>
        </w:rPr>
        <w:t>
жатқызылған түрлерін, олардың бөліктері мен олардан жасалған</w:t>
      </w:r>
      <w:r>
        <w:br/>
      </w:r>
      <w:r>
        <w:rPr>
          <w:rFonts w:ascii="Times New Roman"/>
          <w:b/>
          <w:i w:val="false"/>
          <w:color w:val="000000"/>
        </w:rPr>
        <w:t>
өнімдерді әкелуге және әкетуге рұқсаттар беру</w:t>
      </w:r>
      <w:r>
        <w:br/>
      </w:r>
      <w:r>
        <w:rPr>
          <w:rFonts w:ascii="Times New Roman"/>
          <w:b/>
          <w:i w:val="false"/>
          <w:color w:val="000000"/>
        </w:rPr>
        <w:t>
ережесі</w:t>
      </w:r>
    </w:p>
    <w:bookmarkEnd w:id="4"/>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Жануарлар дүниесі объектілерін (балықтан және өзге су жануарларынан басқа), оның ішінде жануарлардың сирек кездесетін және құрып кету қаупі төнген санаттарға жатқызылған  түрлерін, олардың бөліктері мен  олардан жасалған өнімдерді әкелуге және әкетуге рұқсаттар беру ережесі (бұдан әрі - Ереже)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Start w:name="z7" w:id="6"/>
    <w:p>
      <w:pPr>
        <w:spacing w:after="0"/>
        <w:ind w:left="0"/>
        <w:jc w:val="both"/>
      </w:pPr>
      <w:r>
        <w:rPr>
          <w:rFonts w:ascii="Times New Roman"/>
          <w:b w:val="false"/>
          <w:i w:val="false"/>
          <w:color w:val="000000"/>
          <w:sz w:val="28"/>
        </w:rPr>
        <w:t>
      2. Осы Ереже Қазақстан Республикасы Ауыл шаруашылығы министрлігі Орман және аңшылық шаруашылығы комитетінің (бұдан әрі - Комитет) жануарлар дүниесі объектілерін (балықтан және өзге су жануарларынан басқа), олардың бөліктері мен олардан жасалған өнімдерді Қазақстан Республикасына әкелу және одан тысқары жерлерге әкету үшін Қазақстан Республикасының Үкіметінің "Жануарлардың сирек кездесетiн және құрып кету қаупi төнген түрлерiнiң" тiзбесiн бекiту туралы Қазақстан Республикасы Үкіметінің 2002 жылғы 10 сәуірдегі N 408 </w:t>
      </w:r>
      <w:r>
        <w:rPr>
          <w:rFonts w:ascii="Times New Roman"/>
          <w:b w:val="false"/>
          <w:i w:val="false"/>
          <w:color w:val="000000"/>
          <w:sz w:val="28"/>
        </w:rPr>
        <w:t>қаулысымен</w:t>
      </w:r>
      <w:r>
        <w:rPr>
          <w:rFonts w:ascii="Times New Roman"/>
          <w:b w:val="false"/>
          <w:i w:val="false"/>
          <w:color w:val="000000"/>
          <w:sz w:val="28"/>
        </w:rPr>
        <w:t>,</w:t>
      </w:r>
      <w:r>
        <w:rPr>
          <w:rFonts w:ascii="Times New Roman"/>
          <w:b/>
          <w:i w:val="false"/>
          <w:color w:val="000000"/>
          <w:sz w:val="28"/>
        </w:rPr>
        <w:t xml:space="preserve"> "</w:t>
      </w:r>
      <w:r>
        <w:rPr>
          <w:rFonts w:ascii="Times New Roman"/>
          <w:b w:val="false"/>
          <w:i w:val="false"/>
          <w:color w:val="000000"/>
          <w:sz w:val="28"/>
        </w:rPr>
        <w:t>Омыртқасыз жануарлар түрлерiнiң Қазақстан Республикасының Қызыл кiтабына енгiзуге арналған тiзбесiн бекiту туралы", 1998 жылғы 19 маусымдағы N 573 </w:t>
      </w:r>
      <w:r>
        <w:rPr>
          <w:rFonts w:ascii="Times New Roman"/>
          <w:b w:val="false"/>
          <w:i w:val="false"/>
          <w:color w:val="000000"/>
          <w:sz w:val="28"/>
        </w:rPr>
        <w:t>қаулысымен</w:t>
      </w:r>
      <w:r>
        <w:rPr>
          <w:rFonts w:ascii="Times New Roman"/>
          <w:b w:val="false"/>
          <w:i w:val="false"/>
          <w:color w:val="000000"/>
          <w:sz w:val="28"/>
        </w:rPr>
        <w:t xml:space="preserve"> Конвенция қосымшасына сәйкес халықаралық саудада жабайы фауна және флора түрлерінің құрып кету қаупі төнген жағдайда (бұдан әрі - СИТЕС  Конвенциясы) қажетті рұқсаттар беру тәртібін айқындайды.</w:t>
      </w:r>
    </w:p>
    <w:bookmarkEnd w:id="6"/>
    <w:bookmarkStart w:name="z8" w:id="7"/>
    <w:p>
      <w:pPr>
        <w:spacing w:after="0"/>
        <w:ind w:left="0"/>
        <w:jc w:val="both"/>
      </w:pPr>
      <w:r>
        <w:rPr>
          <w:rFonts w:ascii="Times New Roman"/>
          <w:b w:val="false"/>
          <w:i w:val="false"/>
          <w:color w:val="000000"/>
          <w:sz w:val="28"/>
        </w:rPr>
        <w:t>
      3. СИТЕС Конвенциясының қосымшаларына енгізілген жануарлар дүниесі объектілерін, олардың бөліктері мен олардан жасалған өнімдерді Қазақстан Республикасына әкелуге және одан тысқары жерлерге әкетуге рұқсаттар беру Қазақстан Республикасының заңнамасымен белгілеген тәртіппен жүргізіледі.</w:t>
      </w:r>
    </w:p>
    <w:bookmarkEnd w:id="7"/>
    <w:bookmarkStart w:name="z9" w:id="8"/>
    <w:p>
      <w:pPr>
        <w:spacing w:after="0"/>
        <w:ind w:left="0"/>
        <w:jc w:val="left"/>
      </w:pPr>
      <w:r>
        <w:rPr>
          <w:rFonts w:ascii="Times New Roman"/>
          <w:b/>
          <w:i w:val="false"/>
          <w:color w:val="000000"/>
        </w:rPr>
        <w:t xml:space="preserve"> 
2. Құжаттарды қарау тәртібі</w:t>
      </w:r>
    </w:p>
    <w:bookmarkEnd w:id="8"/>
    <w:p>
      <w:pPr>
        <w:spacing w:after="0"/>
        <w:ind w:left="0"/>
        <w:jc w:val="both"/>
      </w:pPr>
      <w:r>
        <w:rPr>
          <w:rFonts w:ascii="Times New Roman"/>
          <w:b w:val="false"/>
          <w:i w:val="false"/>
          <w:color w:val="000000"/>
          <w:sz w:val="28"/>
        </w:rPr>
        <w:t>      4. Заңды және жеке тұлғалар жануарлар дүниесі объектілерін (балықтан және өзге су жануарларынан басқа), олардың бөліктері мен олардан жасалған өнімдерді Қазақстан Республикасына әкелуге және одан тысқары жерлерге әкетуге тапсырымды Комитетке (бұдан әрі - тапсырым берушіге) жолдайды.</w:t>
      </w:r>
    </w:p>
    <w:bookmarkStart w:name="z10" w:id="9"/>
    <w:p>
      <w:pPr>
        <w:spacing w:after="0"/>
        <w:ind w:left="0"/>
        <w:jc w:val="both"/>
      </w:pPr>
      <w:r>
        <w:rPr>
          <w:rFonts w:ascii="Times New Roman"/>
          <w:b w:val="false"/>
          <w:i w:val="false"/>
          <w:color w:val="000000"/>
          <w:sz w:val="28"/>
        </w:rPr>
        <w:t>
      5. Тапсырым беруші қол қойған тапсырымда мыналар көрсетілуге тиіс:</w:t>
      </w:r>
      <w:r>
        <w:br/>
      </w:r>
      <w:r>
        <w:rPr>
          <w:rFonts w:ascii="Times New Roman"/>
          <w:b w:val="false"/>
          <w:i w:val="false"/>
          <w:color w:val="000000"/>
          <w:sz w:val="28"/>
        </w:rPr>
        <w:t>
      1) әкелу және әкету мақсаты (коммерциялық операциялар, ғылыми зерттеулер, цирктерде өнер көрсету немесе жылжымалы көрмелер, хайуанаттар бақтары мен мұражайлар арасындағы алмасу, аңшылық олжалар және басқалар);</w:t>
      </w:r>
      <w:r>
        <w:br/>
      </w:r>
      <w:r>
        <w:rPr>
          <w:rFonts w:ascii="Times New Roman"/>
          <w:b w:val="false"/>
          <w:i w:val="false"/>
          <w:color w:val="000000"/>
          <w:sz w:val="28"/>
        </w:rPr>
        <w:t>
      2) орыс және латын тілдеріндегі атауы көрсетілген жануар түрі;</w:t>
      </w:r>
      <w:r>
        <w:br/>
      </w:r>
      <w:r>
        <w:rPr>
          <w:rFonts w:ascii="Times New Roman"/>
          <w:b w:val="false"/>
          <w:i w:val="false"/>
          <w:color w:val="000000"/>
          <w:sz w:val="28"/>
        </w:rPr>
        <w:t>
      3) жануарлар дүниесі объектілерінің (балықтан және өзге су жануарларынан басқа), олардың бөліктері мен олардан жасалған өнімдердің (тірі жануарлар, терілер, тұлыптар, ұшалар, бас сүйектері, мүйіздер, азу тістері, қан, уылдырық, сондай-ақ бұйымдар және басқалар) сипаттамасы;</w:t>
      </w:r>
      <w:r>
        <w:br/>
      </w:r>
      <w:r>
        <w:rPr>
          <w:rFonts w:ascii="Times New Roman"/>
          <w:b w:val="false"/>
          <w:i w:val="false"/>
          <w:color w:val="000000"/>
          <w:sz w:val="28"/>
        </w:rPr>
        <w:t>
      4) тірі жануарлар үшін - жынысы мен жасы, ұқсастық белгілерінің бар-жоғы (сақиналар, микрочиптер және басқалар);</w:t>
      </w:r>
      <w:r>
        <w:br/>
      </w:r>
      <w:r>
        <w:rPr>
          <w:rFonts w:ascii="Times New Roman"/>
          <w:b w:val="false"/>
          <w:i w:val="false"/>
          <w:color w:val="000000"/>
          <w:sz w:val="28"/>
        </w:rPr>
        <w:t>
      5) жануарлар дүниесі объектілерінің (балықтан және өзге су жануарларынан басқа), олардың бөліктері мен олардан жасалған өнімдердің саны немесе салмағы (бұдан әрі - үлгілер);</w:t>
      </w:r>
      <w:r>
        <w:br/>
      </w:r>
      <w:r>
        <w:rPr>
          <w:rFonts w:ascii="Times New Roman"/>
          <w:b w:val="false"/>
          <w:i w:val="false"/>
          <w:color w:val="000000"/>
          <w:sz w:val="28"/>
        </w:rPr>
        <w:t>
      6) үлгілердің шығу тегі (табиғаттан алынды, жасанды жолмен өсірілді немесе басқа елден қандай құжаттардың негізінде әкелінді, тәркіленді, сатып алынды, сый немесе мұра ретінде алынды және басқалар);</w:t>
      </w:r>
      <w:r>
        <w:br/>
      </w:r>
      <w:r>
        <w:rPr>
          <w:rFonts w:ascii="Times New Roman"/>
          <w:b w:val="false"/>
          <w:i w:val="false"/>
          <w:color w:val="000000"/>
          <w:sz w:val="28"/>
        </w:rPr>
        <w:t>
      7) үлгілерді әкелудің және әкетуді кедендік ресімдеудің жоспарланған мерзімі мен бекеті, көлік құралдары және маршрут сызбасы;</w:t>
      </w:r>
      <w:r>
        <w:br/>
      </w:r>
      <w:r>
        <w:rPr>
          <w:rFonts w:ascii="Times New Roman"/>
          <w:b w:val="false"/>
          <w:i w:val="false"/>
          <w:color w:val="000000"/>
          <w:sz w:val="28"/>
        </w:rPr>
        <w:t>
      8) тірі жануарлар үшін үлгі жарақат алудың, денсаулығына қатер төнудің немесе оған қатыгездікпен қараудың барынша аз қатерімен тасымалдауға дайындалатынын және жөнелтілетінін қуаттау;</w:t>
      </w:r>
      <w:r>
        <w:br/>
      </w:r>
      <w:r>
        <w:rPr>
          <w:rFonts w:ascii="Times New Roman"/>
          <w:b w:val="false"/>
          <w:i w:val="false"/>
          <w:color w:val="000000"/>
          <w:sz w:val="28"/>
        </w:rPr>
        <w:t>
      9) экспортқа шығарушының (кері экспортқа шығарушының) және импортқа шығарушының орыс және ағылшын тілдеріндегі заңды мекен-жайы, олардың телефондары немесе факстары (жеке тұлғалар үшін - үйінің мекен-жайы, төлқұжатының деректері).</w:t>
      </w:r>
    </w:p>
    <w:bookmarkEnd w:id="9"/>
    <w:bookmarkStart w:name="z11" w:id="10"/>
    <w:p>
      <w:pPr>
        <w:spacing w:after="0"/>
        <w:ind w:left="0"/>
        <w:jc w:val="both"/>
      </w:pPr>
      <w:r>
        <w:rPr>
          <w:rFonts w:ascii="Times New Roman"/>
          <w:b w:val="false"/>
          <w:i w:val="false"/>
          <w:color w:val="000000"/>
          <w:sz w:val="28"/>
        </w:rPr>
        <w:t>
      6. Тапсырымға заңды және жеке тұлғалардың үлгілерді жасанды жағдайларда өсірілгенін, оларды олжалаудың және сатып алудың заңдылығын растайтын нотариалді куәландырылған мынандай құжаттар көшірмесі қоса беріледі:</w:t>
      </w:r>
      <w:r>
        <w:br/>
      </w:r>
      <w:r>
        <w:rPr>
          <w:rFonts w:ascii="Times New Roman"/>
          <w:b w:val="false"/>
          <w:i w:val="false"/>
          <w:color w:val="000000"/>
          <w:sz w:val="28"/>
        </w:rPr>
        <w:t>
      1) мемлекеттік тіркеу туралы куәлік және құрылтай құжаты (заңды тұлғалар үшін), мемлекеттік тіркеу туралы куәлік (жеке кәсіпкер үшін), жеке басын куәландыратын құжаттар (жеке тұлға үшін);</w:t>
      </w:r>
      <w:r>
        <w:br/>
      </w:r>
      <w:r>
        <w:rPr>
          <w:rFonts w:ascii="Times New Roman"/>
          <w:b w:val="false"/>
          <w:i w:val="false"/>
          <w:color w:val="000000"/>
          <w:sz w:val="28"/>
        </w:rPr>
        <w:t>
      2) қызмет түріне лицензия, егер қызметтің бұл түрі лицензиялауға жататын болса;</w:t>
      </w:r>
      <w:r>
        <w:br/>
      </w:r>
      <w:r>
        <w:rPr>
          <w:rFonts w:ascii="Times New Roman"/>
          <w:b w:val="false"/>
          <w:i w:val="false"/>
          <w:color w:val="000000"/>
          <w:sz w:val="28"/>
        </w:rPr>
        <w:t>
      3) жануарлар дүниесі объектілерін пайдалану келісім-шарты;</w:t>
      </w:r>
      <w:r>
        <w:br/>
      </w:r>
      <w:r>
        <w:rPr>
          <w:rFonts w:ascii="Times New Roman"/>
          <w:b w:val="false"/>
          <w:i w:val="false"/>
          <w:color w:val="000000"/>
          <w:sz w:val="28"/>
        </w:rPr>
        <w:t>
      4) аңшылық шаруашылығы иесімен немесе су қоймасын пайдаланушымен үлгілерді сатып алу-сатудың шарты, (бар болса);</w:t>
      </w:r>
      <w:r>
        <w:br/>
      </w:r>
      <w:r>
        <w:rPr>
          <w:rFonts w:ascii="Times New Roman"/>
          <w:b w:val="false"/>
          <w:i w:val="false"/>
          <w:color w:val="000000"/>
          <w:sz w:val="28"/>
        </w:rPr>
        <w:t>
      5) жарақат алудың, денсаулығына қатер төнудің немесе оған қатыгездікпен қараудың қатерін барынша азайту үшін үлгілерге ойдағыдай күтім жасауға жағдайы бар ұйыммен жасалған шартты (бар болса);</w:t>
      </w:r>
      <w:r>
        <w:br/>
      </w:r>
      <w:r>
        <w:rPr>
          <w:rFonts w:ascii="Times New Roman"/>
          <w:b w:val="false"/>
          <w:i w:val="false"/>
          <w:color w:val="000000"/>
          <w:sz w:val="28"/>
        </w:rPr>
        <w:t>
      6) осы әкелуді немесе әкетуді жүзеге асыру ниетін қуаттайтын экспортқа шығарушы мен импортқа шығарушы арасындағы келісім-шарттың немесе өзге шарт құжаты (бар болса);</w:t>
      </w:r>
      <w:r>
        <w:br/>
      </w:r>
      <w:r>
        <w:rPr>
          <w:rFonts w:ascii="Times New Roman"/>
          <w:b w:val="false"/>
          <w:i w:val="false"/>
          <w:color w:val="000000"/>
          <w:sz w:val="28"/>
        </w:rPr>
        <w:t>
      7) үлгіге иелік ету немесе оны пайдалану құқығына берілген сенімхат (бар болса);</w:t>
      </w:r>
      <w:r>
        <w:br/>
      </w:r>
      <w:r>
        <w:rPr>
          <w:rFonts w:ascii="Times New Roman"/>
          <w:b w:val="false"/>
          <w:i w:val="false"/>
          <w:color w:val="000000"/>
          <w:sz w:val="28"/>
        </w:rPr>
        <w:t>
      8) жануарлар дүниесі объектілерін пайдалануға (балықтан және өзге су жануарларынан басқа) берілген рұқсатнама құжаттарының (рұқсат, аң аулау хаттамасы, олжалау парағы және басқалар);</w:t>
      </w:r>
      <w:r>
        <w:br/>
      </w:r>
      <w:r>
        <w:rPr>
          <w:rFonts w:ascii="Times New Roman"/>
          <w:b w:val="false"/>
          <w:i w:val="false"/>
          <w:color w:val="000000"/>
          <w:sz w:val="28"/>
        </w:rPr>
        <w:t>
      9) салық заңнамасына сәйкес жануарлар дүниесін пайдалану үшін мемлекеттік баж төлегені жөнінде түбіртек;</w:t>
      </w:r>
      <w:r>
        <w:br/>
      </w:r>
      <w:r>
        <w:rPr>
          <w:rFonts w:ascii="Times New Roman"/>
          <w:b w:val="false"/>
          <w:i w:val="false"/>
          <w:color w:val="000000"/>
          <w:sz w:val="28"/>
        </w:rPr>
        <w:t>
      10) меншік құқығын растайтын құжаттардың (сатып алу сату шарты, өсиеті, сыйға тарту шарты және тауар чегі егер үлгі сауда желісінде сатып алынған болса);</w:t>
      </w:r>
      <w:r>
        <w:br/>
      </w:r>
      <w:r>
        <w:rPr>
          <w:rFonts w:ascii="Times New Roman"/>
          <w:b w:val="false"/>
          <w:i w:val="false"/>
          <w:color w:val="000000"/>
          <w:sz w:val="28"/>
        </w:rPr>
        <w:t>
      11) әкелінетін және әкетілетін үлгілердің ветеринарлық-санитарлық және фитосанитарлық қауіпсіздік талаптарының үлгісіне сәйкестігін нақтылайтын құжаттар(бар болса).</w:t>
      </w:r>
    </w:p>
    <w:bookmarkEnd w:id="10"/>
    <w:bookmarkStart w:name="z12" w:id="11"/>
    <w:p>
      <w:pPr>
        <w:spacing w:after="0"/>
        <w:ind w:left="0"/>
        <w:jc w:val="left"/>
      </w:pPr>
      <w:r>
        <w:rPr>
          <w:rFonts w:ascii="Times New Roman"/>
          <w:b/>
          <w:i w:val="false"/>
          <w:color w:val="000000"/>
        </w:rPr>
        <w:t xml:space="preserve"> 
3. Рұқсатнама беру</w:t>
      </w:r>
    </w:p>
    <w:bookmarkEnd w:id="11"/>
    <w:p>
      <w:pPr>
        <w:spacing w:after="0"/>
        <w:ind w:left="0"/>
        <w:jc w:val="both"/>
      </w:pPr>
      <w:r>
        <w:rPr>
          <w:rFonts w:ascii="Times New Roman"/>
          <w:b w:val="false"/>
          <w:i w:val="false"/>
          <w:color w:val="000000"/>
          <w:sz w:val="28"/>
        </w:rPr>
        <w:t>      7. Комитет тапсырымды отыз күн ішінде қарап, рұқсатты ресімдейді не орынды себебі көрсетілген бас тарту жолдайды.</w:t>
      </w:r>
    </w:p>
    <w:bookmarkStart w:name="z13" w:id="12"/>
    <w:p>
      <w:pPr>
        <w:spacing w:after="0"/>
        <w:ind w:left="0"/>
        <w:jc w:val="both"/>
      </w:pPr>
      <w:r>
        <w:rPr>
          <w:rFonts w:ascii="Times New Roman"/>
          <w:b w:val="false"/>
          <w:i w:val="false"/>
          <w:color w:val="000000"/>
          <w:sz w:val="28"/>
        </w:rPr>
        <w:t>
      8. Рұқсат осы Ереженің 1-қосымшасына сәйкес келісілген формада Комитет бланкісінде ресімделеді, оған уәкілетті лауазымды тұлға қол қойып, Комитеттің мөрі басылады. Үлгілердің әрбір тобы үшін жеке рұқсат ресімделеді.</w:t>
      </w:r>
    </w:p>
    <w:bookmarkEnd w:id="12"/>
    <w:bookmarkStart w:name="z14" w:id="13"/>
    <w:p>
      <w:pPr>
        <w:spacing w:after="0"/>
        <w:ind w:left="0"/>
        <w:jc w:val="both"/>
      </w:pPr>
      <w:r>
        <w:rPr>
          <w:rFonts w:ascii="Times New Roman"/>
          <w:b w:val="false"/>
          <w:i w:val="false"/>
          <w:color w:val="000000"/>
          <w:sz w:val="28"/>
        </w:rPr>
        <w:t>
      9. Рұқсат тапсырым берушіге немесе тапсырым берушінің сенімхаты бойынша басқа адамға рұқсаттар беру журналына қол қойғызып алу арқылы осы Ереженің 2-қосымшасына сәйкес форма бойынша беріледі.</w:t>
      </w:r>
    </w:p>
    <w:bookmarkEnd w:id="13"/>
    <w:bookmarkStart w:name="z15" w:id="14"/>
    <w:p>
      <w:pPr>
        <w:spacing w:after="0"/>
        <w:ind w:left="0"/>
        <w:jc w:val="both"/>
      </w:pPr>
      <w:r>
        <w:rPr>
          <w:rFonts w:ascii="Times New Roman"/>
          <w:b w:val="false"/>
          <w:i w:val="false"/>
          <w:color w:val="000000"/>
          <w:sz w:val="28"/>
        </w:rPr>
        <w:t>
      10. Берілген рұқсат ол берілген уақыттан бастап алты ай бойы қолдануға жарамды.</w:t>
      </w:r>
    </w:p>
    <w:bookmarkEnd w:id="14"/>
    <w:bookmarkStart w:name="z16" w:id="15"/>
    <w:p>
      <w:pPr>
        <w:spacing w:after="0"/>
        <w:ind w:left="0"/>
        <w:jc w:val="both"/>
      </w:pPr>
      <w:r>
        <w:rPr>
          <w:rFonts w:ascii="Times New Roman"/>
          <w:b w:val="false"/>
          <w:i w:val="false"/>
          <w:color w:val="000000"/>
          <w:sz w:val="28"/>
        </w:rPr>
        <w:t>
      11. Тапсырым беруші рұқсат алғаннан кейін тапсырымда көрсетілген кедендік ресімдеу бекеті арқылы белгіленген мерзімде жануарлар дүниесі объектілерін (балық және өзге су жануарларынан басқа) әкелуді және әкетуді жүзеге асырады.</w:t>
      </w:r>
    </w:p>
    <w:bookmarkEnd w:id="15"/>
    <w:bookmarkStart w:name="z17" w:id="16"/>
    <w:p>
      <w:pPr>
        <w:spacing w:after="0"/>
        <w:ind w:left="0"/>
        <w:jc w:val="both"/>
      </w:pPr>
      <w:r>
        <w:rPr>
          <w:rFonts w:ascii="Times New Roman"/>
          <w:b w:val="false"/>
          <w:i w:val="false"/>
          <w:color w:val="000000"/>
          <w:sz w:val="28"/>
        </w:rPr>
        <w:t>
      12. Үлгілерді жаңа иелерге бермей кейіннен қайта әкету арқылы, мәдени-ойын-сауық іс-шараларын өткізу, аң аулау мақсатында Қазақстан Республикасы аумағына уақытша әкелу осы Ережеге сәйкес берілген Комитеттің рұқсаты бойынша жүзеге асырылады.</w:t>
      </w:r>
    </w:p>
    <w:bookmarkEnd w:id="16"/>
    <w:bookmarkStart w:name="z18" w:id="17"/>
    <w:p>
      <w:pPr>
        <w:spacing w:after="0"/>
        <w:ind w:left="0"/>
        <w:jc w:val="both"/>
      </w:pPr>
      <w:r>
        <w:rPr>
          <w:rFonts w:ascii="Times New Roman"/>
          <w:b w:val="false"/>
          <w:i w:val="false"/>
          <w:color w:val="000000"/>
          <w:sz w:val="28"/>
        </w:rPr>
        <w:t>
                                  Жануарлар дүниесі объектілерін</w:t>
      </w:r>
      <w:r>
        <w:br/>
      </w:r>
      <w:r>
        <w:rPr>
          <w:rFonts w:ascii="Times New Roman"/>
          <w:b w:val="false"/>
          <w:i w:val="false"/>
          <w:color w:val="000000"/>
          <w:sz w:val="28"/>
        </w:rPr>
        <w:t>
                               (балықтан және өзге су жануарларынан</w:t>
      </w:r>
      <w:r>
        <w:br/>
      </w:r>
      <w:r>
        <w:rPr>
          <w:rFonts w:ascii="Times New Roman"/>
          <w:b w:val="false"/>
          <w:i w:val="false"/>
          <w:color w:val="000000"/>
          <w:sz w:val="28"/>
        </w:rPr>
        <w:t>
                                  басқа), оның ішінде жануарлардың</w:t>
      </w:r>
      <w:r>
        <w:br/>
      </w:r>
      <w:r>
        <w:rPr>
          <w:rFonts w:ascii="Times New Roman"/>
          <w:b w:val="false"/>
          <w:i w:val="false"/>
          <w:color w:val="000000"/>
          <w:sz w:val="28"/>
        </w:rPr>
        <w:t>
                                  сирек кездесетін және құрып кету</w:t>
      </w:r>
      <w:r>
        <w:br/>
      </w:r>
      <w:r>
        <w:rPr>
          <w:rFonts w:ascii="Times New Roman"/>
          <w:b w:val="false"/>
          <w:i w:val="false"/>
          <w:color w:val="000000"/>
          <w:sz w:val="28"/>
        </w:rPr>
        <w:t>
                                қаупі төнген санаттарға жатқызылған</w:t>
      </w:r>
      <w:r>
        <w:br/>
      </w:r>
      <w:r>
        <w:rPr>
          <w:rFonts w:ascii="Times New Roman"/>
          <w:b w:val="false"/>
          <w:i w:val="false"/>
          <w:color w:val="000000"/>
          <w:sz w:val="28"/>
        </w:rPr>
        <w:t>
                                  түрлерін, олардың бөліктері мен</w:t>
      </w:r>
      <w:r>
        <w:br/>
      </w:r>
      <w:r>
        <w:rPr>
          <w:rFonts w:ascii="Times New Roman"/>
          <w:b w:val="false"/>
          <w:i w:val="false"/>
          <w:color w:val="000000"/>
          <w:sz w:val="28"/>
        </w:rPr>
        <w:t>
                                 олардан жасалған өнімдерді әкелуге</w:t>
      </w:r>
      <w:r>
        <w:br/>
      </w:r>
      <w:r>
        <w:rPr>
          <w:rFonts w:ascii="Times New Roman"/>
          <w:b w:val="false"/>
          <w:i w:val="false"/>
          <w:color w:val="000000"/>
          <w:sz w:val="28"/>
        </w:rPr>
        <w:t>
                                     және әкетуге рұқсаттар беру</w:t>
      </w:r>
      <w:r>
        <w:br/>
      </w:r>
      <w:r>
        <w:rPr>
          <w:rFonts w:ascii="Times New Roman"/>
          <w:b w:val="false"/>
          <w:i w:val="false"/>
          <w:color w:val="000000"/>
          <w:sz w:val="28"/>
        </w:rPr>
        <w:t>
                                         Ережесіне 1-қосымша</w:t>
      </w:r>
    </w:p>
    <w:bookmarkEnd w:id="17"/>
    <w:p>
      <w:pPr>
        <w:spacing w:after="0"/>
        <w:ind w:left="0"/>
        <w:jc w:val="both"/>
      </w:pPr>
      <w:r>
        <w:rPr>
          <w:rFonts w:ascii="Times New Roman"/>
          <w:b/>
          <w:i w:val="false"/>
          <w:color w:val="000000"/>
          <w:sz w:val="28"/>
        </w:rPr>
        <w:t>   Қазақстан Республикасы             Республика Казахстан</w:t>
      </w:r>
      <w:r>
        <w:br/>
      </w:r>
      <w:r>
        <w:rPr>
          <w:rFonts w:ascii="Times New Roman"/>
          <w:b w:val="false"/>
          <w:i w:val="false"/>
          <w:color w:val="000000"/>
          <w:sz w:val="28"/>
        </w:rPr>
        <w:t>
</w:t>
      </w:r>
      <w:r>
        <w:rPr>
          <w:rFonts w:ascii="Times New Roman"/>
          <w:b/>
          <w:i w:val="false"/>
          <w:color w:val="000000"/>
          <w:sz w:val="28"/>
        </w:rPr>
        <w:t>Ауыл шаруашылығы министрлiгi         Министерство сельского</w:t>
      </w:r>
      <w:r>
        <w:br/>
      </w:r>
      <w:r>
        <w:rPr>
          <w:rFonts w:ascii="Times New Roman"/>
          <w:b w:val="false"/>
          <w:i w:val="false"/>
          <w:color w:val="000000"/>
          <w:sz w:val="28"/>
        </w:rPr>
        <w:t>
</w:t>
      </w:r>
      <w:r>
        <w:rPr>
          <w:rFonts w:ascii="Times New Roman"/>
          <w:b/>
          <w:i w:val="false"/>
          <w:color w:val="000000"/>
          <w:sz w:val="28"/>
        </w:rPr>
        <w:t>                                            хозяйства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Орман және аңшылық                     Комитет</w:t>
      </w:r>
      <w:r>
        <w:br/>
      </w:r>
      <w:r>
        <w:rPr>
          <w:rFonts w:ascii="Times New Roman"/>
          <w:b w:val="false"/>
          <w:i w:val="false"/>
          <w:color w:val="000000"/>
          <w:sz w:val="28"/>
        </w:rPr>
        <w:t>
</w:t>
      </w:r>
      <w:r>
        <w:rPr>
          <w:rFonts w:ascii="Times New Roman"/>
          <w:b/>
          <w:i w:val="false"/>
          <w:color w:val="000000"/>
          <w:sz w:val="28"/>
        </w:rPr>
        <w:t>     шаруашылығы комитетi             лесного и охотничьего</w:t>
      </w:r>
      <w:r>
        <w:br/>
      </w:r>
      <w:r>
        <w:rPr>
          <w:rFonts w:ascii="Times New Roman"/>
          <w:b w:val="false"/>
          <w:i w:val="false"/>
          <w:color w:val="000000"/>
          <w:sz w:val="28"/>
        </w:rPr>
        <w:t>
</w:t>
      </w:r>
      <w:r>
        <w:rPr>
          <w:rFonts w:ascii="Times New Roman"/>
          <w:b/>
          <w:i w:val="false"/>
          <w:color w:val="000000"/>
          <w:sz w:val="28"/>
        </w:rPr>
        <w:t>           _________________                хозяйства</w:t>
      </w:r>
      <w:r>
        <w:br/>
      </w:r>
      <w:r>
        <w:rPr>
          <w:rFonts w:ascii="Times New Roman"/>
          <w:b w:val="false"/>
          <w:i w:val="false"/>
          <w:color w:val="000000"/>
          <w:sz w:val="28"/>
        </w:rPr>
        <w:t xml:space="preserve">
     010000,  Астана қаласы,     </w:t>
      </w:r>
      <w:r>
        <w:br/>
      </w:r>
      <w:r>
        <w:rPr>
          <w:rFonts w:ascii="Times New Roman"/>
          <w:b w:val="false"/>
          <w:i w:val="false"/>
          <w:color w:val="000000"/>
          <w:sz w:val="28"/>
        </w:rPr>
        <w:t xml:space="preserve">
            Абай даңғылы, 25              010000,  г. Астана пр. </w:t>
      </w:r>
      <w:r>
        <w:br/>
      </w:r>
      <w:r>
        <w:rPr>
          <w:rFonts w:ascii="Times New Roman"/>
          <w:b w:val="false"/>
          <w:i w:val="false"/>
          <w:color w:val="000000"/>
          <w:sz w:val="28"/>
        </w:rPr>
        <w:t>
         Тел/факс: (8-317-2)              Абая, 25</w:t>
      </w:r>
      <w:r>
        <w:br/>
      </w:r>
      <w:r>
        <w:rPr>
          <w:rFonts w:ascii="Times New Roman"/>
          <w:b w:val="false"/>
          <w:i w:val="false"/>
          <w:color w:val="000000"/>
          <w:sz w:val="28"/>
        </w:rPr>
        <w:t>
          32-82-33, 93-57-05              Тел/факс: (8-317-2)</w:t>
      </w:r>
      <w:r>
        <w:br/>
      </w:r>
      <w:r>
        <w:rPr>
          <w:rFonts w:ascii="Times New Roman"/>
          <w:b w:val="false"/>
          <w:i w:val="false"/>
          <w:color w:val="000000"/>
          <w:sz w:val="28"/>
        </w:rPr>
        <w:t>
e_mail: hanter@minagri.kz                32-82-33, 93-57-05</w:t>
      </w:r>
      <w:r>
        <w:br/>
      </w:r>
      <w:r>
        <w:rPr>
          <w:rFonts w:ascii="Times New Roman"/>
          <w:b w:val="false"/>
          <w:i w:val="false"/>
          <w:color w:val="000000"/>
          <w:sz w:val="28"/>
        </w:rPr>
        <w:t>
_________ N  ______________              e_mail: hanter@minagri.kz</w:t>
      </w:r>
    </w:p>
    <w:p>
      <w:pPr>
        <w:spacing w:after="0"/>
        <w:ind w:left="0"/>
        <w:jc w:val="both"/>
      </w:pPr>
      <w:r>
        <w:rPr>
          <w:rFonts w:ascii="Times New Roman"/>
          <w:b/>
          <w:i w:val="false"/>
          <w:color w:val="000000"/>
          <w:sz w:val="28"/>
        </w:rPr>
        <w:t>                          Рұқсат формасы</w:t>
      </w:r>
      <w:r>
        <w:br/>
      </w:r>
      <w:r>
        <w:rPr>
          <w:rFonts w:ascii="Times New Roman"/>
          <w:b w:val="false"/>
          <w:i w:val="false"/>
          <w:color w:val="000000"/>
          <w:sz w:val="28"/>
        </w:rPr>
        <w:t>
</w:t>
      </w:r>
      <w:r>
        <w:rPr>
          <w:rFonts w:ascii="Times New Roman"/>
          <w:b/>
          <w:i w:val="false"/>
          <w:color w:val="000000"/>
          <w:sz w:val="28"/>
        </w:rPr>
        <w:t>     (жануарлар дүниесі объектілерін (балықтан және өзге су</w:t>
      </w:r>
      <w:r>
        <w:br/>
      </w:r>
      <w:r>
        <w:rPr>
          <w:rFonts w:ascii="Times New Roman"/>
          <w:b w:val="false"/>
          <w:i w:val="false"/>
          <w:color w:val="000000"/>
          <w:sz w:val="28"/>
        </w:rPr>
        <w:t>
</w:t>
      </w:r>
      <w:r>
        <w:rPr>
          <w:rFonts w:ascii="Times New Roman"/>
          <w:b/>
          <w:i w:val="false"/>
          <w:color w:val="000000"/>
          <w:sz w:val="28"/>
        </w:rPr>
        <w:t>      жануарларынан басқа), оның ішінде жануарлардың сирек</w:t>
      </w:r>
      <w:r>
        <w:br/>
      </w:r>
      <w:r>
        <w:rPr>
          <w:rFonts w:ascii="Times New Roman"/>
          <w:b w:val="false"/>
          <w:i w:val="false"/>
          <w:color w:val="000000"/>
          <w:sz w:val="28"/>
        </w:rPr>
        <w:t>
</w:t>
      </w:r>
      <w:r>
        <w:rPr>
          <w:rFonts w:ascii="Times New Roman"/>
          <w:b/>
          <w:i w:val="false"/>
          <w:color w:val="000000"/>
          <w:sz w:val="28"/>
        </w:rPr>
        <w:t>       кездесетін және құрып кету қаупі төнген санаттарға</w:t>
      </w:r>
      <w:r>
        <w:br/>
      </w:r>
      <w:r>
        <w:rPr>
          <w:rFonts w:ascii="Times New Roman"/>
          <w:b w:val="false"/>
          <w:i w:val="false"/>
          <w:color w:val="000000"/>
          <w:sz w:val="28"/>
        </w:rPr>
        <w:t>
</w:t>
      </w:r>
      <w:r>
        <w:rPr>
          <w:rFonts w:ascii="Times New Roman"/>
          <w:b/>
          <w:i w:val="false"/>
          <w:color w:val="000000"/>
          <w:sz w:val="28"/>
        </w:rPr>
        <w:t>      жатқызылған түрлерін, олардың бөліктері мен олардан</w:t>
      </w:r>
      <w:r>
        <w:br/>
      </w:r>
      <w:r>
        <w:rPr>
          <w:rFonts w:ascii="Times New Roman"/>
          <w:b w:val="false"/>
          <w:i w:val="false"/>
          <w:color w:val="000000"/>
          <w:sz w:val="28"/>
        </w:rPr>
        <w:t>
</w:t>
      </w:r>
      <w:r>
        <w:rPr>
          <w:rFonts w:ascii="Times New Roman"/>
          <w:b/>
          <w:i w:val="false"/>
          <w:color w:val="000000"/>
          <w:sz w:val="28"/>
        </w:rPr>
        <w:t>            жасалған өнімдерді әкелуге және әкетуге)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589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 (заңды тұлғаның атауы, заңды тұлғаның, жеке кәсіпкердің, Т.А.Ә.)</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Көшірмесін беру туралы мәліметтер (мемлекеттік органның атауы)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және әкету мақсаты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берілді (жануардың немесе үлгінің атауы, саны және басқалар)</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жағдайлары (куәландыратын және басқа да құжаттардың бар болуы)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Төраға</w:t>
      </w:r>
      <w:r>
        <w:rPr>
          <w:rFonts w:ascii="Times New Roman"/>
          <w:b w:val="false"/>
          <w:i w:val="false"/>
          <w:color w:val="000000"/>
          <w:sz w:val="28"/>
        </w:rPr>
        <w:t>                            ________________</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_____________________</w:t>
      </w:r>
      <w:r>
        <w:br/>
      </w:r>
      <w:r>
        <w:rPr>
          <w:rFonts w:ascii="Times New Roman"/>
          <w:b w:val="false"/>
          <w:i w:val="false"/>
          <w:color w:val="000000"/>
          <w:sz w:val="28"/>
        </w:rPr>
        <w:t>
(орындаушының Т.А.Ә.)</w:t>
      </w:r>
    </w:p>
    <w:bookmarkStart w:name="z19" w:id="18"/>
    <w:p>
      <w:pPr>
        <w:spacing w:after="0"/>
        <w:ind w:left="0"/>
        <w:jc w:val="both"/>
      </w:pPr>
      <w:r>
        <w:rPr>
          <w:rFonts w:ascii="Times New Roman"/>
          <w:b w:val="false"/>
          <w:i w:val="false"/>
          <w:color w:val="000000"/>
          <w:sz w:val="28"/>
        </w:rPr>
        <w:t>
                                 Жануарлар дүниесі объектілерін</w:t>
      </w:r>
      <w:r>
        <w:br/>
      </w:r>
      <w:r>
        <w:rPr>
          <w:rFonts w:ascii="Times New Roman"/>
          <w:b w:val="false"/>
          <w:i w:val="false"/>
          <w:color w:val="000000"/>
          <w:sz w:val="28"/>
        </w:rPr>
        <w:t>
                               (балықтан және өзге су жануарларынан</w:t>
      </w:r>
      <w:r>
        <w:br/>
      </w:r>
      <w:r>
        <w:rPr>
          <w:rFonts w:ascii="Times New Roman"/>
          <w:b w:val="false"/>
          <w:i w:val="false"/>
          <w:color w:val="000000"/>
          <w:sz w:val="28"/>
        </w:rPr>
        <w:t>
                                  басқа), оның ішінде жануарлардың</w:t>
      </w:r>
      <w:r>
        <w:br/>
      </w:r>
      <w:r>
        <w:rPr>
          <w:rFonts w:ascii="Times New Roman"/>
          <w:b w:val="false"/>
          <w:i w:val="false"/>
          <w:color w:val="000000"/>
          <w:sz w:val="28"/>
        </w:rPr>
        <w:t>
                                  сирек кездесетін және құрып кету</w:t>
      </w:r>
      <w:r>
        <w:br/>
      </w:r>
      <w:r>
        <w:rPr>
          <w:rFonts w:ascii="Times New Roman"/>
          <w:b w:val="false"/>
          <w:i w:val="false"/>
          <w:color w:val="000000"/>
          <w:sz w:val="28"/>
        </w:rPr>
        <w:t>
                                қаупі төнген санаттарға жатқызылған</w:t>
      </w:r>
      <w:r>
        <w:br/>
      </w:r>
      <w:r>
        <w:rPr>
          <w:rFonts w:ascii="Times New Roman"/>
          <w:b w:val="false"/>
          <w:i w:val="false"/>
          <w:color w:val="000000"/>
          <w:sz w:val="28"/>
        </w:rPr>
        <w:t>
                                  түрлерін, олардың бөліктері мен</w:t>
      </w:r>
      <w:r>
        <w:br/>
      </w:r>
      <w:r>
        <w:rPr>
          <w:rFonts w:ascii="Times New Roman"/>
          <w:b w:val="false"/>
          <w:i w:val="false"/>
          <w:color w:val="000000"/>
          <w:sz w:val="28"/>
        </w:rPr>
        <w:t>
                                 олардан жасалған өнімдерді әкелуге</w:t>
      </w:r>
      <w:r>
        <w:br/>
      </w:r>
      <w:r>
        <w:rPr>
          <w:rFonts w:ascii="Times New Roman"/>
          <w:b w:val="false"/>
          <w:i w:val="false"/>
          <w:color w:val="000000"/>
          <w:sz w:val="28"/>
        </w:rPr>
        <w:t>
                                     және әкетуге рұқсаттар беру</w:t>
      </w:r>
      <w:r>
        <w:br/>
      </w:r>
      <w:r>
        <w:rPr>
          <w:rFonts w:ascii="Times New Roman"/>
          <w:b w:val="false"/>
          <w:i w:val="false"/>
          <w:color w:val="000000"/>
          <w:sz w:val="28"/>
        </w:rPr>
        <w:t>
                                         Ережесіне 2-қосымша</w:t>
      </w:r>
    </w:p>
    <w:bookmarkEnd w:id="18"/>
    <w:p>
      <w:pPr>
        <w:spacing w:after="0"/>
        <w:ind w:left="0"/>
        <w:jc w:val="both"/>
      </w:pPr>
      <w:r>
        <w:rPr>
          <w:rFonts w:ascii="Times New Roman"/>
          <w:b/>
          <w:i w:val="false"/>
          <w:color w:val="000000"/>
          <w:sz w:val="28"/>
        </w:rPr>
        <w:t>               Рұқсат беруді тіркеу жөніндегі</w:t>
      </w:r>
      <w:r>
        <w:br/>
      </w:r>
      <w:r>
        <w:rPr>
          <w:rFonts w:ascii="Times New Roman"/>
          <w:b w:val="false"/>
          <w:i w:val="false"/>
          <w:color w:val="000000"/>
          <w:sz w:val="28"/>
        </w:rPr>
        <w:t>
</w:t>
      </w:r>
      <w:r>
        <w:rPr>
          <w:rFonts w:ascii="Times New Roman"/>
          <w:b/>
          <w:i w:val="false"/>
          <w:color w:val="000000"/>
          <w:sz w:val="28"/>
        </w:rPr>
        <w:t>                      журналдың формасы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293"/>
        <w:gridCol w:w="1573"/>
        <w:gridCol w:w="2213"/>
        <w:gridCol w:w="1653"/>
        <w:gridCol w:w="1693"/>
        <w:gridCol w:w="171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N</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түрі (жануарлар түрлері,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N және уақыты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мәліметтері (Т.А.Ә., жеке куәлік N)</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