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8fb2" w14:textId="e748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су айдындарындағы мелиорация жұмыстары туралы ережені бекіту туралы" Қазақстан Республикасы Ауыл шаруашылығы Министрінің 2004 жылғы 2 қыркүйектегі N 469 бұйрығына толықтырулар мен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министрлігінің 2006 жылғы 27 маусымдағы N 418 Бұйрығы. Қазақстан Республикасының Әділет министрлігінде 2006 жылғы 12 шілдеде тіркелді. Тіркеу N 4289. Күші жойылды - Қазақстан Республикасы Ауыл шаруашылығы министрінің 2008 жылғы 16 қыркүйектегі N 579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Ауыл шаруашылығы министрінің 2008.09.16 N 579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 Үкіметінің 2005 жылғы 6 сәуірдегі N 310 қаулысымен бекітілген, Қазақстан Республикасының Ауыл шаруашылығы министрлігі туралы ережесіне сәйкес,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Қазақстан Республикасы Ауыл шаруашылығы министрінің келесі: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"Қазақстан Республикасының су айдындарындағы мелиорация жұмыстары туралы ережені бекіту туралы "Қазақстан Республикасы Ауыл шаруашылығы Министрінің 2004 жылғы 2 қыркүйектегі N 469 бұйрығына толықтырулар мен өзгерту енгізу туралы" 2006 жылғы 27 маусымдағы N 418 бұйрықтарының күші жойылсын.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күнінен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  А. Күрішбаев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2005 жылғы 6 сәуірдегі N 310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 бекiтiлген Қазақстан Республикасы Ауыл шаруашылығы министрлігі туралы ережесінің 10 тармағының 3) тармақшасына сәйкес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2004 жылғы 2 қыркүйектегі N 469 "Қазақстан Республикасының су айдындарындағы мелиорация жұмыстары туралы ережені бекіту туралы" (Нормативтік құқықтық актілерді мемлекеттік тіркеу тізілімінде N 3110 тіркелген, 2005 жылғы N1, 2-б. "Қазақстан Республикасының орталық атқарушы және мемлекеттік органдарының нормативтік құқықтық актілер бюллетені" ресми баспасөз басылымында жарияланған)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мынадай толықтырулар мен өзгерту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су айдындарындағы мелиорация жұмыстары туралы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"(бұдан әрi - Заң)" деген сөздерден кейін ", "Ветеринария туралы" Қазақстан Республикасының Заңымен"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"2003 жылғы 18 шiлдедегi N 714" деген сөздер "2005 жылғы 6 сәуірдегі N 310"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3-тармағында "өсімдіктерді жою" деген сөздерінен кейін, мынадай сөздермен толықтырылсын: ", мүмкін болатын салмақтық өлім-жітім салдарынан ветеринариялық-санитариялық жағдайдың нашарлауын болдырмау мақсатында қолайсыз ортаға түскен балықтарды және басқа да су жануарларын аулау".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алғашқы рет ресми жарияланғаннан кейін күнтізбелік он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 м.а.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