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7147" w14:textId="e1c7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қорына еншілес ұйым құруға немесе сатып алуға, заңды тұлғалардың жарғылық капиталына қомақты қатысуға рұқсат беру, сондай-ақ еншілес ұйымды құруға немесе сатып алуға, заңды тұлғалардың жарғылық капиталына қомақты қатысуға берілген рұқсатты кері қайтарып алу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64 Қаулысы. Қазақстан Республикасының Әділет министрлігінде 2006 жылғы 28 наурызда тіркелді. Тіркеу N 4145. Күші жойылды - Қазақстан Республикасы Ұлттық Банкі Басқармасының 2012 жылғы 24 ақпандағы № 93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93</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Атауы жаңа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берілген Жинақтаушы зейнетақы қорына еншілес ұйым құруға немесе сатып алуға, заңды тұлғалардың жарғылық капиталына қомақты қатысуға рұқсат беру, сондай-ақ еншілес ұйымды құруға немесе сатып алуға, заңды тұлғалардың жарғылық капиталына қомақты қатысуға берілген рұқсатты кері қайтарып алу туралы ереже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"Зейнетақы қорлары қауымдастығы" заңды тұлғалар бірлестігіне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64 қаулысымен бекітілген   </w:t>
      </w:r>
    </w:p>
    <w:bookmarkEnd w:id="1"/>
    <w:p>
      <w:pPr>
        <w:spacing w:after="0"/>
        <w:ind w:left="0"/>
        <w:jc w:val="left"/>
      </w:pPr>
      <w:r>
        <w:rPr>
          <w:rFonts w:ascii="Times New Roman"/>
          <w:b/>
          <w:i w:val="false"/>
          <w:color w:val="000000"/>
        </w:rPr>
        <w:t xml:space="preserve"> Жинақтаушы зейнетақы қорына еншілес ұйым құруға немесе сатып алуға, заңды тұлғалардың жарғылық капиталына қомақты </w:t>
      </w:r>
      <w:r>
        <w:br/>
      </w:r>
      <w:r>
        <w:rPr>
          <w:rFonts w:ascii="Times New Roman"/>
          <w:b/>
          <w:i w:val="false"/>
          <w:color w:val="000000"/>
        </w:rPr>
        <w:t xml:space="preserve">
қатысуға рұқсат беру, сондай-ақ еншілес ұйымды құруға немесе сатып алуға, заңды тұлғалардың жарғылық капиталына қомақты </w:t>
      </w:r>
      <w:r>
        <w:br/>
      </w:r>
      <w:r>
        <w:rPr>
          <w:rFonts w:ascii="Times New Roman"/>
          <w:b/>
          <w:i w:val="false"/>
          <w:color w:val="000000"/>
        </w:rPr>
        <w:t xml:space="preserve">
қатысуға берілген рұқсатты кері қайтарып алу туралы ереже </w:t>
      </w:r>
    </w:p>
    <w:p>
      <w:pPr>
        <w:spacing w:after="0"/>
        <w:ind w:left="0"/>
        <w:jc w:val="both"/>
      </w:pPr>
      <w:r>
        <w:rPr>
          <w:rFonts w:ascii="Times New Roman"/>
          <w:b w:val="false"/>
          <w:i w:val="false"/>
          <w:color w:val="ff0000"/>
          <w:sz w:val="28"/>
        </w:rPr>
        <w:t xml:space="preserve">      Ескерту. Атауы жаңа редакцияда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қаржы нарығын және қаржы ұйымдарын реттеу және қадағалау жөніндегі уәкілетті органның (бұдан әрі - уәкілетті орган) жинақтаушы зейнетақы қорына (бұдан әрі - Қор) еншілес ұйым құруға немесе сатып алуға, сондай-ақ заңды тұлғалардың жарғы капиталына қомақты түрде қатысуға рұқсат беру , еншілес ұйымды құруға немесе сатып алуға, заңды тұлғалардың жарғылық капиталына қомақты қатысуға берілген рұқсатты қайтарып алу тәртібін көздейді.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Қорлар Заңның </w:t>
      </w:r>
      <w:r>
        <w:rPr>
          <w:rFonts w:ascii="Times New Roman"/>
          <w:b w:val="false"/>
          <w:i w:val="false"/>
          <w:color w:val="000000"/>
          <w:sz w:val="28"/>
        </w:rPr>
        <w:t xml:space="preserve">41-бабының </w:t>
      </w:r>
      <w:r>
        <w:rPr>
          <w:rFonts w:ascii="Times New Roman"/>
          <w:b w:val="false"/>
          <w:i w:val="false"/>
          <w:color w:val="000000"/>
          <w:sz w:val="28"/>
        </w:rPr>
        <w:t xml:space="preserve">3-тармағының 7) тармақшасында көзделген жағдайларда еншілес ұйым құруы, заңды тұлғалардың жарғы капиталына немесе акцияларына қатысу үлесін сатып алуы мүмкін. </w:t>
      </w:r>
    </w:p>
    <w:bookmarkStart w:name="z4" w:id="3"/>
    <w:p>
      <w:pPr>
        <w:spacing w:after="0"/>
        <w:ind w:left="0"/>
        <w:jc w:val="both"/>
      </w:pPr>
      <w:r>
        <w:rPr>
          <w:rFonts w:ascii="Times New Roman"/>
          <w:b w:val="false"/>
          <w:i w:val="false"/>
          <w:color w:val="000000"/>
          <w:sz w:val="28"/>
        </w:rPr>
        <w:t>
      2. Уәкілетті орган еншілес ұйым құруға немесе сатып алуға берілген және кері қайтарып алынған рұқсаттардың тізілімін жүргізеді, сондай-ақ осы </w:t>
      </w:r>
      <w:r>
        <w:rPr>
          <w:rFonts w:ascii="Times New Roman"/>
          <w:b w:val="false"/>
          <w:i w:val="false"/>
          <w:color w:val="000000"/>
          <w:sz w:val="28"/>
        </w:rPr>
        <w:t xml:space="preserve">Ереженің </w:t>
      </w:r>
      <w:r>
        <w:rPr>
          <w:rFonts w:ascii="Times New Roman"/>
          <w:b w:val="false"/>
          <w:i w:val="false"/>
          <w:color w:val="000000"/>
          <w:sz w:val="28"/>
        </w:rPr>
        <w:t>1 және </w:t>
      </w:r>
      <w:r>
        <w:rPr>
          <w:rFonts w:ascii="Times New Roman"/>
          <w:b w:val="false"/>
          <w:i w:val="false"/>
          <w:color w:val="000000"/>
          <w:sz w:val="28"/>
        </w:rPr>
        <w:t xml:space="preserve">2 қосымшаларына </w:t>
      </w:r>
      <w:r>
        <w:rPr>
          <w:rFonts w:ascii="Times New Roman"/>
          <w:b w:val="false"/>
          <w:i w:val="false"/>
          <w:color w:val="000000"/>
          <w:sz w:val="28"/>
        </w:rPr>
        <w:t xml:space="preserve">сәйкес нысандағы заңды тұлғалардың жарғы капиталына қомақты қатысу үлесі үшін рұқсат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3"/>
    <w:bookmarkStart w:name="z5" w:id="4"/>
    <w:p>
      <w:pPr>
        <w:spacing w:after="0"/>
        <w:ind w:left="0"/>
        <w:jc w:val="both"/>
      </w:pPr>
      <w:r>
        <w:rPr>
          <w:rFonts w:ascii="Times New Roman"/>
          <w:b w:val="false"/>
          <w:i w:val="false"/>
          <w:color w:val="000000"/>
          <w:sz w:val="28"/>
        </w:rPr>
        <w:t xml:space="preserve">
      3. Заңды тұлғалардың жарғы капиталына қомақты қатысу үлесі үшін рұқсат жекелей тіке немесе жанама иеленуді ниеттенген немесе бір немесе бірнеше тұлғалармен бірлесіп, дауыс беретін акциялардың жиырма және одан артық процентін (жарғы капиталындағы қатысу үлесі) тікелей және жанама иеленуді ниеттенген, не заңды тұлға акцияларының жиырма және одан артық процентімен дауыс беру мүмкіндігі болған Қорға беріледі. </w:t>
      </w:r>
    </w:p>
    <w:bookmarkEnd w:id="4"/>
    <w:bookmarkStart w:name="z6" w:id="5"/>
    <w:p>
      <w:pPr>
        <w:spacing w:after="0"/>
        <w:ind w:left="0"/>
        <w:jc w:val="both"/>
      </w:pPr>
      <w:r>
        <w:rPr>
          <w:rFonts w:ascii="Times New Roman"/>
          <w:b w:val="false"/>
          <w:i w:val="false"/>
          <w:color w:val="000000"/>
          <w:sz w:val="28"/>
        </w:rPr>
        <w:t xml:space="preserve">
      4. Заңды тұлғалардың акцияларын (қатысу үлесі) жанама иелену Қордың жарғы капиталындағы қатысу үлесін иелену арқылы заңды тұлғаның (қатысушының) акционері болып табылатын заңды тұлғаның жиырма және одан артық проценті мөлшеріндегі акцияларына немесе жарғы капиталына қатысу үлесі бар Қорды иелену арқылы анықталады. </w:t>
      </w:r>
    </w:p>
    <w:bookmarkEnd w:id="5"/>
    <w:bookmarkStart w:name="z7" w:id="6"/>
    <w:p>
      <w:pPr>
        <w:spacing w:after="0"/>
        <w:ind w:left="0"/>
        <w:jc w:val="left"/>
      </w:pPr>
      <w:r>
        <w:rPr>
          <w:rFonts w:ascii="Times New Roman"/>
          <w:b/>
          <w:i w:val="false"/>
          <w:color w:val="000000"/>
        </w:rPr>
        <w:t xml:space="preserve"> 
2-тарау. Қордың еншілес ұйым құруға немесе сатып </w:t>
      </w:r>
      <w:r>
        <w:br/>
      </w:r>
      <w:r>
        <w:rPr>
          <w:rFonts w:ascii="Times New Roman"/>
          <w:b/>
          <w:i w:val="false"/>
          <w:color w:val="000000"/>
        </w:rPr>
        <w:t xml:space="preserve">
алуға, сондай-ақ заңды тұлғалардың жарғы капиталына </w:t>
      </w:r>
      <w:r>
        <w:br/>
      </w:r>
      <w:r>
        <w:rPr>
          <w:rFonts w:ascii="Times New Roman"/>
          <w:b/>
          <w:i w:val="false"/>
          <w:color w:val="000000"/>
        </w:rPr>
        <w:t xml:space="preserve">
қомақты түрде қатысуға рұқсат беру тәртібі туралы </w:t>
      </w:r>
    </w:p>
    <w:bookmarkEnd w:id="6"/>
    <w:p>
      <w:pPr>
        <w:spacing w:after="0"/>
        <w:ind w:left="0"/>
        <w:jc w:val="both"/>
      </w:pPr>
      <w:r>
        <w:rPr>
          <w:rFonts w:ascii="Times New Roman"/>
          <w:b w:val="false"/>
          <w:i w:val="false"/>
          <w:color w:val="000000"/>
          <w:sz w:val="28"/>
        </w:rPr>
        <w:t>      5. Қор Заңның </w:t>
      </w:r>
      <w:r>
        <w:rPr>
          <w:rFonts w:ascii="Times New Roman"/>
          <w:b w:val="false"/>
          <w:i w:val="false"/>
          <w:color w:val="000000"/>
          <w:sz w:val="28"/>
        </w:rPr>
        <w:t xml:space="preserve">41-1-бабының </w:t>
      </w:r>
      <w:r>
        <w:rPr>
          <w:rFonts w:ascii="Times New Roman"/>
          <w:b w:val="false"/>
          <w:i w:val="false"/>
          <w:color w:val="000000"/>
          <w:sz w:val="28"/>
        </w:rPr>
        <w:t xml:space="preserve">3-тармағында көрсетілген талаптарды сақтай отырып, еншілес ұйым құрады немесе сатып алады. </w:t>
      </w:r>
    </w:p>
    <w:bookmarkStart w:name="z8" w:id="7"/>
    <w:p>
      <w:pPr>
        <w:spacing w:after="0"/>
        <w:ind w:left="0"/>
        <w:jc w:val="both"/>
      </w:pPr>
      <w:r>
        <w:rPr>
          <w:rFonts w:ascii="Times New Roman"/>
          <w:b w:val="false"/>
          <w:i w:val="false"/>
          <w:color w:val="000000"/>
          <w:sz w:val="28"/>
        </w:rPr>
        <w:t>
      6. Қор еншілес ұйым құру немесе сатып алуға рұқсат алу үшін Заңның </w:t>
      </w:r>
      <w:r>
        <w:rPr>
          <w:rFonts w:ascii="Times New Roman"/>
          <w:b w:val="false"/>
          <w:i w:val="false"/>
          <w:color w:val="000000"/>
          <w:sz w:val="28"/>
        </w:rPr>
        <w:t xml:space="preserve">41-бабының </w:t>
      </w:r>
      <w:r>
        <w:rPr>
          <w:rFonts w:ascii="Times New Roman"/>
          <w:b w:val="false"/>
          <w:i w:val="false"/>
          <w:color w:val="000000"/>
          <w:sz w:val="28"/>
        </w:rPr>
        <w:t xml:space="preserve">4-тармағында көрсетілген құжаттарды қоса бере отырып, уәкілетті органға ерікті нысанда өтініш береді. </w:t>
      </w:r>
      <w:r>
        <w:br/>
      </w:r>
      <w:r>
        <w:rPr>
          <w:rFonts w:ascii="Times New Roman"/>
          <w:b w:val="false"/>
          <w:i w:val="false"/>
          <w:color w:val="000000"/>
          <w:sz w:val="28"/>
        </w:rPr>
        <w:t>
      Еншілес ұйымның басшы қызметкерлері туралы ақпарат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беріледі. </w:t>
      </w:r>
      <w:r>
        <w:br/>
      </w:r>
      <w:r>
        <w:rPr>
          <w:rFonts w:ascii="Times New Roman"/>
          <w:b w:val="false"/>
          <w:i w:val="false"/>
          <w:color w:val="000000"/>
          <w:sz w:val="28"/>
        </w:rPr>
        <w:t xml:space="preserve">
      Қор аудиторлық ұйымның есебін және аудиторлық ұйым қол қойған сатып алынып отырған ұйымның қаржылық есеп беруін соңғы аяқталған қаржы жылы үшін береді. </w:t>
      </w:r>
    </w:p>
    <w:bookmarkEnd w:id="7"/>
    <w:bookmarkStart w:name="z19" w:id="8"/>
    <w:p>
      <w:pPr>
        <w:spacing w:after="0"/>
        <w:ind w:left="0"/>
        <w:jc w:val="both"/>
      </w:pPr>
      <w:r>
        <w:rPr>
          <w:rFonts w:ascii="Times New Roman"/>
          <w:b w:val="false"/>
          <w:i w:val="false"/>
          <w:color w:val="000000"/>
          <w:sz w:val="28"/>
        </w:rPr>
        <w:t xml:space="preserve">
      6-1. Қор Қазақстан Республикасының резиденттері - сақтандыру (қайта сақтандыру) ұйымды, банкті - еншілес ұйымды иеленуге рұқсат алу үшін өтініш берген жағдайда, Заңның 41-1-бабының 4-тармағының 1), 3), 4), 8), 9) тармақшаларында көрсетілген құжаттар уәкілетті органға ұсынылмайды. </w:t>
      </w:r>
      <w:r>
        <w:br/>
      </w:r>
      <w:r>
        <w:rPr>
          <w:rFonts w:ascii="Times New Roman"/>
          <w:b w:val="false"/>
          <w:i w:val="false"/>
          <w:color w:val="000000"/>
          <w:sz w:val="28"/>
        </w:rPr>
        <w:t xml:space="preserve">
      Жинақтаушы Қор Қазақстан Республикасының резиденттері - сақтандыру (қайта сақтандыру) ұйымның, банктің еншілес ұйымын құруға рұқсат алу үшін өтініш берген жағдайда, аффилиирленген тұлғалар жөніндегі мәліметтер уәкілетті органға ұсынылмайды.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8"/>
    <w:bookmarkStart w:name="z21" w:id="9"/>
    <w:p>
      <w:pPr>
        <w:spacing w:after="0"/>
        <w:ind w:left="0"/>
        <w:jc w:val="both"/>
      </w:pPr>
      <w:r>
        <w:rPr>
          <w:rFonts w:ascii="Times New Roman"/>
          <w:b w:val="false"/>
          <w:i w:val="false"/>
          <w:color w:val="000000"/>
          <w:sz w:val="28"/>
        </w:rPr>
        <w:t xml:space="preserve">
      6-2. Егер өтініш берушінің құратын не ие болатын еншілес ұйымы банк, сақтандыру (қайта сақтандыру) ұйымы, ашық жинақтаушы зейнетақы қоры болып табылған жағдайда, өтініш беруші еншілес ұйымын иеленуге берген өтінішпен бір уақытта қаржы ұйымының (банк холдингінің) ірі қатысушысы мәртебесін алуға қажетті құжаттарды қосып, қаржы ұйымының (банк холдингінің) ірі қатысушысы мәртебесін алуға өтінішін ұсынуы қажет. </w:t>
      </w:r>
      <w:r>
        <w:br/>
      </w: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5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bookmarkEnd w:id="9"/>
    <w:bookmarkStart w:name="z9" w:id="10"/>
    <w:p>
      <w:pPr>
        <w:spacing w:after="0"/>
        <w:ind w:left="0"/>
        <w:jc w:val="both"/>
      </w:pPr>
      <w:r>
        <w:rPr>
          <w:rFonts w:ascii="Times New Roman"/>
          <w:b w:val="false"/>
          <w:i w:val="false"/>
          <w:color w:val="000000"/>
          <w:sz w:val="28"/>
        </w:rPr>
        <w:t>
      7. Қор заңды тұлғалардың жарғы капиталына қомақты түрде қатысуға рұқсат алу үшін уәкілетті органға Заңның </w:t>
      </w:r>
      <w:r>
        <w:rPr>
          <w:rFonts w:ascii="Times New Roman"/>
          <w:b w:val="false"/>
          <w:i w:val="false"/>
          <w:color w:val="000000"/>
          <w:sz w:val="28"/>
        </w:rPr>
        <w:t xml:space="preserve">41-1-бабының </w:t>
      </w:r>
      <w:r>
        <w:rPr>
          <w:rFonts w:ascii="Times New Roman"/>
          <w:b w:val="false"/>
          <w:i w:val="false"/>
          <w:color w:val="000000"/>
          <w:sz w:val="28"/>
        </w:rPr>
        <w:t xml:space="preserve">4-тармағының 2), 3), 5)-7) тармақшаларында көрсетілген құжаттарды қоса беріп, ерікті нысанда өтініш береді. </w:t>
      </w:r>
      <w:r>
        <w:br/>
      </w:r>
      <w:r>
        <w:rPr>
          <w:rFonts w:ascii="Times New Roman"/>
          <w:b w:val="false"/>
          <w:i w:val="false"/>
          <w:color w:val="000000"/>
          <w:sz w:val="28"/>
        </w:rPr>
        <w:t>
      Қор қомақты түрде қатысып отырған заңды тұлғаның басшы қызметкерлері туралы ақпарат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беріледі.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10"/>
    <w:bookmarkStart w:name="z10" w:id="11"/>
    <w:p>
      <w:pPr>
        <w:spacing w:after="0"/>
        <w:ind w:left="0"/>
        <w:jc w:val="both"/>
      </w:pPr>
      <w:r>
        <w:rPr>
          <w:rFonts w:ascii="Times New Roman"/>
          <w:b w:val="false"/>
          <w:i w:val="false"/>
          <w:color w:val="000000"/>
          <w:sz w:val="28"/>
        </w:rPr>
        <w:t xml:space="preserve">
      8. Уәкілетті орган Қорға рұқсат береді немесе еншілес ұйым құруға немесе сатып алуға рұқсат беруден бас тартады, сондай-ақ өтініш бергеннен кейін үш айдан кешіктірмей заңды тұлғалардың жарғы капиталына қомақты түрде қатысуға рұқсат береді. </w:t>
      </w:r>
    </w:p>
    <w:bookmarkEnd w:id="11"/>
    <w:bookmarkStart w:name="z11" w:id="12"/>
    <w:p>
      <w:pPr>
        <w:spacing w:after="0"/>
        <w:ind w:left="0"/>
        <w:jc w:val="both"/>
      </w:pPr>
      <w:r>
        <w:rPr>
          <w:rFonts w:ascii="Times New Roman"/>
          <w:b w:val="false"/>
          <w:i w:val="false"/>
          <w:color w:val="000000"/>
          <w:sz w:val="28"/>
        </w:rPr>
        <w:t>
      9. Уәкілетті органның Қордың еншілес ұйым құруына немесе сатып алуына рұқсат беруден, сондай-ақ заңды тұлғалардың жарғы капиталына қомақты түрде қатысуына рұқсат беруден бас тартуы Заңның </w:t>
      </w:r>
      <w:r>
        <w:rPr>
          <w:rFonts w:ascii="Times New Roman"/>
          <w:b w:val="false"/>
          <w:i w:val="false"/>
          <w:color w:val="000000"/>
          <w:sz w:val="28"/>
        </w:rPr>
        <w:t xml:space="preserve">41-1-бабының </w:t>
      </w:r>
      <w:r>
        <w:rPr>
          <w:rFonts w:ascii="Times New Roman"/>
          <w:b w:val="false"/>
          <w:i w:val="false"/>
          <w:color w:val="000000"/>
          <w:sz w:val="28"/>
        </w:rPr>
        <w:t xml:space="preserve">5-тармағында көзделген негіздемелер бойынша жасалады. </w:t>
      </w:r>
    </w:p>
    <w:bookmarkEnd w:id="12"/>
    <w:bookmarkStart w:name="z12" w:id="13"/>
    <w:p>
      <w:pPr>
        <w:spacing w:after="0"/>
        <w:ind w:left="0"/>
        <w:jc w:val="both"/>
      </w:pPr>
      <w:r>
        <w:rPr>
          <w:rFonts w:ascii="Times New Roman"/>
          <w:b w:val="false"/>
          <w:i w:val="false"/>
          <w:color w:val="000000"/>
          <w:sz w:val="28"/>
        </w:rPr>
        <w:t xml:space="preserve">
      10. Уәкілетті орган Қордың еншілес ұйым құруына немесе сатып алуына рұқсат беруден, сондай-ақ заңды тұлғалардың жарғы капиталына қомақты түрде қатысуына рұқсат беруден бас тартқан жағдайда өтініш берушіні бас тартудың негіздемелері туралы жазбаша хабардар етеді. </w:t>
      </w:r>
    </w:p>
    <w:bookmarkEnd w:id="13"/>
    <w:bookmarkStart w:name="z20" w:id="14"/>
    <w:p>
      <w:pPr>
        <w:spacing w:after="0"/>
        <w:ind w:left="0"/>
        <w:jc w:val="both"/>
      </w:pPr>
      <w:r>
        <w:rPr>
          <w:rFonts w:ascii="Times New Roman"/>
          <w:b w:val="false"/>
          <w:i w:val="false"/>
          <w:color w:val="000000"/>
          <w:sz w:val="28"/>
        </w:rPr>
        <w:t xml:space="preserve">
      10-1. Жинақтаушы зейнетақы қорына еншілес ұйым құруға немесе сатып алуға, сондай-ақ заңды тұлғалардың жарғы капиталына қомақты түрде қатысуға рұқсат беру және рұқсат беруден бас тарту туралы шешімді уәкілетті органның Басқармасы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000000"/>
          <w:sz w:val="28"/>
        </w:rPr>
        <w:t xml:space="preserve">N 113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10-2. Қор уәкілетті органның еншілес ұйымды құруға немесе сатып алуға рұқсатын алмаған жағдайда, Заңның </w:t>
      </w:r>
      <w:r>
        <w:rPr>
          <w:rFonts w:ascii="Times New Roman"/>
          <w:b w:val="false"/>
          <w:i w:val="false"/>
          <w:color w:val="000000"/>
          <w:sz w:val="28"/>
        </w:rPr>
        <w:t xml:space="preserve">41-1-бабының </w:t>
      </w:r>
      <w:r>
        <w:rPr>
          <w:rFonts w:ascii="Times New Roman"/>
          <w:b w:val="false"/>
          <w:i w:val="false"/>
          <w:color w:val="000000"/>
          <w:sz w:val="28"/>
        </w:rPr>
        <w:t xml:space="preserve">8-тармағымен көзделген іс-шараларды жүзеге асырады. </w:t>
      </w:r>
      <w:r>
        <w:br/>
      </w:r>
      <w:r>
        <w:rPr>
          <w:rFonts w:ascii="Times New Roman"/>
          <w:b w:val="false"/>
          <w:i w:val="false"/>
          <w:color w:val="000000"/>
          <w:sz w:val="28"/>
        </w:rPr>
        <w:t>
      Қор өзіне қатысты емес себептер бойынша еншілес ұйымға бақылау құқығын иеленген жағдайда, Қор осы факті анықталған сәттен бастап бір ай мерзімінде еншілес ұйымды сатып алуға уәкілетті органның рұқсатын алу үшін Заңның </w:t>
      </w:r>
      <w:r>
        <w:rPr>
          <w:rFonts w:ascii="Times New Roman"/>
          <w:b w:val="false"/>
          <w:i w:val="false"/>
          <w:color w:val="000000"/>
          <w:sz w:val="28"/>
        </w:rPr>
        <w:t xml:space="preserve">41-1-бабының </w:t>
      </w:r>
      <w:r>
        <w:rPr>
          <w:rFonts w:ascii="Times New Roman"/>
          <w:b w:val="false"/>
          <w:i w:val="false"/>
          <w:color w:val="000000"/>
          <w:sz w:val="28"/>
        </w:rPr>
        <w:t xml:space="preserve">4-тармағымен көзделген құжаттарды табыс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10-2-тармақпен толықтырылды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xml:space="preserve">
       10-3. Қор заңды тұлғалардың жарғылық капиталына қомақты қатысуға уәкілетті органның рұқсатын алмаған жағдайда, Заңның 41-1-бабының  9-тармағымен көзделген іс-шараларды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10-3-тармақпен толықтырылды - ҚР Қаржы нарығын және қаржы ұйымдарын реттеу мен қадағалау агенттігі Басқармасының 2008.11.28. </w:t>
      </w:r>
      <w:r>
        <w:rPr>
          <w:rFonts w:ascii="Times New Roman"/>
          <w:b w:val="false"/>
          <w:i w:val="false"/>
          <w:color w:val="00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End w:id="14"/>
    <w:bookmarkStart w:name="z24" w:id="15"/>
    <w:p>
      <w:pPr>
        <w:spacing w:after="0"/>
        <w:ind w:left="0"/>
        <w:jc w:val="left"/>
      </w:pPr>
      <w:r>
        <w:rPr>
          <w:rFonts w:ascii="Times New Roman"/>
          <w:b/>
          <w:i w:val="false"/>
          <w:color w:val="000000"/>
        </w:rPr>
        <w:t xml:space="preserve"> 
2-1-тарау. Қордың еншілес ұйымды құруға немесе сатып </w:t>
      </w:r>
      <w:r>
        <w:br/>
      </w:r>
      <w:r>
        <w:rPr>
          <w:rFonts w:ascii="Times New Roman"/>
          <w:b/>
          <w:i w:val="false"/>
          <w:color w:val="000000"/>
        </w:rPr>
        <w:t xml:space="preserve">
алуға, сондай-ақ заңды тұлғалардың жарғылық капиталына қомақты қатысуға берілген рұқсатты кері қайтарып алу тәртібі </w:t>
      </w:r>
    </w:p>
    <w:bookmarkEnd w:id="15"/>
    <w:p>
      <w:pPr>
        <w:spacing w:after="0"/>
        <w:ind w:left="0"/>
        <w:jc w:val="both"/>
      </w:pPr>
      <w:r>
        <w:rPr>
          <w:rFonts w:ascii="Times New Roman"/>
          <w:b w:val="false"/>
          <w:i w:val="false"/>
          <w:color w:val="ff0000"/>
          <w:sz w:val="28"/>
        </w:rPr>
        <w:t xml:space="preserve">       Ескерту. 2-1-тараумен толықтырылды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bookmarkStart w:name="z25" w:id="16"/>
    <w:p>
      <w:pPr>
        <w:spacing w:after="0"/>
        <w:ind w:left="0"/>
        <w:jc w:val="both"/>
      </w:pPr>
      <w:r>
        <w:rPr>
          <w:rFonts w:ascii="Times New Roman"/>
          <w:b w:val="false"/>
          <w:i w:val="false"/>
          <w:color w:val="000000"/>
          <w:sz w:val="28"/>
        </w:rPr>
        <w:t>
      10-4. Уәкілетті орган Заңның </w:t>
      </w:r>
      <w:r>
        <w:rPr>
          <w:rFonts w:ascii="Times New Roman"/>
          <w:b w:val="false"/>
          <w:i w:val="false"/>
          <w:color w:val="000000"/>
          <w:sz w:val="28"/>
        </w:rPr>
        <w:t xml:space="preserve">41-1-бабының </w:t>
      </w:r>
      <w:r>
        <w:rPr>
          <w:rFonts w:ascii="Times New Roman"/>
          <w:b w:val="false"/>
          <w:i w:val="false"/>
          <w:color w:val="000000"/>
          <w:sz w:val="28"/>
        </w:rPr>
        <w:t xml:space="preserve">10-тармағымен көзделген жағдайларда еншілес ұйымды құруға немесе сатып алуға, сондай-ақ заңды тұлғалардың жарғылық капиталына қомақты қатысуға берілген рұқсатты кері қайтарып алады. </w:t>
      </w:r>
      <w:r>
        <w:br/>
      </w:r>
      <w:r>
        <w:rPr>
          <w:rFonts w:ascii="Times New Roman"/>
          <w:b w:val="false"/>
          <w:i w:val="false"/>
          <w:color w:val="000000"/>
          <w:sz w:val="28"/>
        </w:rPr>
        <w:t>
</w:t>
      </w:r>
      <w:r>
        <w:rPr>
          <w:rFonts w:ascii="Times New Roman"/>
          <w:b w:val="false"/>
          <w:i w:val="false"/>
          <w:color w:val="000000"/>
          <w:sz w:val="28"/>
        </w:rPr>
        <w:t>
      10-5. Еншілес ұйымды құруға немесе сатып алуға, заңды тұлғалардың жарғылық капиталына қомақты қатысуға берілген рұқсатты кері қайтарып алған жағдайда, Қор Заңның </w:t>
      </w:r>
      <w:r>
        <w:rPr>
          <w:rFonts w:ascii="Times New Roman"/>
          <w:b w:val="false"/>
          <w:i w:val="false"/>
          <w:color w:val="000000"/>
          <w:sz w:val="28"/>
        </w:rPr>
        <w:t xml:space="preserve">41-1-бабының </w:t>
      </w:r>
      <w:r>
        <w:rPr>
          <w:rFonts w:ascii="Times New Roman"/>
          <w:b w:val="false"/>
          <w:i w:val="false"/>
          <w:color w:val="000000"/>
          <w:sz w:val="28"/>
        </w:rPr>
        <w:t xml:space="preserve">10-тармағымен көзделген іс-шараларды жүзеге асырады және уәкілетті органға өзіне тиесілі акцияларды (қатысу үлесін) иелігінен шығарған күннен бастап, үш күндік мерзімде растайтын құжаттарды қоса бере отырып, хабарламаны табыс етеді . </w:t>
      </w:r>
    </w:p>
    <w:bookmarkEnd w:id="16"/>
    <w:bookmarkStart w:name="z13" w:id="17"/>
    <w:p>
      <w:pPr>
        <w:spacing w:after="0"/>
        <w:ind w:left="0"/>
        <w:jc w:val="left"/>
      </w:pPr>
      <w:r>
        <w:rPr>
          <w:rFonts w:ascii="Times New Roman"/>
          <w:b/>
          <w:i w:val="false"/>
          <w:color w:val="000000"/>
        </w:rPr>
        <w:t xml:space="preserve"> 
3-тарау. Қорытынды ережелер </w:t>
      </w:r>
    </w:p>
    <w:bookmarkEnd w:id="17"/>
    <w:p>
      <w:pPr>
        <w:spacing w:after="0"/>
        <w:ind w:left="0"/>
        <w:jc w:val="both"/>
      </w:pPr>
      <w:r>
        <w:rPr>
          <w:rFonts w:ascii="Times New Roman"/>
          <w:b w:val="false"/>
          <w:i w:val="false"/>
          <w:color w:val="000000"/>
          <w:sz w:val="28"/>
        </w:rPr>
        <w:t xml:space="preserve">      11. Осы Ереженің талаптары бұзылған жағдайда уәкілетті орган Қорға Қазақстан Республикасының заңнамаларында көзделген ықпал ету шараларын қолдануы мүмкін. </w:t>
      </w:r>
    </w:p>
    <w:bookmarkStart w:name="z14" w:id="18"/>
    <w:p>
      <w:pPr>
        <w:spacing w:after="0"/>
        <w:ind w:left="0"/>
        <w:jc w:val="both"/>
      </w:pPr>
      <w:r>
        <w:rPr>
          <w:rFonts w:ascii="Times New Roman"/>
          <w:b w:val="false"/>
          <w:i w:val="false"/>
          <w:color w:val="000000"/>
          <w:sz w:val="28"/>
        </w:rPr>
        <w:t xml:space="preserve">
      12. Осы Ереже реттемейтін мәселелер Қазақстан Республикасының заңнамаларына сәйкес шешілуі тиіс. </w:t>
      </w:r>
    </w:p>
    <w:bookmarkEnd w:id="18"/>
    <w:bookmarkStart w:name="z15" w:id="19"/>
    <w:p>
      <w:pPr>
        <w:spacing w:after="0"/>
        <w:ind w:left="0"/>
        <w:jc w:val="both"/>
      </w:pPr>
      <w:r>
        <w:rPr>
          <w:rFonts w:ascii="Times New Roman"/>
          <w:b w:val="false"/>
          <w:i w:val="false"/>
          <w:color w:val="000000"/>
          <w:sz w:val="28"/>
        </w:rPr>
        <w:t xml:space="preserve">
Жинақтаушы зейнетақы қорына       </w:t>
      </w:r>
      <w:r>
        <w:br/>
      </w:r>
      <w:r>
        <w:rPr>
          <w:rFonts w:ascii="Times New Roman"/>
          <w:b w:val="false"/>
          <w:i w:val="false"/>
          <w:color w:val="000000"/>
          <w:sz w:val="28"/>
        </w:rPr>
        <w:t xml:space="preserve">
еншілес ұйым құруға немесе сатып  </w:t>
      </w:r>
      <w:r>
        <w:br/>
      </w:r>
      <w:r>
        <w:rPr>
          <w:rFonts w:ascii="Times New Roman"/>
          <w:b w:val="false"/>
          <w:i w:val="false"/>
          <w:color w:val="000000"/>
          <w:sz w:val="28"/>
        </w:rPr>
        <w:t xml:space="preserve">
алуға, заңды тұлғалардың жарғылық </w:t>
      </w:r>
      <w:r>
        <w:br/>
      </w:r>
      <w:r>
        <w:rPr>
          <w:rFonts w:ascii="Times New Roman"/>
          <w:b w:val="false"/>
          <w:i w:val="false"/>
          <w:color w:val="000000"/>
          <w:sz w:val="28"/>
        </w:rPr>
        <w:t xml:space="preserve">
капиталына қомақты қатысуға рұқсат </w:t>
      </w:r>
      <w:r>
        <w:br/>
      </w:r>
      <w:r>
        <w:rPr>
          <w:rFonts w:ascii="Times New Roman"/>
          <w:b w:val="false"/>
          <w:i w:val="false"/>
          <w:color w:val="000000"/>
          <w:sz w:val="28"/>
        </w:rPr>
        <w:t xml:space="preserve">
ұйымды құруға немесе сатып алуға, </w:t>
      </w:r>
      <w:r>
        <w:br/>
      </w:r>
      <w:r>
        <w:rPr>
          <w:rFonts w:ascii="Times New Roman"/>
          <w:b w:val="false"/>
          <w:i w:val="false"/>
          <w:color w:val="000000"/>
          <w:sz w:val="28"/>
        </w:rPr>
        <w:t xml:space="preserve">
заңды тұлғалардың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берілген рұқсатты кері қайтарып   </w:t>
      </w:r>
      <w:r>
        <w:br/>
      </w:r>
      <w:r>
        <w:rPr>
          <w:rFonts w:ascii="Times New Roman"/>
          <w:b w:val="false"/>
          <w:i w:val="false"/>
          <w:color w:val="000000"/>
          <w:sz w:val="28"/>
        </w:rPr>
        <w:t xml:space="preserve">
алу туралы ережеге        </w:t>
      </w:r>
      <w:r>
        <w:br/>
      </w:r>
      <w:r>
        <w:rPr>
          <w:rFonts w:ascii="Times New Roman"/>
          <w:b w:val="false"/>
          <w:i w:val="false"/>
          <w:color w:val="000000"/>
          <w:sz w:val="28"/>
        </w:rPr>
        <w:t xml:space="preserve">
1-қосымша            </w:t>
      </w:r>
    </w:p>
    <w:bookmarkEnd w:id="19"/>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       Жинақтаушы зейнетақы қорына еншілес ұйым құруға </w:t>
      </w:r>
      <w:r>
        <w:br/>
      </w:r>
      <w:r>
        <w:rPr>
          <w:rFonts w:ascii="Times New Roman"/>
          <w:b w:val="false"/>
          <w:i w:val="false"/>
          <w:color w:val="000000"/>
          <w:sz w:val="28"/>
        </w:rPr>
        <w:t>
</w:t>
      </w:r>
      <w:r>
        <w:rPr>
          <w:rFonts w:ascii="Times New Roman"/>
          <w:b/>
          <w:i w:val="false"/>
          <w:color w:val="000000"/>
          <w:sz w:val="28"/>
        </w:rPr>
        <w:t xml:space="preserve">   немесе сатып алуға берілген және кері қайтарып алынған  рұқсаттарды есепке алу </w:t>
      </w:r>
      <w:r>
        <w:rPr>
          <w:rFonts w:ascii="Times New Roman"/>
          <w:b/>
          <w:i w:val="false"/>
          <w:color w:val="000000"/>
          <w:sz w:val="28"/>
        </w:rPr>
        <w:t xml:space="preserve">жөніндегі уәкілетті органның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905"/>
        <w:gridCol w:w="1250"/>
        <w:gridCol w:w="2336"/>
        <w:gridCol w:w="3121"/>
        <w:gridCol w:w="2078"/>
        <w:gridCol w:w="185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атауы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ұйымның атауы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ұйымның заңды тұлға ретінде мемлекеттік тіркеуден өткендігі туралы деректер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еншілес ұйым құруына немесе сатып алуына жинақтаушы зейнетақы қорына  берілген рұқсаттардың күні және нөмірі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еншілес ұйымды құруға немесе сатып алуға берілген рұқсатты кері қайтарып алу күні және нөмірі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 қызметінің түрі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20"/>
    <w:p>
      <w:pPr>
        <w:spacing w:after="0"/>
        <w:ind w:left="0"/>
        <w:jc w:val="both"/>
      </w:pPr>
      <w:r>
        <w:rPr>
          <w:rFonts w:ascii="Times New Roman"/>
          <w:b w:val="false"/>
          <w:i w:val="false"/>
          <w:color w:val="000000"/>
          <w:sz w:val="28"/>
        </w:rPr>
        <w:t xml:space="preserve">
Жинақтаушы зейнетақы қорына       </w:t>
      </w:r>
      <w:r>
        <w:br/>
      </w:r>
      <w:r>
        <w:rPr>
          <w:rFonts w:ascii="Times New Roman"/>
          <w:b w:val="false"/>
          <w:i w:val="false"/>
          <w:color w:val="000000"/>
          <w:sz w:val="28"/>
        </w:rPr>
        <w:t xml:space="preserve">
еншілес ұйым құруға немесе сатып  </w:t>
      </w:r>
      <w:r>
        <w:br/>
      </w:r>
      <w:r>
        <w:rPr>
          <w:rFonts w:ascii="Times New Roman"/>
          <w:b w:val="false"/>
          <w:i w:val="false"/>
          <w:color w:val="000000"/>
          <w:sz w:val="28"/>
        </w:rPr>
        <w:t xml:space="preserve">
алуға, заңды тұлғалардың жарғылық </w:t>
      </w:r>
      <w:r>
        <w:br/>
      </w:r>
      <w:r>
        <w:rPr>
          <w:rFonts w:ascii="Times New Roman"/>
          <w:b w:val="false"/>
          <w:i w:val="false"/>
          <w:color w:val="000000"/>
          <w:sz w:val="28"/>
        </w:rPr>
        <w:t xml:space="preserve">
капиталына қомақты қатысуға рұқсат </w:t>
      </w:r>
      <w:r>
        <w:br/>
      </w:r>
      <w:r>
        <w:rPr>
          <w:rFonts w:ascii="Times New Roman"/>
          <w:b w:val="false"/>
          <w:i w:val="false"/>
          <w:color w:val="000000"/>
          <w:sz w:val="28"/>
        </w:rPr>
        <w:t xml:space="preserve">
ұйымды құруға немесе сатып алуға, </w:t>
      </w:r>
      <w:r>
        <w:br/>
      </w:r>
      <w:r>
        <w:rPr>
          <w:rFonts w:ascii="Times New Roman"/>
          <w:b w:val="false"/>
          <w:i w:val="false"/>
          <w:color w:val="000000"/>
          <w:sz w:val="28"/>
        </w:rPr>
        <w:t xml:space="preserve">
заңды тұлғалардың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берілген рұқсатты кері қайтарып   </w:t>
      </w:r>
      <w:r>
        <w:br/>
      </w:r>
      <w:r>
        <w:rPr>
          <w:rFonts w:ascii="Times New Roman"/>
          <w:b w:val="false"/>
          <w:i w:val="false"/>
          <w:color w:val="000000"/>
          <w:sz w:val="28"/>
        </w:rPr>
        <w:t xml:space="preserve">
алу туралы ережеге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    Заңды тұлғалардың жарғы капиталына қомақты түрде қатысу </w:t>
      </w:r>
      <w:r>
        <w:br/>
      </w:r>
      <w:r>
        <w:rPr>
          <w:rFonts w:ascii="Times New Roman"/>
          <w:b w:val="false"/>
          <w:i w:val="false"/>
          <w:color w:val="000000"/>
          <w:sz w:val="28"/>
        </w:rPr>
        <w:t>
</w:t>
      </w:r>
      <w:r>
        <w:rPr>
          <w:rFonts w:ascii="Times New Roman"/>
          <w:b/>
          <w:i w:val="false"/>
          <w:color w:val="000000"/>
          <w:sz w:val="28"/>
        </w:rPr>
        <w:t xml:space="preserve">   үлесіне жинақтаушы зейнетақы қорына берілген рұқсаттарды </w:t>
      </w:r>
      <w:r>
        <w:br/>
      </w:r>
      <w:r>
        <w:rPr>
          <w:rFonts w:ascii="Times New Roman"/>
          <w:b w:val="false"/>
          <w:i w:val="false"/>
          <w:color w:val="000000"/>
          <w:sz w:val="28"/>
        </w:rPr>
        <w:t>
</w:t>
      </w:r>
      <w:r>
        <w:rPr>
          <w:rFonts w:ascii="Times New Roman"/>
          <w:b/>
          <w:i w:val="false"/>
          <w:color w:val="000000"/>
          <w:sz w:val="28"/>
        </w:rPr>
        <w:t xml:space="preserve">        есепке алу жөніндегі уәкілетті органның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682"/>
        <w:gridCol w:w="1837"/>
        <w:gridCol w:w="2994"/>
        <w:gridCol w:w="1941"/>
        <w:gridCol w:w="1941"/>
        <w:gridCol w:w="2166"/>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атауы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қомақты түрде қатысуы бар заңды тұлғаның атауы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қомақты түрде қатысуы бар заңды тұлғаның заңды тұлға ретінде мемлекеттік тіркеуден өткендігі туралы деректер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 капиталына қомақты түрде қатысуға рұқсат беру күні және нөмірі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капиталына </w:t>
            </w:r>
            <w:r>
              <w:br/>
            </w:r>
            <w:r>
              <w:rPr>
                <w:rFonts w:ascii="Times New Roman"/>
                <w:b w:val="false"/>
                <w:i w:val="false"/>
                <w:color w:val="000000"/>
                <w:sz w:val="20"/>
              </w:rPr>
              <w:t xml:space="preserve">
қомақты қатысуға берілген рұқсатты </w:t>
            </w:r>
            <w:r>
              <w:br/>
            </w:r>
            <w:r>
              <w:rPr>
                <w:rFonts w:ascii="Times New Roman"/>
                <w:b w:val="false"/>
                <w:i w:val="false"/>
                <w:color w:val="000000"/>
                <w:sz w:val="20"/>
              </w:rPr>
              <w:t xml:space="preserve">
қайтарып алу күні </w:t>
            </w:r>
            <w:r>
              <w:br/>
            </w:r>
            <w:r>
              <w:rPr>
                <w:rFonts w:ascii="Times New Roman"/>
                <w:b w:val="false"/>
                <w:i w:val="false"/>
                <w:color w:val="000000"/>
                <w:sz w:val="20"/>
              </w:rPr>
              <w:t xml:space="preserve">
және нөмірі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қорының қомақты түрде қатысуы бар заңды тұлғаның қызмет түрі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21"/>
    <w:p>
      <w:pPr>
        <w:spacing w:after="0"/>
        <w:ind w:left="0"/>
        <w:jc w:val="both"/>
      </w:pPr>
      <w:r>
        <w:rPr>
          <w:rFonts w:ascii="Times New Roman"/>
          <w:b w:val="false"/>
          <w:i w:val="false"/>
          <w:color w:val="000000"/>
          <w:sz w:val="28"/>
        </w:rPr>
        <w:t xml:space="preserve">
Жинақтаушы зейнетақы қорына       </w:t>
      </w:r>
      <w:r>
        <w:br/>
      </w:r>
      <w:r>
        <w:rPr>
          <w:rFonts w:ascii="Times New Roman"/>
          <w:b w:val="false"/>
          <w:i w:val="false"/>
          <w:color w:val="000000"/>
          <w:sz w:val="28"/>
        </w:rPr>
        <w:t xml:space="preserve">
еншілес ұйым құруға немесе сатып  </w:t>
      </w:r>
      <w:r>
        <w:br/>
      </w:r>
      <w:r>
        <w:rPr>
          <w:rFonts w:ascii="Times New Roman"/>
          <w:b w:val="false"/>
          <w:i w:val="false"/>
          <w:color w:val="000000"/>
          <w:sz w:val="28"/>
        </w:rPr>
        <w:t xml:space="preserve">
алуға, заңды тұлғалардың жарғылық </w:t>
      </w:r>
      <w:r>
        <w:br/>
      </w:r>
      <w:r>
        <w:rPr>
          <w:rFonts w:ascii="Times New Roman"/>
          <w:b w:val="false"/>
          <w:i w:val="false"/>
          <w:color w:val="000000"/>
          <w:sz w:val="28"/>
        </w:rPr>
        <w:t xml:space="preserve">
капиталына қомақты қатысуға рұқсат </w:t>
      </w:r>
      <w:r>
        <w:br/>
      </w:r>
      <w:r>
        <w:rPr>
          <w:rFonts w:ascii="Times New Roman"/>
          <w:b w:val="false"/>
          <w:i w:val="false"/>
          <w:color w:val="000000"/>
          <w:sz w:val="28"/>
        </w:rPr>
        <w:t xml:space="preserve">
ұйымды құруға немесе сатып алуға, </w:t>
      </w:r>
      <w:r>
        <w:br/>
      </w:r>
      <w:r>
        <w:rPr>
          <w:rFonts w:ascii="Times New Roman"/>
          <w:b w:val="false"/>
          <w:i w:val="false"/>
          <w:color w:val="000000"/>
          <w:sz w:val="28"/>
        </w:rPr>
        <w:t xml:space="preserve">
заңды тұлғалардың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берілген рұқсатты кері қайтарып   </w:t>
      </w:r>
      <w:r>
        <w:br/>
      </w:r>
      <w:r>
        <w:rPr>
          <w:rFonts w:ascii="Times New Roman"/>
          <w:b w:val="false"/>
          <w:i w:val="false"/>
          <w:color w:val="000000"/>
          <w:sz w:val="28"/>
        </w:rPr>
        <w:t xml:space="preserve">
алу туралы ережеге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     Еншілес ұйымдардың басшы қызметкерлері туралы ақпарат </w:t>
      </w:r>
    </w:p>
    <w:p>
      <w:pPr>
        <w:spacing w:after="0"/>
        <w:ind w:left="0"/>
        <w:jc w:val="both"/>
      </w:pPr>
      <w:r>
        <w:rPr>
          <w:rFonts w:ascii="Times New Roman"/>
          <w:b w:val="false"/>
          <w:i w:val="false"/>
          <w:color w:val="000000"/>
          <w:sz w:val="28"/>
        </w:rPr>
        <w:t xml:space="preserve">      1. Фамилиясы, аты-жөні ______________________________________ </w:t>
      </w:r>
    </w:p>
    <w:p>
      <w:pPr>
        <w:spacing w:after="0"/>
        <w:ind w:left="0"/>
        <w:jc w:val="both"/>
      </w:pPr>
      <w:r>
        <w:rPr>
          <w:rFonts w:ascii="Times New Roman"/>
          <w:b w:val="false"/>
          <w:i w:val="false"/>
          <w:color w:val="000000"/>
          <w:sz w:val="28"/>
        </w:rPr>
        <w:t xml:space="preserve">      2. Азаматтығы _______________________________________________ </w:t>
      </w:r>
    </w:p>
    <w:p>
      <w:pPr>
        <w:spacing w:after="0"/>
        <w:ind w:left="0"/>
        <w:jc w:val="both"/>
      </w:pPr>
      <w:r>
        <w:rPr>
          <w:rFonts w:ascii="Times New Roman"/>
          <w:b w:val="false"/>
          <w:i w:val="false"/>
          <w:color w:val="000000"/>
          <w:sz w:val="28"/>
        </w:rPr>
        <w:t xml:space="preserve">      3. Жеке басты куәландыратын құжат деректері _________________ </w:t>
      </w:r>
    </w:p>
    <w:p>
      <w:pPr>
        <w:spacing w:after="0"/>
        <w:ind w:left="0"/>
        <w:jc w:val="both"/>
      </w:pPr>
      <w:r>
        <w:rPr>
          <w:rFonts w:ascii="Times New Roman"/>
          <w:b w:val="false"/>
          <w:i w:val="false"/>
          <w:color w:val="000000"/>
          <w:sz w:val="28"/>
        </w:rPr>
        <w:t xml:space="preserve">      4. Жұмыс орны (орындары), қызметі (қызметтері) ______________ </w:t>
      </w:r>
    </w:p>
    <w:p>
      <w:pPr>
        <w:spacing w:after="0"/>
        <w:ind w:left="0"/>
        <w:jc w:val="both"/>
      </w:pPr>
      <w:r>
        <w:rPr>
          <w:rFonts w:ascii="Times New Roman"/>
          <w:b w:val="false"/>
          <w:i w:val="false"/>
          <w:color w:val="000000"/>
          <w:sz w:val="28"/>
        </w:rPr>
        <w:t xml:space="preserve">      5. Жұмыс орнының (орындарының) мекен-жайы (мекен-жайлары), </w:t>
      </w:r>
      <w:r>
        <w:br/>
      </w:r>
      <w:r>
        <w:rPr>
          <w:rFonts w:ascii="Times New Roman"/>
          <w:b w:val="false"/>
          <w:i w:val="false"/>
          <w:color w:val="000000"/>
          <w:sz w:val="28"/>
        </w:rPr>
        <w:t xml:space="preserve">
байланыс телефоны _________________________________________________ </w:t>
      </w:r>
    </w:p>
    <w:p>
      <w:pPr>
        <w:spacing w:after="0"/>
        <w:ind w:left="0"/>
        <w:jc w:val="both"/>
      </w:pPr>
      <w:r>
        <w:rPr>
          <w:rFonts w:ascii="Times New Roman"/>
          <w:b w:val="false"/>
          <w:i w:val="false"/>
          <w:color w:val="000000"/>
          <w:sz w:val="28"/>
        </w:rPr>
        <w:t xml:space="preserve">      6. Білімі (біліктілік көтеру курсын қосқанда):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3433"/>
        <w:gridCol w:w="227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күні - аяқталған күні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қызметі туралы қысқаша түйіндеме: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3433"/>
        <w:gridCol w:w="227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Заңда белгіленген тәртіппен өтелмеген немесе алынбаған </w:t>
      </w:r>
      <w:r>
        <w:br/>
      </w:r>
      <w:r>
        <w:rPr>
          <w:rFonts w:ascii="Times New Roman"/>
          <w:b w:val="false"/>
          <w:i w:val="false"/>
          <w:color w:val="000000"/>
          <w:sz w:val="28"/>
        </w:rPr>
        <w:t xml:space="preserve">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93"/>
        <w:gridCol w:w="1573"/>
        <w:gridCol w:w="1193"/>
        <w:gridCol w:w="4233"/>
        <w:gridCol w:w="34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тұратын жері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түрі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Қылмыстық кодексінің бабы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іс жүргізу шешімін қабылдаған күні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Қаржы қызметіне байланысты құқық бұзғаны үшін әкімшілік </w:t>
      </w:r>
      <w:r>
        <w:br/>
      </w:r>
      <w:r>
        <w:rPr>
          <w:rFonts w:ascii="Times New Roman"/>
          <w:b w:val="false"/>
          <w:i w:val="false"/>
          <w:color w:val="000000"/>
          <w:sz w:val="28"/>
        </w:rPr>
        <w:t xml:space="preserve">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593"/>
        <w:gridCol w:w="2533"/>
        <w:gridCol w:w="2353"/>
        <w:gridCol w:w="2333"/>
        <w:gridCol w:w="16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жауапкершілікке тарту туралы шешім қабылдаған орган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жауапкершілікке тарту туралы шешім қабылдаған органның тұратын жері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тәртіптік жазаның түрі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 құқық бұзу туралы Кодексінің бабы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күні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өтініштегі ақпаратты мен тексердім және ол анық және </w:t>
      </w:r>
      <w:r>
        <w:br/>
      </w:r>
      <w:r>
        <w:rPr>
          <w:rFonts w:ascii="Times New Roman"/>
          <w:b w:val="false"/>
          <w:i w:val="false"/>
          <w:color w:val="000000"/>
          <w:sz w:val="28"/>
        </w:rPr>
        <w:t xml:space="preserve">
толық болып табылады. </w:t>
      </w:r>
    </w:p>
    <w:p>
      <w:pPr>
        <w:spacing w:after="0"/>
        <w:ind w:left="0"/>
        <w:jc w:val="both"/>
      </w:pPr>
      <w:r>
        <w:rPr>
          <w:rFonts w:ascii="Times New Roman"/>
          <w:b w:val="false"/>
          <w:i w:val="false"/>
          <w:color w:val="000000"/>
          <w:sz w:val="28"/>
        </w:rPr>
        <w:t xml:space="preserve">Фамилиясы, аты-жөні _______________________________________________ </w:t>
      </w:r>
      <w:r>
        <w:br/>
      </w:r>
      <w:r>
        <w:rPr>
          <w:rFonts w:ascii="Times New Roman"/>
          <w:b w:val="false"/>
          <w:i w:val="false"/>
          <w:color w:val="000000"/>
          <w:sz w:val="28"/>
        </w:rPr>
        <w:t xml:space="preserve">
                                (баспа әріптерімен) </w:t>
      </w:r>
    </w:p>
    <w:p>
      <w:pPr>
        <w:spacing w:after="0"/>
        <w:ind w:left="0"/>
        <w:jc w:val="both"/>
      </w:pPr>
      <w:r>
        <w:rPr>
          <w:rFonts w:ascii="Times New Roman"/>
          <w:b w:val="false"/>
          <w:i w:val="false"/>
          <w:color w:val="000000"/>
          <w:sz w:val="28"/>
        </w:rPr>
        <w:t xml:space="preserve">Күні ___________________________ </w:t>
      </w:r>
      <w:r>
        <w:br/>
      </w:r>
      <w:r>
        <w:rPr>
          <w:rFonts w:ascii="Times New Roman"/>
          <w:b w:val="false"/>
          <w:i w:val="false"/>
          <w:color w:val="000000"/>
          <w:sz w:val="28"/>
        </w:rPr>
        <w:t xml:space="preserve">
Қолы ___________________________ </w:t>
      </w:r>
    </w:p>
    <w:bookmarkStart w:name="z18" w:id="22"/>
    <w:p>
      <w:pPr>
        <w:spacing w:after="0"/>
        <w:ind w:left="0"/>
        <w:jc w:val="both"/>
      </w:pPr>
      <w:r>
        <w:rPr>
          <w:rFonts w:ascii="Times New Roman"/>
          <w:b w:val="false"/>
          <w:i w:val="false"/>
          <w:color w:val="000000"/>
          <w:sz w:val="28"/>
        </w:rPr>
        <w:t xml:space="preserve">
Жинақтаушы зейнетақы қорына       </w:t>
      </w:r>
      <w:r>
        <w:br/>
      </w:r>
      <w:r>
        <w:rPr>
          <w:rFonts w:ascii="Times New Roman"/>
          <w:b w:val="false"/>
          <w:i w:val="false"/>
          <w:color w:val="000000"/>
          <w:sz w:val="28"/>
        </w:rPr>
        <w:t xml:space="preserve">
еншілес ұйым құруға немесе сатып  </w:t>
      </w:r>
      <w:r>
        <w:br/>
      </w:r>
      <w:r>
        <w:rPr>
          <w:rFonts w:ascii="Times New Roman"/>
          <w:b w:val="false"/>
          <w:i w:val="false"/>
          <w:color w:val="000000"/>
          <w:sz w:val="28"/>
        </w:rPr>
        <w:t xml:space="preserve">
алуға, заңды тұлғалардың жарғылық </w:t>
      </w:r>
      <w:r>
        <w:br/>
      </w:r>
      <w:r>
        <w:rPr>
          <w:rFonts w:ascii="Times New Roman"/>
          <w:b w:val="false"/>
          <w:i w:val="false"/>
          <w:color w:val="000000"/>
          <w:sz w:val="28"/>
        </w:rPr>
        <w:t xml:space="preserve">
капиталына қомақты қатысуға рұқсат </w:t>
      </w:r>
      <w:r>
        <w:br/>
      </w:r>
      <w:r>
        <w:rPr>
          <w:rFonts w:ascii="Times New Roman"/>
          <w:b w:val="false"/>
          <w:i w:val="false"/>
          <w:color w:val="000000"/>
          <w:sz w:val="28"/>
        </w:rPr>
        <w:t xml:space="preserve">
ұйымды құруға немесе сатып алуға, </w:t>
      </w:r>
      <w:r>
        <w:br/>
      </w:r>
      <w:r>
        <w:rPr>
          <w:rFonts w:ascii="Times New Roman"/>
          <w:b w:val="false"/>
          <w:i w:val="false"/>
          <w:color w:val="000000"/>
          <w:sz w:val="28"/>
        </w:rPr>
        <w:t xml:space="preserve">
заңды тұлғалардың жарғылық        </w:t>
      </w:r>
      <w:r>
        <w:br/>
      </w:r>
      <w:r>
        <w:rPr>
          <w:rFonts w:ascii="Times New Roman"/>
          <w:b w:val="false"/>
          <w:i w:val="false"/>
          <w:color w:val="000000"/>
          <w:sz w:val="28"/>
        </w:rPr>
        <w:t xml:space="preserve">
капиталына қомақты қатысуға       </w:t>
      </w:r>
      <w:r>
        <w:br/>
      </w:r>
      <w:r>
        <w:rPr>
          <w:rFonts w:ascii="Times New Roman"/>
          <w:b w:val="false"/>
          <w:i w:val="false"/>
          <w:color w:val="000000"/>
          <w:sz w:val="28"/>
        </w:rPr>
        <w:t xml:space="preserve">
берілген рұқсатты кері қайтарып   </w:t>
      </w:r>
      <w:r>
        <w:br/>
      </w:r>
      <w:r>
        <w:rPr>
          <w:rFonts w:ascii="Times New Roman"/>
          <w:b w:val="false"/>
          <w:i w:val="false"/>
          <w:color w:val="000000"/>
          <w:sz w:val="28"/>
        </w:rPr>
        <w:t xml:space="preserve">
алу туралы ережеге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2008.11.28. </w:t>
      </w:r>
      <w:r>
        <w:rPr>
          <w:rFonts w:ascii="Times New Roman"/>
          <w:b w:val="false"/>
          <w:i w:val="false"/>
          <w:color w:val="ff0000"/>
          <w:sz w:val="28"/>
        </w:rPr>
        <w:t xml:space="preserve">N 194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  Жинақтаушы зейнетақы қоры қомақты түрде қатысып отырған </w:t>
      </w:r>
      <w:r>
        <w:br/>
      </w:r>
      <w:r>
        <w:rPr>
          <w:rFonts w:ascii="Times New Roman"/>
          <w:b w:val="false"/>
          <w:i w:val="false"/>
          <w:color w:val="000000"/>
          <w:sz w:val="28"/>
        </w:rPr>
        <w:t>
</w:t>
      </w:r>
      <w:r>
        <w:rPr>
          <w:rFonts w:ascii="Times New Roman"/>
          <w:b/>
          <w:i w:val="false"/>
          <w:color w:val="000000"/>
          <w:sz w:val="28"/>
        </w:rPr>
        <w:t xml:space="preserve">      заңды тұлғаның басшы қызметкерлері туралы ақпарат </w:t>
      </w:r>
    </w:p>
    <w:p>
      <w:pPr>
        <w:spacing w:after="0"/>
        <w:ind w:left="0"/>
        <w:jc w:val="both"/>
      </w:pPr>
      <w:r>
        <w:rPr>
          <w:rFonts w:ascii="Times New Roman"/>
          <w:b w:val="false"/>
          <w:i w:val="false"/>
          <w:color w:val="000000"/>
          <w:sz w:val="28"/>
        </w:rPr>
        <w:t xml:space="preserve">      1. Фамилиясы, аты-жөні ______________________________________ </w:t>
      </w:r>
    </w:p>
    <w:p>
      <w:pPr>
        <w:spacing w:after="0"/>
        <w:ind w:left="0"/>
        <w:jc w:val="both"/>
      </w:pPr>
      <w:r>
        <w:rPr>
          <w:rFonts w:ascii="Times New Roman"/>
          <w:b w:val="false"/>
          <w:i w:val="false"/>
          <w:color w:val="000000"/>
          <w:sz w:val="28"/>
        </w:rPr>
        <w:t xml:space="preserve">      2. Азаматтығы _______________________________________________ </w:t>
      </w:r>
    </w:p>
    <w:p>
      <w:pPr>
        <w:spacing w:after="0"/>
        <w:ind w:left="0"/>
        <w:jc w:val="both"/>
      </w:pPr>
      <w:r>
        <w:rPr>
          <w:rFonts w:ascii="Times New Roman"/>
          <w:b w:val="false"/>
          <w:i w:val="false"/>
          <w:color w:val="000000"/>
          <w:sz w:val="28"/>
        </w:rPr>
        <w:t xml:space="preserve">      3. Жеке басты куәландыратын құжат деректері _________________ </w:t>
      </w:r>
    </w:p>
    <w:p>
      <w:pPr>
        <w:spacing w:after="0"/>
        <w:ind w:left="0"/>
        <w:jc w:val="both"/>
      </w:pPr>
      <w:r>
        <w:rPr>
          <w:rFonts w:ascii="Times New Roman"/>
          <w:b w:val="false"/>
          <w:i w:val="false"/>
          <w:color w:val="000000"/>
          <w:sz w:val="28"/>
        </w:rPr>
        <w:t xml:space="preserve">      4. Жұмыс орны (орындары), қызметі (қызметтері) ______________ </w:t>
      </w:r>
    </w:p>
    <w:p>
      <w:pPr>
        <w:spacing w:after="0"/>
        <w:ind w:left="0"/>
        <w:jc w:val="both"/>
      </w:pPr>
      <w:r>
        <w:rPr>
          <w:rFonts w:ascii="Times New Roman"/>
          <w:b w:val="false"/>
          <w:i w:val="false"/>
          <w:color w:val="000000"/>
          <w:sz w:val="28"/>
        </w:rPr>
        <w:t xml:space="preserve">      5. Жұмыс орнының (орындарының) мекен-жайы (мекен-жайлары), </w:t>
      </w:r>
      <w:r>
        <w:br/>
      </w:r>
      <w:r>
        <w:rPr>
          <w:rFonts w:ascii="Times New Roman"/>
          <w:b w:val="false"/>
          <w:i w:val="false"/>
          <w:color w:val="000000"/>
          <w:sz w:val="28"/>
        </w:rPr>
        <w:t xml:space="preserve">
байланыс телефоны _________________________________________________ </w:t>
      </w:r>
    </w:p>
    <w:p>
      <w:pPr>
        <w:spacing w:after="0"/>
        <w:ind w:left="0"/>
        <w:jc w:val="both"/>
      </w:pPr>
      <w:r>
        <w:rPr>
          <w:rFonts w:ascii="Times New Roman"/>
          <w:b w:val="false"/>
          <w:i w:val="false"/>
          <w:color w:val="000000"/>
          <w:sz w:val="28"/>
        </w:rPr>
        <w:t xml:space="preserve">      6. Білімі (біліктілік көтеру курсын қосқанда):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393"/>
        <w:gridCol w:w="24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күні - аяқталған күні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Еңбек қызметі туралы қысқаша түйіндеме: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3433"/>
        <w:gridCol w:w="251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r>
    </w:tbl>
    <w:p>
      <w:pPr>
        <w:spacing w:after="0"/>
        <w:ind w:left="0"/>
        <w:jc w:val="both"/>
      </w:pPr>
      <w:r>
        <w:rPr>
          <w:rFonts w:ascii="Times New Roman"/>
          <w:b w:val="false"/>
          <w:i w:val="false"/>
          <w:color w:val="000000"/>
          <w:sz w:val="28"/>
        </w:rPr>
        <w:t xml:space="preserve">      8. Заңда белгіленген тәртіппен өтелмеген немесе алынбаған </w:t>
      </w:r>
      <w:r>
        <w:br/>
      </w:r>
      <w:r>
        <w:rPr>
          <w:rFonts w:ascii="Times New Roman"/>
          <w:b w:val="false"/>
          <w:i w:val="false"/>
          <w:color w:val="000000"/>
          <w:sz w:val="28"/>
        </w:rPr>
        <w:t xml:space="preserve">
сотталғандығы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453"/>
        <w:gridCol w:w="1573"/>
        <w:gridCol w:w="1213"/>
        <w:gridCol w:w="3333"/>
        <w:gridCol w:w="40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тұратын жері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түрі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Қылмыстық кодексінің бабы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іс жүргізу шешімін қабылдаған күні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Қаржы қызметіне байланысты құқық бұзғаны үшін әкімшілік </w:t>
      </w:r>
      <w:r>
        <w:br/>
      </w:r>
      <w:r>
        <w:rPr>
          <w:rFonts w:ascii="Times New Roman"/>
          <w:b w:val="false"/>
          <w:i w:val="false"/>
          <w:color w:val="000000"/>
          <w:sz w:val="28"/>
        </w:rPr>
        <w:t xml:space="preserve">
жауапкершілікке тарту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633"/>
        <w:gridCol w:w="3053"/>
        <w:gridCol w:w="1933"/>
        <w:gridCol w:w="2533"/>
        <w:gridCol w:w="15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жауапкершілікке тарту туралы шешім қабылдаған орган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жауапкершілікке тарту туралы шешім қабылдаған органның тұратын жері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тәртіптік жазаның түрі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Әкімшілік құқық бұзу туралы Кодексінің бабы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 күні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өтініштегі ақпаратты мен тексердім және ол анық және </w:t>
      </w:r>
      <w:r>
        <w:br/>
      </w:r>
      <w:r>
        <w:rPr>
          <w:rFonts w:ascii="Times New Roman"/>
          <w:b w:val="false"/>
          <w:i w:val="false"/>
          <w:color w:val="000000"/>
          <w:sz w:val="28"/>
        </w:rPr>
        <w:t xml:space="preserve">
толық болып табылады. </w:t>
      </w:r>
    </w:p>
    <w:p>
      <w:pPr>
        <w:spacing w:after="0"/>
        <w:ind w:left="0"/>
        <w:jc w:val="both"/>
      </w:pPr>
      <w:r>
        <w:rPr>
          <w:rFonts w:ascii="Times New Roman"/>
          <w:b w:val="false"/>
          <w:i w:val="false"/>
          <w:color w:val="000000"/>
          <w:sz w:val="28"/>
        </w:rPr>
        <w:t xml:space="preserve">Фамилиясы, аты-жөні _______________________________________________ </w:t>
      </w:r>
      <w:r>
        <w:br/>
      </w:r>
      <w:r>
        <w:rPr>
          <w:rFonts w:ascii="Times New Roman"/>
          <w:b w:val="false"/>
          <w:i w:val="false"/>
          <w:color w:val="000000"/>
          <w:sz w:val="28"/>
        </w:rPr>
        <w:t xml:space="preserve">
                                (баспа әріптермен) </w:t>
      </w:r>
    </w:p>
    <w:p>
      <w:pPr>
        <w:spacing w:after="0"/>
        <w:ind w:left="0"/>
        <w:jc w:val="both"/>
      </w:pPr>
      <w:r>
        <w:rPr>
          <w:rFonts w:ascii="Times New Roman"/>
          <w:b w:val="false"/>
          <w:i w:val="false"/>
          <w:color w:val="000000"/>
          <w:sz w:val="28"/>
        </w:rPr>
        <w:t xml:space="preserve">Күні ___________________________ </w:t>
      </w:r>
      <w:r>
        <w:br/>
      </w:r>
      <w:r>
        <w:rPr>
          <w:rFonts w:ascii="Times New Roman"/>
          <w:b w:val="false"/>
          <w:i w:val="false"/>
          <w:color w:val="000000"/>
          <w:sz w:val="28"/>
        </w:rPr>
        <w:t xml:space="preserve">
Қолы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