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ba9" w14:textId="3336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шоттарын ашудың, жүргізудің және жабудың ережесін бекіту туралы" Қазақстан Республикасы Қаржы министрінің 2004 жылғы 14 желтоқсандағы N 447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28 ақпандағы N 67 Бұйрығы. Қазақстан Республикасының Әділет министрлігінде 2006 жылғы 13 наурызда тіркелді. Тіркеу N 4119. Бұйрықтың күші жойылды - ҚР Қаржы министрінің 2007 жылғы 2 сәуірдегі N 100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министрінің 2007 жылғы 2 сәуірдегі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4-тармақтан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шоттарын ашудың, жүргізудің және жабудың ережесін бекіту туралы" Қазақстан Республикасы Қаржы министрінің 2004 жылғы 14 желтоқсандағы N 447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3333 тіркелген, Қазақстан Республикасының орталық атқарушы және өзге мемлекеттік органдарының нормативтік құқықтық актілері бюллетенінде жарияланған, 2005 ж. тамыз, N 17, 135-құжат)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мекемелердің шоттарын ашудың, жүргізудің және жабудың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23-тармақтың бірінші сөйлемінде "шарттарға және орындалған жұмыстардың актілеріне қол қоятын тұлғалардан басқа,"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(Д.М.Шәженова)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