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297a0" w14:textId="1c297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"Банк операцияларының жекелеген түрлерін жүзеге асыратын ұйымдардың есеп беру ережесін бекіту туралы" 2004 жылғы 27 қарашадағы N 334 қаулысына толықтыру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9 қаңтардағы N 13 Қаулысы. Қазақстан Республикасының Әділет министрлігінде 2006 жылғы 1 ақпанда тіркелді. Тіркеу N 4071. Күші жойылды - Қазақстан Республикасы Ұлттық Банкі Басқармасының 2014 жылғы 24 қыркүйектегі № 178 қаулысымен</w:t>
      </w:r>
    </w:p>
    <w:p>
      <w:pPr>
        <w:spacing w:after="0"/>
        <w:ind w:left="0"/>
        <w:jc w:val="both"/>
      </w:pPr>
      <w:r>
        <w:rPr>
          <w:rFonts w:ascii="Times New Roman"/>
          <w:b w:val="false"/>
          <w:i w:val="false"/>
          <w:color w:val="ff0000"/>
          <w:sz w:val="28"/>
        </w:rPr>
        <w:t>      Ескерту. Күші жойылды - ҚР Ұлттық Банкі Басқармасының 24.09.2014 </w:t>
      </w:r>
      <w:r>
        <w:rPr>
          <w:rFonts w:ascii="Times New Roman"/>
          <w:b w:val="false"/>
          <w:i w:val="false"/>
          <w:color w:val="ff0000"/>
          <w:sz w:val="28"/>
        </w:rPr>
        <w:t>№ 178</w:t>
      </w:r>
      <w:r>
        <w:rPr>
          <w:rFonts w:ascii="Times New Roman"/>
          <w:b w:val="false"/>
          <w:i w:val="false"/>
          <w:color w:val="ff0000"/>
          <w:sz w:val="28"/>
        </w:rPr>
        <w:t> (01.07.2015 бастап қолданысқа енгізіледі) қаулысымен.</w:t>
      </w:r>
    </w:p>
    <w:p>
      <w:pPr>
        <w:spacing w:after="0"/>
        <w:ind w:left="0"/>
        <w:jc w:val="both"/>
      </w:pPr>
      <w:r>
        <w:rPr>
          <w:rFonts w:ascii="Times New Roman"/>
          <w:b w:val="false"/>
          <w:i w:val="false"/>
          <w:color w:val="000000"/>
          <w:sz w:val="28"/>
        </w:rPr>
        <w:t>      "Қазақстан Республикасының кейбір заңнамалық актілеріне лицензиялау және шоғырландырылған қадағалау мәселелері бойынша өзгерістер мен толықтырулар енгізу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іске асыру, сондай-ақ банк операцияларының жекелеген түрлерін жүзеге асыратын ұйымдардың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p>
    <w:bookmarkStart w:name="z2" w:id="0"/>
    <w:p>
      <w:pPr>
        <w:spacing w:after="0"/>
        <w:ind w:left="0"/>
        <w:jc w:val="both"/>
      </w:pPr>
      <w:r>
        <w:rPr>
          <w:rFonts w:ascii="Times New Roman"/>
          <w:b w:val="false"/>
          <w:i w:val="false"/>
          <w:color w:val="000000"/>
          <w:sz w:val="28"/>
        </w:rPr>
        <w:t>
      1. Қазақстан Республикасы Қаржы нарығын және қаржы ұйымдарын реттеу мен қадағалау агенттігі Басқармасының "Банк операцияларының жекелеген түрлерін жүзеге асыратын ұйымдардың есеп беру ережесін бекіту туралы" 2004 жылғы 27 қарашадағы N 334  </w:t>
      </w:r>
      <w:r>
        <w:rPr>
          <w:rFonts w:ascii="Times New Roman"/>
          <w:b w:val="false"/>
          <w:i w:val="false"/>
          <w:color w:val="000000"/>
          <w:sz w:val="28"/>
        </w:rPr>
        <w:t xml:space="preserve">қаулысына </w:t>
      </w:r>
      <w:r>
        <w:rPr>
          <w:rFonts w:ascii="Times New Roman"/>
          <w:b w:val="false"/>
          <w:i w:val="false"/>
          <w:color w:val="000000"/>
          <w:sz w:val="28"/>
        </w:rPr>
        <w:t xml:space="preserve">(Нормативтік құқықтық актілерді мемлекеттік тіркеу тізілімінде N 3327 тіркелген) мынадай толықтыру мен өзгерістер енгізілсін: </w:t>
      </w:r>
    </w:p>
    <w:bookmarkEnd w:id="0"/>
    <w:bookmarkStart w:name="z3" w:id="1"/>
    <w:p>
      <w:pPr>
        <w:spacing w:after="0"/>
        <w:ind w:left="0"/>
        <w:jc w:val="both"/>
      </w:pPr>
      <w:r>
        <w:rPr>
          <w:rFonts w:ascii="Times New Roman"/>
          <w:b w:val="false"/>
          <w:i w:val="false"/>
          <w:color w:val="000000"/>
          <w:sz w:val="28"/>
        </w:rPr>
        <w:t xml:space="preserve">
      көрсетілген қаулымен бекітілген Банк операцияларының жекелеген түрлерін жүзеге асыратын ұйымдардың есеп беру ережесінде: </w:t>
      </w:r>
      <w:r>
        <w:br/>
      </w:r>
      <w:r>
        <w:rPr>
          <w:rFonts w:ascii="Times New Roman"/>
          <w:b w:val="false"/>
          <w:i w:val="false"/>
          <w:color w:val="000000"/>
          <w:sz w:val="28"/>
        </w:rPr>
        <w:t xml:space="preserve">
      кіріспеде "Банк операцияларының" деген сөздердің алдынан "Қаржы нарығын және қаржы ұйымдарын реттеу мен қадағалау жөніндегі уәкілетті органның лицензиясына ие (ипотекалық ұйымдарды және клиенттердің шоттарын номиналды ұстаушы ретінде жүргізу құқығы бар брокерлерді және (немесе) дилерлерді қоспағанда)" деген сөздермен толықтырылсын; </w:t>
      </w:r>
    </w:p>
    <w:bookmarkEnd w:id="1"/>
    <w:bookmarkStart w:name="z4" w:id="2"/>
    <w:p>
      <w:pPr>
        <w:spacing w:after="0"/>
        <w:ind w:left="0"/>
        <w:jc w:val="both"/>
      </w:pPr>
      <w:r>
        <w:rPr>
          <w:rFonts w:ascii="Times New Roman"/>
          <w:b w:val="false"/>
          <w:i w:val="false"/>
          <w:color w:val="000000"/>
          <w:sz w:val="28"/>
        </w:rPr>
        <w:t xml:space="preserve">
      1-тармақтың 1) тармақшасындағы "заемдар мен қаржы лизингі" деген сөздер "банк заемдары (бұдан әрі - заемдар)" деген сөздермен ауыстырылсын; </w:t>
      </w:r>
    </w:p>
    <w:bookmarkEnd w:id="2"/>
    <w:bookmarkStart w:name="z5" w:id="3"/>
    <w:p>
      <w:pPr>
        <w:spacing w:after="0"/>
        <w:ind w:left="0"/>
        <w:jc w:val="both"/>
      </w:pPr>
      <w:r>
        <w:rPr>
          <w:rFonts w:ascii="Times New Roman"/>
          <w:b w:val="false"/>
          <w:i w:val="false"/>
          <w:color w:val="000000"/>
          <w:sz w:val="28"/>
        </w:rPr>
        <w:t xml:space="preserve">
      2-тармақта: </w:t>
      </w:r>
      <w:r>
        <w:br/>
      </w:r>
      <w:r>
        <w:rPr>
          <w:rFonts w:ascii="Times New Roman"/>
          <w:b w:val="false"/>
          <w:i w:val="false"/>
          <w:color w:val="000000"/>
          <w:sz w:val="28"/>
        </w:rPr>
        <w:t xml:space="preserve">
      бірінші абзацтағы "және ломбардтардан" деген сөздер алынып тасталсын; </w:t>
      </w:r>
      <w:r>
        <w:br/>
      </w:r>
      <w:r>
        <w:rPr>
          <w:rFonts w:ascii="Times New Roman"/>
          <w:b w:val="false"/>
          <w:i w:val="false"/>
          <w:color w:val="000000"/>
          <w:sz w:val="28"/>
        </w:rPr>
        <w:t xml:space="preserve">
      үшінші абзац алынып тасталсын; </w:t>
      </w:r>
    </w:p>
    <w:bookmarkEnd w:id="3"/>
    <w:bookmarkStart w:name="z6" w:id="4"/>
    <w:p>
      <w:pPr>
        <w:spacing w:after="0"/>
        <w:ind w:left="0"/>
        <w:jc w:val="both"/>
      </w:pPr>
      <w:r>
        <w:rPr>
          <w:rFonts w:ascii="Times New Roman"/>
          <w:b w:val="false"/>
          <w:i w:val="false"/>
          <w:color w:val="000000"/>
          <w:sz w:val="28"/>
        </w:rPr>
        <w:t xml:space="preserve">
      10-тармақ алынып тасталсын; </w:t>
      </w:r>
    </w:p>
    <w:bookmarkEnd w:id="4"/>
    <w:bookmarkStart w:name="z7" w:id="5"/>
    <w:p>
      <w:pPr>
        <w:spacing w:after="0"/>
        <w:ind w:left="0"/>
        <w:jc w:val="both"/>
      </w:pPr>
      <w:r>
        <w:rPr>
          <w:rFonts w:ascii="Times New Roman"/>
          <w:b w:val="false"/>
          <w:i w:val="false"/>
          <w:color w:val="000000"/>
          <w:sz w:val="28"/>
        </w:rPr>
        <w:t xml:space="preserve">
      1-қосымшада: </w:t>
      </w:r>
      <w:r>
        <w:br/>
      </w:r>
      <w:r>
        <w:rPr>
          <w:rFonts w:ascii="Times New Roman"/>
          <w:b w:val="false"/>
          <w:i w:val="false"/>
          <w:color w:val="000000"/>
          <w:sz w:val="28"/>
        </w:rPr>
        <w:t xml:space="preserve">
      есептің атауындағы "және қаржы лизингі" деген сөздер алынып тасталсын; </w:t>
      </w:r>
      <w:r>
        <w:br/>
      </w:r>
      <w:r>
        <w:rPr>
          <w:rFonts w:ascii="Times New Roman"/>
          <w:b w:val="false"/>
          <w:i w:val="false"/>
          <w:color w:val="000000"/>
          <w:sz w:val="28"/>
        </w:rPr>
        <w:t xml:space="preserve">
      "Кепіл үлгісі бойынша заемдар:" деген кесте мынадай редакцияда жазылсын: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3"/>
        <w:gridCol w:w="1773"/>
        <w:gridCol w:w="2353"/>
      </w:tblGrid>
      <w:tr>
        <w:trPr>
          <w:trHeight w:val="30" w:hRule="atLeast"/>
        </w:trPr>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жер кепіліне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Кепілдіктер мен кепілдемелер,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Қазақстан Республикасы Үкіметінің кепіліне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Салымдар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қамтамасыз ету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Бланктік заемдар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Заемдардың жиынтығы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 w:id="6"/>
    <w:p>
      <w:pPr>
        <w:spacing w:after="0"/>
        <w:ind w:left="0"/>
        <w:jc w:val="both"/>
      </w:pPr>
      <w:r>
        <w:rPr>
          <w:rFonts w:ascii="Times New Roman"/>
          <w:b w:val="false"/>
          <w:i w:val="false"/>
          <w:color w:val="000000"/>
          <w:sz w:val="28"/>
        </w:rPr>
        <w:t xml:space="preserve">
         "Қаржы лизингі" деген кесте алынып тасталсын. </w:t>
      </w:r>
    </w:p>
    <w:bookmarkEnd w:id="6"/>
    <w:bookmarkStart w:name="z9" w:id="7"/>
    <w:p>
      <w:pPr>
        <w:spacing w:after="0"/>
        <w:ind w:left="0"/>
        <w:jc w:val="both"/>
      </w:pPr>
      <w:r>
        <w:rPr>
          <w:rFonts w:ascii="Times New Roman"/>
          <w:b w:val="false"/>
          <w:i w:val="false"/>
          <w:color w:val="000000"/>
          <w:sz w:val="28"/>
        </w:rPr>
        <w:t xml:space="preserve">
      2. Осы қаулы 2006 жылы 1 ақпаннан бастап қолданысқа енгізіледі. </w:t>
      </w:r>
    </w:p>
    <w:bookmarkEnd w:id="7"/>
    <w:bookmarkStart w:name="z10" w:id="8"/>
    <w:p>
      <w:pPr>
        <w:spacing w:after="0"/>
        <w:ind w:left="0"/>
        <w:jc w:val="both"/>
      </w:pPr>
      <w:r>
        <w:rPr>
          <w:rFonts w:ascii="Times New Roman"/>
          <w:b w:val="false"/>
          <w:i w:val="false"/>
          <w:color w:val="000000"/>
          <w:sz w:val="28"/>
        </w:rPr>
        <w:t xml:space="preserve">
      3. Стратегия және талдау департаменті (Еденбаев Е.С.): </w:t>
      </w:r>
      <w:r>
        <w:br/>
      </w: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тіркеуден өткізу шараларын қола алсын; </w:t>
      </w:r>
      <w:r>
        <w:br/>
      </w:r>
      <w:r>
        <w:rPr>
          <w:rFonts w:ascii="Times New Roman"/>
          <w:b w:val="false"/>
          <w:i w:val="false"/>
          <w:color w:val="000000"/>
          <w:sz w:val="28"/>
        </w:rPr>
        <w:t xml:space="preserve">
      2)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 Қазақстан Республикасының Ұлттық Банкіне, банк операцияларының жекелеген түрлерін жүзеге асыратын ұйымдарға және "Қазақстан қаржыгерлерінің қауымдастығы" заңды тұлғалар бірлестігіне жіберсін. </w:t>
      </w:r>
    </w:p>
    <w:bookmarkEnd w:id="8"/>
    <w:bookmarkStart w:name="z11" w:id="9"/>
    <w:p>
      <w:pPr>
        <w:spacing w:after="0"/>
        <w:ind w:left="0"/>
        <w:jc w:val="both"/>
      </w:pPr>
      <w:r>
        <w:rPr>
          <w:rFonts w:ascii="Times New Roman"/>
          <w:b w:val="false"/>
          <w:i w:val="false"/>
          <w:color w:val="000000"/>
          <w:sz w:val="28"/>
        </w:rPr>
        <w:t xml:space="preserve">
      4.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жариялауды қамтамасыз етсін. </w:t>
      </w:r>
    </w:p>
    <w:bookmarkEnd w:id="9"/>
    <w:bookmarkStart w:name="z12" w:id="10"/>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Қ.М.Досмұқаметовке жүктелсін. </w:t>
      </w:r>
    </w:p>
    <w:bookmarkEnd w:id="10"/>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