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bb32" w14:textId="656b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комиссиясы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2005 жылғы 14 қыркүйектегі № 1721 қаулысы. Шығыс Қазақстан облысының Әділет департаментінде 2005 жылғы 18 қазанда № 5-4-5 болып тіркелді. Күші жойылды - Шығыс Қазақстан облысы Риддер қаласы әкімдігінің 2024 жылғы 1 қазандағы № 295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01.10.2024 </w:t>
      </w:r>
      <w:r>
        <w:rPr>
          <w:rFonts w:ascii="Times New Roman"/>
          <w:b w:val="false"/>
          <w:i w:val="false"/>
          <w:color w:val="ff0000"/>
          <w:sz w:val="28"/>
        </w:rPr>
        <w:t>№ 295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1997 жылғы 16 сәуірдегі № 94-1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1999 жылғы 2 қыркүйектегі № 1292 “Мемлекеттік тұрғын үй қорынан үй-жай беру, жалдау және пайдалану тәртібі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Тұрғын үй комиссиясының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Осы қаулы заңды күшіне мемлекеттік тіркеуден өткен күннен бастагі енеді.</w:t>
      </w:r>
    </w:p>
    <w:bookmarkEnd w:id="2"/>
    <w:bookmarkStart w:name="z7" w:id="3"/>
    <w:p>
      <w:pPr>
        <w:spacing w:after="0"/>
        <w:ind w:left="0"/>
        <w:jc w:val="both"/>
      </w:pPr>
      <w:r>
        <w:rPr>
          <w:rFonts w:ascii="Times New Roman"/>
          <w:b w:val="false"/>
          <w:i w:val="false"/>
          <w:color w:val="000000"/>
          <w:sz w:val="28"/>
        </w:rPr>
        <w:t>
      3. Осы қаулының орындалуын бақылауды езіме қалдырамын.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 Буктугутов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 xml:space="preserve">2005 жылғы "14" 9 № 1721 </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Тұрғын үй комиссиясының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Тұрғын үй комиссиясы (бұдан эрі - комиссия) Риддер қаласы әкімдігінің жанындағы тұрақты жүмыс істейтін орган болып табылады.</w:t>
      </w:r>
    </w:p>
    <w:bookmarkEnd w:id="6"/>
    <w:bookmarkStart w:name="z13" w:id="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Азаматтық Кодексін</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 94-1 Заңдарын, Қазақстан Республикасы Үкіметінің 1999 жылғы қыркүйектегі "Мемлекеттік тұрғын үй қорынан тұрғын үйді жалға беру және пайдалану тәртібі туралы""№ 1292 </w:t>
      </w:r>
      <w:r>
        <w:rPr>
          <w:rFonts w:ascii="Times New Roman"/>
          <w:b w:val="false"/>
          <w:i w:val="false"/>
          <w:color w:val="000000"/>
          <w:sz w:val="28"/>
        </w:rPr>
        <w:t>қаулысын</w:t>
      </w:r>
      <w:r>
        <w:rPr>
          <w:rFonts w:ascii="Times New Roman"/>
          <w:b w:val="false"/>
          <w:i w:val="false"/>
          <w:color w:val="000000"/>
          <w:sz w:val="28"/>
        </w:rPr>
        <w:t>, осы Ережені және Қазақстан Республикасының басқа да нормативтік-құқықтық актілерін басшылыққа алады.</w:t>
      </w:r>
    </w:p>
    <w:bookmarkEnd w:id="7"/>
    <w:bookmarkStart w:name="z14" w:id="8"/>
    <w:p>
      <w:pPr>
        <w:spacing w:after="0"/>
        <w:ind w:left="0"/>
        <w:jc w:val="both"/>
      </w:pPr>
      <w:r>
        <w:rPr>
          <w:rFonts w:ascii="Times New Roman"/>
          <w:b w:val="false"/>
          <w:i w:val="false"/>
          <w:color w:val="000000"/>
          <w:sz w:val="28"/>
        </w:rPr>
        <w:t>
      3. Комиссия Риддер қаласының тұрғын үй қорын сақтауды қамтамасьг ету мақсатында мемлекеттік тұрғын үйді бөлу және иесіз қалған тұрғын үйді анықтау және оған уақытша адам кіргізу үшін құрылды.</w:t>
      </w:r>
    </w:p>
    <w:bookmarkEnd w:id="8"/>
    <w:bookmarkStart w:name="z15" w:id="9"/>
    <w:p>
      <w:pPr>
        <w:spacing w:after="0"/>
        <w:ind w:left="0"/>
        <w:jc w:val="left"/>
      </w:pPr>
      <w:r>
        <w:rPr>
          <w:rFonts w:ascii="Times New Roman"/>
          <w:b/>
          <w:i w:val="false"/>
          <w:color w:val="000000"/>
        </w:rPr>
        <w:t xml:space="preserve"> 2. Комиссияның мақсаты мен негізгі міндеттері</w:t>
      </w:r>
    </w:p>
    <w:bookmarkEnd w:id="9"/>
    <w:bookmarkStart w:name="z16" w:id="10"/>
    <w:p>
      <w:pPr>
        <w:spacing w:after="0"/>
        <w:ind w:left="0"/>
        <w:jc w:val="both"/>
      </w:pPr>
      <w:r>
        <w:rPr>
          <w:rFonts w:ascii="Times New Roman"/>
          <w:b w:val="false"/>
          <w:i w:val="false"/>
          <w:color w:val="000000"/>
          <w:sz w:val="28"/>
        </w:rPr>
        <w:t>
      4. Комиссияның негізгі мақсаты Риддер қаласында тұрғын үй бөлу кезінде кезек тәртібін сақтау жөніндегі мониторингті жүргізу;</w:t>
      </w:r>
    </w:p>
    <w:bookmarkEnd w:id="10"/>
    <w:bookmarkStart w:name="z17" w:id="11"/>
    <w:p>
      <w:pPr>
        <w:spacing w:after="0"/>
        <w:ind w:left="0"/>
        <w:jc w:val="both"/>
      </w:pPr>
      <w:r>
        <w:rPr>
          <w:rFonts w:ascii="Times New Roman"/>
          <w:b w:val="false"/>
          <w:i w:val="false"/>
          <w:color w:val="000000"/>
          <w:sz w:val="28"/>
        </w:rPr>
        <w:t>
      5. Риддер қаласында тұратын Қазақстан Республикасының азаматтарына тұрғын үй бөлуге, тұрғын үйге мүқтаж азаматтардың және тұрғындардың аз қамтылған бөлігіне жататын азаматтардың, сондай-ақ бюджеттік үйымдардың тұрғын үйге тұрғын үйге мұқтаж мемлекеттік қызметшілерінің, әскери қызметшілердің және мемлекеттік сайлану лауазымымен айналысатын тұлғалардың мәселелерін қарау - Комиссияның негізгі міндет: болып табылады.</w:t>
      </w:r>
    </w:p>
    <w:bookmarkEnd w:id="11"/>
    <w:bookmarkStart w:name="z18" w:id="12"/>
    <w:p>
      <w:pPr>
        <w:spacing w:after="0"/>
        <w:ind w:left="0"/>
        <w:jc w:val="both"/>
      </w:pPr>
      <w:r>
        <w:rPr>
          <w:rFonts w:ascii="Times New Roman"/>
          <w:b w:val="false"/>
          <w:i w:val="false"/>
          <w:color w:val="000000"/>
          <w:sz w:val="28"/>
        </w:rPr>
        <w:t>
      6. Тұрғын үйді болу Комиссия шешімі негізінде жергілікті атқару органының қаулысымен ресімделеді.</w:t>
      </w:r>
    </w:p>
    <w:bookmarkEnd w:id="12"/>
    <w:bookmarkStart w:name="z19" w:id="13"/>
    <w:p>
      <w:pPr>
        <w:spacing w:after="0"/>
        <w:ind w:left="0"/>
        <w:jc w:val="both"/>
      </w:pPr>
      <w:r>
        <w:rPr>
          <w:rFonts w:ascii="Times New Roman"/>
          <w:b w:val="false"/>
          <w:i w:val="false"/>
          <w:color w:val="000000"/>
          <w:sz w:val="28"/>
        </w:rPr>
        <w:t>
      7. Комиссия белгіленген заңнама тәртібінде мынадай функцияларды жүзеге асырады:</w:t>
      </w:r>
    </w:p>
    <w:bookmarkEnd w:id="13"/>
    <w:bookmarkStart w:name="z20" w:id="14"/>
    <w:p>
      <w:pPr>
        <w:spacing w:after="0"/>
        <w:ind w:left="0"/>
        <w:jc w:val="both"/>
      </w:pPr>
      <w:r>
        <w:rPr>
          <w:rFonts w:ascii="Times New Roman"/>
          <w:b w:val="false"/>
          <w:i w:val="false"/>
          <w:color w:val="000000"/>
          <w:sz w:val="28"/>
        </w:rPr>
        <w:t>
      1) Тұрғын үй алуға мұқтаж азаматтардың және тұрғындардың аз қамтылған топтарына жататын азаматтардың ұсынылған есепке қою туралы өтініштерін қарайды және тұрғын үй қорынан тұрғын үй болу туралы оларға ұсыныс мазмұнындағы қорытынды шығарады;</w:t>
      </w:r>
    </w:p>
    <w:bookmarkEnd w:id="14"/>
    <w:bookmarkStart w:name="z21" w:id="15"/>
    <w:p>
      <w:pPr>
        <w:spacing w:after="0"/>
        <w:ind w:left="0"/>
        <w:jc w:val="both"/>
      </w:pPr>
      <w:r>
        <w:rPr>
          <w:rFonts w:ascii="Times New Roman"/>
          <w:b w:val="false"/>
          <w:i w:val="false"/>
          <w:color w:val="000000"/>
          <w:sz w:val="28"/>
        </w:rPr>
        <w:t xml:space="preserve">
      2) Мемлекеттік тұрғын үй қорынан (қайта пайдалануға кіргізілген, не </w:t>
      </w:r>
    </w:p>
    <w:bookmarkEnd w:id="15"/>
    <w:bookmarkStart w:name="z22" w:id="16"/>
    <w:p>
      <w:pPr>
        <w:spacing w:after="0"/>
        <w:ind w:left="0"/>
        <w:jc w:val="both"/>
      </w:pPr>
      <w:r>
        <w:rPr>
          <w:rFonts w:ascii="Times New Roman"/>
          <w:b w:val="false"/>
          <w:i w:val="false"/>
          <w:color w:val="000000"/>
          <w:sz w:val="28"/>
        </w:rPr>
        <w:t>
      2) Мемлекеттік тұрғын үй қорынан (қайта пайдалануға кіргізілген, не тұрушылардан босатылған), немесе иесіз пәтерлер санына Риддер қаласының "Қазақстан Республикасы Әділет министрлігі тіркеу қызметі комитетінің Шығыс Қазақстан облысы бойынша жылжымайтын мүлік жөніндегі орталығы" республикалық мемлекеттік кәсіпорнында есепке түрғызылған, тұрғын үйді беру мәселелеріне ұсыныс кіргізеді.</w:t>
      </w:r>
    </w:p>
    <w:bookmarkEnd w:id="16"/>
    <w:bookmarkStart w:name="z23" w:id="17"/>
    <w:p>
      <w:pPr>
        <w:spacing w:after="0"/>
        <w:ind w:left="0"/>
        <w:jc w:val="left"/>
      </w:pPr>
      <w:r>
        <w:rPr>
          <w:rFonts w:ascii="Times New Roman"/>
          <w:b/>
          <w:i w:val="false"/>
          <w:color w:val="000000"/>
        </w:rPr>
        <w:t xml:space="preserve"> 3. Комиссияның құқығы мен жауапкершілігі</w:t>
      </w:r>
    </w:p>
    <w:bookmarkEnd w:id="17"/>
    <w:bookmarkStart w:name="z24" w:id="18"/>
    <w:p>
      <w:pPr>
        <w:spacing w:after="0"/>
        <w:ind w:left="0"/>
        <w:jc w:val="both"/>
      </w:pPr>
      <w:r>
        <w:rPr>
          <w:rFonts w:ascii="Times New Roman"/>
          <w:b w:val="false"/>
          <w:i w:val="false"/>
          <w:color w:val="000000"/>
          <w:sz w:val="28"/>
        </w:rPr>
        <w:t>
      8. Белгіленген заңнама тәртібінде жүктелген басты міндетін және атқаратын қызметін жүзеге асыру үшін Комиссия мынаған:</w:t>
      </w:r>
    </w:p>
    <w:bookmarkEnd w:id="18"/>
    <w:bookmarkStart w:name="z25" w:id="19"/>
    <w:p>
      <w:pPr>
        <w:spacing w:after="0"/>
        <w:ind w:left="0"/>
        <w:jc w:val="both"/>
      </w:pPr>
      <w:r>
        <w:rPr>
          <w:rFonts w:ascii="Times New Roman"/>
          <w:b w:val="false"/>
          <w:i w:val="false"/>
          <w:color w:val="000000"/>
          <w:sz w:val="28"/>
        </w:rPr>
        <w:t>
      1) Комиссияның құзырына кіретін мәселелер бойынша қаланың мемлекеттік мекемелерінен, ұйымдарынан қажетті ақпаратты сұрауға:</w:t>
      </w:r>
    </w:p>
    <w:bookmarkEnd w:id="19"/>
    <w:bookmarkStart w:name="z26" w:id="20"/>
    <w:p>
      <w:pPr>
        <w:spacing w:after="0"/>
        <w:ind w:left="0"/>
        <w:jc w:val="both"/>
      </w:pPr>
      <w:r>
        <w:rPr>
          <w:rFonts w:ascii="Times New Roman"/>
          <w:b w:val="false"/>
          <w:i w:val="false"/>
          <w:color w:val="000000"/>
          <w:sz w:val="28"/>
        </w:rPr>
        <w:t>
      2) Қызмет барысында мамандарды, сарапшыларды және басқа түлғаларды осы және басқа мәселелерді шешу үшін тартуға,</w:t>
      </w:r>
    </w:p>
    <w:bookmarkEnd w:id="20"/>
    <w:bookmarkStart w:name="z27" w:id="21"/>
    <w:p>
      <w:pPr>
        <w:spacing w:after="0"/>
        <w:ind w:left="0"/>
        <w:jc w:val="both"/>
      </w:pPr>
      <w:r>
        <w:rPr>
          <w:rFonts w:ascii="Times New Roman"/>
          <w:b w:val="false"/>
          <w:i w:val="false"/>
          <w:color w:val="000000"/>
          <w:sz w:val="28"/>
        </w:rPr>
        <w:t xml:space="preserve">
      3)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билікті жүзеге асыруға қүқылы.</w:t>
      </w:r>
    </w:p>
    <w:bookmarkEnd w:id="21"/>
    <w:bookmarkStart w:name="z28" w:id="22"/>
    <w:p>
      <w:pPr>
        <w:spacing w:after="0"/>
        <w:ind w:left="0"/>
        <w:jc w:val="both"/>
      </w:pPr>
      <w:r>
        <w:rPr>
          <w:rFonts w:ascii="Times New Roman"/>
          <w:b w:val="false"/>
          <w:i w:val="false"/>
          <w:color w:val="000000"/>
          <w:sz w:val="28"/>
        </w:rPr>
        <w:t>
      9. Комиссия өз қызметі барысында жергілікті атқару органының алдында жауапты.</w:t>
      </w:r>
    </w:p>
    <w:bookmarkEnd w:id="22"/>
    <w:bookmarkStart w:name="z29" w:id="23"/>
    <w:p>
      <w:pPr>
        <w:spacing w:after="0"/>
        <w:ind w:left="0"/>
        <w:jc w:val="left"/>
      </w:pPr>
      <w:r>
        <w:rPr>
          <w:rFonts w:ascii="Times New Roman"/>
          <w:b/>
          <w:i w:val="false"/>
          <w:color w:val="000000"/>
        </w:rPr>
        <w:t xml:space="preserve"> 4. Комиссияның қызметін үйымдастыру</w:t>
      </w:r>
    </w:p>
    <w:bookmarkEnd w:id="23"/>
    <w:bookmarkStart w:name="z30" w:id="24"/>
    <w:p>
      <w:pPr>
        <w:spacing w:after="0"/>
        <w:ind w:left="0"/>
        <w:jc w:val="both"/>
      </w:pPr>
      <w:r>
        <w:rPr>
          <w:rFonts w:ascii="Times New Roman"/>
          <w:b w:val="false"/>
          <w:i w:val="false"/>
          <w:color w:val="000000"/>
          <w:sz w:val="28"/>
        </w:rPr>
        <w:t>
      10. Комиссия төрағасы (қала әкімі), комиссия мүшелері және комиссия хатшысы құрамында құрылады. Егер де мәжілісте Комиссияның құрамы ең аз дегенде 2/3 қатысса, Комиссия қорытындысы құқықты деп есептеледі. Мәжіліске қатынасқан жалпы саны есебінің нәтижесімен Комиссия қорытынды шығарады. Тең дауыста төраға дауысы шешуші дауыс болып табылады.</w:t>
      </w:r>
    </w:p>
    <w:bookmarkEnd w:id="24"/>
    <w:bookmarkStart w:name="z31" w:id="25"/>
    <w:p>
      <w:pPr>
        <w:spacing w:after="0"/>
        <w:ind w:left="0"/>
        <w:jc w:val="both"/>
      </w:pPr>
      <w:r>
        <w:rPr>
          <w:rFonts w:ascii="Times New Roman"/>
          <w:b w:val="false"/>
          <w:i w:val="false"/>
          <w:color w:val="000000"/>
          <w:sz w:val="28"/>
        </w:rPr>
        <w:t>
      11. Комиссияны комиссия қызметі жүмысын үйымдастыратын жәнс басшылық жасайтын, Комиссияға жүктелген міндеттерге жеке жауапты болатын және өзіне жүктелген функцияларды жүзеге асыратын, өз қүзыры аясында Комиссияның барлық мүшелеріне қатысты тапсырмалар мен нұсқаулар беретін, Комиссия мэжілісін жүргізетін, Комиссия хаттамасына қол қоятын, төраға басқарады.</w:t>
      </w:r>
    </w:p>
    <w:bookmarkEnd w:id="25"/>
    <w:bookmarkStart w:name="z32" w:id="26"/>
    <w:p>
      <w:pPr>
        <w:spacing w:after="0"/>
        <w:ind w:left="0"/>
        <w:jc w:val="both"/>
      </w:pPr>
      <w:r>
        <w:rPr>
          <w:rFonts w:ascii="Times New Roman"/>
          <w:b w:val="false"/>
          <w:i w:val="false"/>
          <w:color w:val="000000"/>
          <w:sz w:val="28"/>
        </w:rPr>
        <w:t>
      12. Комиссия хатшысы:</w:t>
      </w:r>
    </w:p>
    <w:bookmarkEnd w:id="26"/>
    <w:bookmarkStart w:name="z33" w:id="27"/>
    <w:p>
      <w:pPr>
        <w:spacing w:after="0"/>
        <w:ind w:left="0"/>
        <w:jc w:val="both"/>
      </w:pPr>
      <w:r>
        <w:rPr>
          <w:rFonts w:ascii="Times New Roman"/>
          <w:b w:val="false"/>
          <w:i w:val="false"/>
          <w:color w:val="000000"/>
          <w:sz w:val="28"/>
        </w:rPr>
        <w:t>
      1) Комиссия мәжілісінің күкн тәртібін қарастырады;</w:t>
      </w:r>
    </w:p>
    <w:bookmarkEnd w:id="27"/>
    <w:bookmarkStart w:name="z34" w:id="28"/>
    <w:p>
      <w:pPr>
        <w:spacing w:after="0"/>
        <w:ind w:left="0"/>
        <w:jc w:val="both"/>
      </w:pPr>
      <w:r>
        <w:rPr>
          <w:rFonts w:ascii="Times New Roman"/>
          <w:b w:val="false"/>
          <w:i w:val="false"/>
          <w:color w:val="000000"/>
          <w:sz w:val="28"/>
        </w:rPr>
        <w:t>
      2) Комиссия мүшелері мен шақырылғандардың келуін және комиссия шешімінің орындалуын қамтамасыз етеді;</w:t>
      </w:r>
    </w:p>
    <w:bookmarkEnd w:id="28"/>
    <w:bookmarkStart w:name="z35" w:id="29"/>
    <w:p>
      <w:pPr>
        <w:spacing w:after="0"/>
        <w:ind w:left="0"/>
        <w:jc w:val="both"/>
      </w:pPr>
      <w:r>
        <w:rPr>
          <w:rFonts w:ascii="Times New Roman"/>
          <w:b w:val="false"/>
          <w:i w:val="false"/>
          <w:color w:val="000000"/>
          <w:sz w:val="28"/>
        </w:rPr>
        <w:t>
      3) Комиссия мүшелерінің және оның қызметіне тартылған мамандардың және басқа мүдделі тұлғалардың жұмысын үйлестіреді;</w:t>
      </w:r>
    </w:p>
    <w:bookmarkEnd w:id="29"/>
    <w:bookmarkStart w:name="z36" w:id="30"/>
    <w:p>
      <w:pPr>
        <w:spacing w:after="0"/>
        <w:ind w:left="0"/>
        <w:jc w:val="both"/>
      </w:pPr>
      <w:r>
        <w:rPr>
          <w:rFonts w:ascii="Times New Roman"/>
          <w:b w:val="false"/>
          <w:i w:val="false"/>
          <w:color w:val="000000"/>
          <w:sz w:val="28"/>
        </w:rPr>
        <w:t>
      4) Комиссия мәжілісінің хаттамасын жүргізеді және жасайды.</w:t>
      </w:r>
    </w:p>
    <w:bookmarkEnd w:id="30"/>
    <w:bookmarkStart w:name="z37" w:id="31"/>
    <w:p>
      <w:pPr>
        <w:spacing w:after="0"/>
        <w:ind w:left="0"/>
        <w:jc w:val="both"/>
      </w:pPr>
      <w:r>
        <w:rPr>
          <w:rFonts w:ascii="Times New Roman"/>
          <w:b w:val="false"/>
          <w:i w:val="false"/>
          <w:color w:val="000000"/>
          <w:sz w:val="28"/>
        </w:rPr>
        <w:t>
      13. Комиссия мүшелері комиссия жұмысына қатысады, өздерін жүктелген міндеттерді орындауға жауапкершілік атқарады.</w:t>
      </w:r>
    </w:p>
    <w:bookmarkEnd w:id="31"/>
    <w:bookmarkStart w:name="z38" w:id="32"/>
    <w:p>
      <w:pPr>
        <w:spacing w:after="0"/>
        <w:ind w:left="0"/>
        <w:jc w:val="both"/>
      </w:pPr>
      <w:r>
        <w:rPr>
          <w:rFonts w:ascii="Times New Roman"/>
          <w:b w:val="false"/>
          <w:i w:val="false"/>
          <w:color w:val="000000"/>
          <w:sz w:val="28"/>
        </w:rPr>
        <w:t>
      14. Комиссия мәжілісі хаттамалармен ресімделеді. Комиссия мүшелері өзгеше пікірде болуға құқықты, егер де ол айтылған жағдайда, хаттамаға кіргізілуі керек, жазбаша түрде баяндалып және Комиссия мәжілісінің хаттамасына қоса тіркелуі қажет.</w:t>
      </w:r>
    </w:p>
    <w:bookmarkEnd w:id="32"/>
    <w:bookmarkStart w:name="z39" w:id="33"/>
    <w:p>
      <w:pPr>
        <w:spacing w:after="0"/>
        <w:ind w:left="0"/>
        <w:jc w:val="both"/>
      </w:pPr>
      <w:r>
        <w:rPr>
          <w:rFonts w:ascii="Times New Roman"/>
          <w:b w:val="false"/>
          <w:i w:val="false"/>
          <w:color w:val="000000"/>
          <w:sz w:val="28"/>
        </w:rPr>
        <w:t>
      16. Комиссия қызметінің тоқтатылу негізі:</w:t>
      </w:r>
    </w:p>
    <w:bookmarkEnd w:id="33"/>
    <w:bookmarkStart w:name="z40" w:id="34"/>
    <w:p>
      <w:pPr>
        <w:spacing w:after="0"/>
        <w:ind w:left="0"/>
        <w:jc w:val="both"/>
      </w:pPr>
      <w:r>
        <w:rPr>
          <w:rFonts w:ascii="Times New Roman"/>
          <w:b w:val="false"/>
          <w:i w:val="false"/>
          <w:color w:val="000000"/>
          <w:sz w:val="28"/>
        </w:rPr>
        <w:t>
      1) комиссияға жүктелген міндеттерді орындамау;</w:t>
      </w:r>
    </w:p>
    <w:bookmarkEnd w:id="34"/>
    <w:bookmarkStart w:name="z41" w:id="35"/>
    <w:p>
      <w:pPr>
        <w:spacing w:after="0"/>
        <w:ind w:left="0"/>
        <w:jc w:val="both"/>
      </w:pPr>
      <w:r>
        <w:rPr>
          <w:rFonts w:ascii="Times New Roman"/>
          <w:b w:val="false"/>
          <w:i w:val="false"/>
          <w:color w:val="000000"/>
          <w:sz w:val="28"/>
        </w:rPr>
        <w:t>
      2) бұрын комиссияға жүктелген міндеттерді жүзеге асыратын мемлекеттік органның немесе консультативтік органның құрылуы;</w:t>
      </w:r>
    </w:p>
    <w:bookmarkEnd w:id="35"/>
    <w:bookmarkStart w:name="z42" w:id="36"/>
    <w:p>
      <w:pPr>
        <w:spacing w:after="0"/>
        <w:ind w:left="0"/>
        <w:jc w:val="both"/>
      </w:pPr>
      <w:r>
        <w:rPr>
          <w:rFonts w:ascii="Times New Roman"/>
          <w:b w:val="false"/>
          <w:i w:val="false"/>
          <w:color w:val="000000"/>
          <w:sz w:val="28"/>
        </w:rPr>
        <w:t>
      3) комиссияның міндеттерін орындауға мүмкіндік бермейтін және оның орындалуын мақсатсыз ететін басқа да жағдайлар;</w:t>
      </w:r>
    </w:p>
    <w:bookmarkEnd w:id="36"/>
    <w:bookmarkStart w:name="z43" w:id="37"/>
    <w:p>
      <w:pPr>
        <w:spacing w:after="0"/>
        <w:ind w:left="0"/>
        <w:jc w:val="both"/>
      </w:pPr>
      <w:r>
        <w:rPr>
          <w:rFonts w:ascii="Times New Roman"/>
          <w:b w:val="false"/>
          <w:i w:val="false"/>
          <w:color w:val="000000"/>
          <w:sz w:val="28"/>
        </w:rPr>
        <w:t>
      4) комиссияның қызметін тоқтату туралы Риддер қаласы әкімдігінің қаулысы.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 Жұмабаева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