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ff1a0" w14:textId="ebff1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жылғы 30 желтоқсандағы N 13/3-III "Азаматтардың жеке санаттарына әлеуметтік төлем жүргізудің тәртібі туралы Ережелерді бекіту туралы"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Риддер қалалық мәслихатының ХХ сессиясының N 20/7-III 2005 жылғы 14 қыркүйектегі шешімі. Шығыс Қазақстан облысы Әділет департаментінің Риддер қалалық Әділет басқармасында 2005 жылғы 3 қазаңда N 5-4-4 тіркелді. Күші жойылды - Риддер қалалық мәслихатының 2006 жылғы 21 сәуірдегі N 26/8-III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Күші жойылды - Риддер қалалық мәслихатының 2006.04.21 N 26/8-III шешімімен.</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2004 жылғы 31 желтоқсандағы N 13/10-ІІІ "2005 жылға Риддер қаласының бюджеті туралы" Риддер қалалық мәслихатының шешімі негізінде, Риддер қаласы әкімі енгізген ұсынысқа сәйкес, Риддер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2004 жылғы 30 желтоқсандағы N 13/3-ІІІ "Азаматтардың жеке санаттарына әлеуметтік төлем жүргізудің тәртібі туралы Ережелерді бекіту туралы" қалалық мәслихаттың ХІІІ сессиясы шешімінің бекітілген қосымшасының 1 тармағына (2005 жылы 24 қаңтарда тіркелді, N 2144, "Лениногорская правда" газетінің 2005 жылғы 28 қаңтардағы N 4 нөмірінде басылды) келесі толықтырулар енгізілсін:</w:t>
      </w:r>
      <w:r>
        <w:br/>
      </w:r>
      <w:r>
        <w:rPr>
          <w:rFonts w:ascii="Times New Roman"/>
          <w:b w:val="false"/>
          <w:i w:val="false"/>
          <w:color w:val="000000"/>
          <w:sz w:val="28"/>
        </w:rPr>
        <w:t>
</w:t>
      </w:r>
      <w:r>
        <w:rPr>
          <w:rFonts w:ascii="Times New Roman"/>
          <w:b w:val="false"/>
          <w:i w:val="false"/>
          <w:color w:val="000000"/>
          <w:sz w:val="28"/>
        </w:rPr>
        <w:t>
1) 2 бөлім "Төлем алу құқығы" толықтырылсын:</w:t>
      </w:r>
      <w:r>
        <w:br/>
      </w:r>
      <w:r>
        <w:rPr>
          <w:rFonts w:ascii="Times New Roman"/>
          <w:b w:val="false"/>
          <w:i w:val="false"/>
          <w:color w:val="000000"/>
          <w:sz w:val="28"/>
        </w:rPr>
        <w:t>
      мына мазмұндағы 6.1 тармақшасымен: "Үйлердің қасбетін жөндеуге кеткен шығындарға байланысты бір жолғы материалдық көмек алуға келесі қорғауға алынған халықтың әлеуметтік жігі құқылы: зейнеткерлік төлем, мемлекеттік әлеуметтік және арнайы мемлекеттік жәрдемақы алушылар, жұмыспен қамту және әлеуметтік бағдарламалар бөлімінде жұмыссыз ретінде тіркелген адамдар, кірісі 15 АЕК аспайтын еңбекақысы төмен азаматтар санаты, кірісі 15 АЕК аспайтын көпбалалы, тұрмысы орта жанұялар.";</w:t>
      </w:r>
      <w:r>
        <w:br/>
      </w:r>
      <w:r>
        <w:rPr>
          <w:rFonts w:ascii="Times New Roman"/>
          <w:b w:val="false"/>
          <w:i w:val="false"/>
          <w:color w:val="000000"/>
          <w:sz w:val="28"/>
        </w:rPr>
        <w:t>
      мына мазмұндағы 6.2 тармақшасымен: "Рудный Алтай", "Казахстанская правда", "Егемен Қазақстан", "Дидар", "Лениногорская правда", "Вечерка" газеттеріне жазылуды ресімдеуге материалдық көмек алушылар қатарына Ұлы Отан соғысының ардагерлері мен мүгедектері, Риддер қаласының ардагерлер белсенділері жатады.";</w:t>
      </w:r>
      <w:r>
        <w:br/>
      </w:r>
      <w:r>
        <w:rPr>
          <w:rFonts w:ascii="Times New Roman"/>
          <w:b w:val="false"/>
          <w:i w:val="false"/>
          <w:color w:val="000000"/>
          <w:sz w:val="28"/>
        </w:rPr>
        <w:t>
</w:t>
      </w:r>
      <w:r>
        <w:rPr>
          <w:rFonts w:ascii="Times New Roman"/>
          <w:b w:val="false"/>
          <w:i w:val="false"/>
          <w:color w:val="000000"/>
          <w:sz w:val="28"/>
        </w:rPr>
        <w:t>
2) 3 бөлім "Ай сайынғы және бір жолғы әлеуметтік төлем жүргізудің шарттары мен тәртібі" 8 тармақ келесі мазмұндағы тармақшалармен толықтырылсын:</w:t>
      </w:r>
      <w:r>
        <w:br/>
      </w:r>
      <w:r>
        <w:rPr>
          <w:rFonts w:ascii="Times New Roman"/>
          <w:b w:val="false"/>
          <w:i w:val="false"/>
          <w:color w:val="000000"/>
          <w:sz w:val="28"/>
        </w:rPr>
        <w:t>
      3) үйлердің қасбетін жөндеуге кеткен шығындарға байланысты бір жолғы материалдық көмек алуға талапкер адамдар келесі құжаттарды ұсынады:</w:t>
      </w:r>
      <w:r>
        <w:br/>
      </w:r>
      <w:r>
        <w:rPr>
          <w:rFonts w:ascii="Times New Roman"/>
          <w:b w:val="false"/>
          <w:i w:val="false"/>
          <w:color w:val="000000"/>
          <w:sz w:val="28"/>
        </w:rPr>
        <w:t>
      көмек бөлу туралы өтініш;</w:t>
      </w:r>
      <w:r>
        <w:br/>
      </w:r>
      <w:r>
        <w:rPr>
          <w:rFonts w:ascii="Times New Roman"/>
          <w:b w:val="false"/>
          <w:i w:val="false"/>
          <w:color w:val="000000"/>
          <w:sz w:val="28"/>
        </w:rPr>
        <w:t>
      СТТК көшірмесі;</w:t>
      </w:r>
      <w:r>
        <w:br/>
      </w:r>
      <w:r>
        <w:rPr>
          <w:rFonts w:ascii="Times New Roman"/>
          <w:b w:val="false"/>
          <w:i w:val="false"/>
          <w:color w:val="000000"/>
          <w:sz w:val="28"/>
        </w:rPr>
        <w:t>
      жеке басының куәлігінің көшірмесі;</w:t>
      </w:r>
      <w:r>
        <w:br/>
      </w:r>
      <w:r>
        <w:rPr>
          <w:rFonts w:ascii="Times New Roman"/>
          <w:b w:val="false"/>
          <w:i w:val="false"/>
          <w:color w:val="000000"/>
          <w:sz w:val="28"/>
        </w:rPr>
        <w:t>
      зейнеткерлік куәлік көшірмесі;</w:t>
      </w:r>
      <w:r>
        <w:br/>
      </w:r>
      <w:r>
        <w:rPr>
          <w:rFonts w:ascii="Times New Roman"/>
          <w:b w:val="false"/>
          <w:i w:val="false"/>
          <w:color w:val="000000"/>
          <w:sz w:val="28"/>
        </w:rPr>
        <w:t>
      кірісті растайтын құжат (еңбекақы туралы анықтама, жұмыссыздығы есепке алынғандығы туралы анықтама);</w:t>
      </w:r>
      <w:r>
        <w:br/>
      </w:r>
      <w:r>
        <w:rPr>
          <w:rFonts w:ascii="Times New Roman"/>
          <w:b w:val="false"/>
          <w:i w:val="false"/>
          <w:color w:val="000000"/>
          <w:sz w:val="28"/>
        </w:rPr>
        <w:t>
      үй кітапшасының көшірмесі;</w:t>
      </w:r>
      <w:r>
        <w:br/>
      </w:r>
      <w:r>
        <w:rPr>
          <w:rFonts w:ascii="Times New Roman"/>
          <w:b w:val="false"/>
          <w:i w:val="false"/>
          <w:color w:val="000000"/>
          <w:sz w:val="28"/>
        </w:rPr>
        <w:t>
      4) газетке жазылуды ресімдеуге материалдық көмек алушы талапкер адамдар келесі құжаттарды ұсынады:</w:t>
      </w:r>
      <w:r>
        <w:br/>
      </w:r>
      <w:r>
        <w:rPr>
          <w:rFonts w:ascii="Times New Roman"/>
          <w:b w:val="false"/>
          <w:i w:val="false"/>
          <w:color w:val="000000"/>
          <w:sz w:val="28"/>
        </w:rPr>
        <w:t>
      өтініш;</w:t>
      </w:r>
      <w:r>
        <w:br/>
      </w:r>
      <w:r>
        <w:rPr>
          <w:rFonts w:ascii="Times New Roman"/>
          <w:b w:val="false"/>
          <w:i w:val="false"/>
          <w:color w:val="000000"/>
          <w:sz w:val="28"/>
        </w:rPr>
        <w:t>
      Ұлы Отан соғысының ардагері, мүгедегі куәлігінің көшірмесі, зейнеткерлік куәлік;</w:t>
      </w:r>
      <w:r>
        <w:br/>
      </w:r>
      <w:r>
        <w:rPr>
          <w:rFonts w:ascii="Times New Roman"/>
          <w:b w:val="false"/>
          <w:i w:val="false"/>
          <w:color w:val="000000"/>
          <w:sz w:val="28"/>
        </w:rPr>
        <w:t>
      жеке басының куәлігінің көшірмесі;</w:t>
      </w:r>
      <w:r>
        <w:br/>
      </w:r>
      <w:r>
        <w:rPr>
          <w:rFonts w:ascii="Times New Roman"/>
          <w:b w:val="false"/>
          <w:i w:val="false"/>
          <w:color w:val="000000"/>
          <w:sz w:val="28"/>
        </w:rPr>
        <w:t>
      үй кітапшасының көшірмесі.";</w:t>
      </w:r>
      <w:r>
        <w:br/>
      </w:r>
      <w:r>
        <w:rPr>
          <w:rFonts w:ascii="Times New Roman"/>
          <w:b w:val="false"/>
          <w:i w:val="false"/>
          <w:color w:val="000000"/>
          <w:sz w:val="28"/>
        </w:rPr>
        <w:t>
</w:t>
      </w:r>
      <w:r>
        <w:rPr>
          <w:rFonts w:ascii="Times New Roman"/>
          <w:b w:val="false"/>
          <w:i w:val="false"/>
          <w:color w:val="000000"/>
          <w:sz w:val="28"/>
        </w:rPr>
        <w:t>
3) 4 бөлім "Әлеуметтік төлемдер мөлшері" 12 тармақ келесі мазмұндағы тармақшалармен толықтырылсын:</w:t>
      </w:r>
      <w:r>
        <w:br/>
      </w:r>
      <w:r>
        <w:rPr>
          <w:rFonts w:ascii="Times New Roman"/>
          <w:b w:val="false"/>
          <w:i w:val="false"/>
          <w:color w:val="000000"/>
          <w:sz w:val="28"/>
        </w:rPr>
        <w:t>
      4) үйлердің қасбетін жөндеуге кеткен шығындарға байланысты Риддер қаласының әлеуметтік қорғалған тұрғындарына бір жолғы материалдық көмек жұмсалған шығындар шегіндегі сомамен анықталады, бір отбасыға 10000 (он мың) теңгеден артық емес;</w:t>
      </w:r>
      <w:r>
        <w:br/>
      </w:r>
      <w:r>
        <w:rPr>
          <w:rFonts w:ascii="Times New Roman"/>
          <w:b w:val="false"/>
          <w:i w:val="false"/>
          <w:color w:val="000000"/>
          <w:sz w:val="28"/>
        </w:rPr>
        <w:t>
      5) газетке жазылуды ресімдеуге материалдық көмек көрсету- бір жылға жазылу сәтіне мерзімдік басылымға жазылу бағасының мөлшерімен анықталады.";</w:t>
      </w:r>
      <w:r>
        <w:br/>
      </w:r>
      <w:r>
        <w:rPr>
          <w:rFonts w:ascii="Times New Roman"/>
          <w:b w:val="false"/>
          <w:i w:val="false"/>
          <w:color w:val="000000"/>
          <w:sz w:val="28"/>
        </w:rPr>
        <w:t>
</w:t>
      </w:r>
      <w:r>
        <w:rPr>
          <w:rFonts w:ascii="Times New Roman"/>
          <w:b w:val="false"/>
          <w:i w:val="false"/>
          <w:color w:val="000000"/>
          <w:sz w:val="28"/>
        </w:rPr>
        <w:t>
4) 8 бөлім "Қарттар және мүгедектер Күніне материалдық көмек көрсету туралы" 17 тармақ келесі мазмұндағы тармақшалармен толықтырылсын:</w:t>
      </w:r>
      <w:r>
        <w:br/>
      </w:r>
      <w:r>
        <w:rPr>
          <w:rFonts w:ascii="Times New Roman"/>
          <w:b w:val="false"/>
          <w:i w:val="false"/>
          <w:color w:val="000000"/>
          <w:sz w:val="28"/>
        </w:rPr>
        <w:t>
      4) Қарттар Күні және мүгедектер Күніне арналған Риддер қаласы әкімінің және мәслихат хатшысының қабылдауына шақырылған адамдарға әлеуметтік төлем мөлшері-әрқайсысына 1000 (бір мың) теңге.";</w:t>
      </w:r>
      <w:r>
        <w:br/>
      </w:r>
      <w:r>
        <w:rPr>
          <w:rFonts w:ascii="Times New Roman"/>
          <w:b w:val="false"/>
          <w:i w:val="false"/>
          <w:color w:val="000000"/>
          <w:sz w:val="28"/>
        </w:rPr>
        <w:t>
</w:t>
      </w:r>
      <w:r>
        <w:rPr>
          <w:rFonts w:ascii="Times New Roman"/>
          <w:b w:val="false"/>
          <w:i w:val="false"/>
          <w:color w:val="000000"/>
          <w:sz w:val="28"/>
        </w:rPr>
        <w:t>
5) Келесі мазмұндағы "Үйлердің қасбетін жөндеуге кеткен шығындарға байланысты Риддер қаласының әлеуметтік қорғалған халық жіктеріне бір жолғы материалдық көмектің төлемі мен тарату тәртібі" 8.1 бөлімі қосылсын:</w:t>
      </w:r>
      <w:r>
        <w:br/>
      </w:r>
      <w:r>
        <w:rPr>
          <w:rFonts w:ascii="Times New Roman"/>
          <w:b w:val="false"/>
          <w:i w:val="false"/>
          <w:color w:val="000000"/>
          <w:sz w:val="28"/>
        </w:rPr>
        <w:t>
      "Біржолғы материалдық көмек Риддер қаласының тұрақты әлеуметтік қорғалған халық жіктеріне көрсетіледі.</w:t>
      </w:r>
      <w:r>
        <w:br/>
      </w:r>
      <w:r>
        <w:rPr>
          <w:rFonts w:ascii="Times New Roman"/>
          <w:b w:val="false"/>
          <w:i w:val="false"/>
          <w:color w:val="000000"/>
          <w:sz w:val="28"/>
        </w:rPr>
        <w:t>
      Біржолғы материалдық көмек қатаң мақсатты болып табылады және бір жанұяға бір сомадан төленеді.</w:t>
      </w:r>
      <w:r>
        <w:br/>
      </w:r>
      <w:r>
        <w:rPr>
          <w:rFonts w:ascii="Times New Roman"/>
          <w:b w:val="false"/>
          <w:i w:val="false"/>
          <w:color w:val="000000"/>
          <w:sz w:val="28"/>
        </w:rPr>
        <w:t>
      Төлем орындалған жұмыстар фактілері бойынша жүргізіледі.";</w:t>
      </w:r>
      <w:r>
        <w:br/>
      </w:r>
      <w:r>
        <w:rPr>
          <w:rFonts w:ascii="Times New Roman"/>
          <w:b w:val="false"/>
          <w:i w:val="false"/>
          <w:color w:val="000000"/>
          <w:sz w:val="28"/>
        </w:rPr>
        <w:t>
</w:t>
      </w:r>
      <w:r>
        <w:rPr>
          <w:rFonts w:ascii="Times New Roman"/>
          <w:b w:val="false"/>
          <w:i w:val="false"/>
          <w:color w:val="000000"/>
          <w:sz w:val="28"/>
        </w:rPr>
        <w:t>
6) Мына мазмұндағы "Ұлы Отан соғысының ардагерлері мен мүгедектеріне, Риддер қаласының ардагерлер белсенділеріне "Рудный Алтай", "Казахстанская правда", "Егемен Қазақстан", "Дидар", "Лениногорская правда", "Вечерка" газеттеріне жазылуды ресімдеуге материалдық көмек көрсету" 8.2 бөлімі қосылсын:</w:t>
      </w:r>
      <w:r>
        <w:br/>
      </w:r>
      <w:r>
        <w:rPr>
          <w:rFonts w:ascii="Times New Roman"/>
          <w:b w:val="false"/>
          <w:i w:val="false"/>
          <w:color w:val="000000"/>
          <w:sz w:val="28"/>
        </w:rPr>
        <w:t>
      "Қалалық ардагерлер Кеңесі Риддер қаласының жұмыспен қамту және әлеуметтік бағдарламалар бөліміне Ұлы Отан соғысының ардагерлері мен мүгедектерінің және Риддер қаласының ардагерлер белсенділерінің қалалық ардагерлер Кеңесі төрағасының қолы қойылған тізімін ұсынады. Берілген тізімге сәйкес, газетке жазылуды ресімдеуге материалдық көрсету белгіленеді."</w:t>
      </w:r>
    </w:p>
    <w:p>
      <w:pPr>
        <w:spacing w:after="0"/>
        <w:ind w:left="0"/>
        <w:jc w:val="both"/>
      </w:pPr>
      <w:r>
        <w:rPr>
          <w:rFonts w:ascii="Times New Roman"/>
          <w:b w:val="false"/>
          <w:i/>
          <w:color w:val="000000"/>
          <w:sz w:val="28"/>
        </w:rPr>
        <w:t>      Сессия төрағасы</w:t>
      </w:r>
    </w:p>
    <w:p>
      <w:pPr>
        <w:spacing w:after="0"/>
        <w:ind w:left="0"/>
        <w:jc w:val="both"/>
      </w:pPr>
      <w:r>
        <w:rPr>
          <w:rFonts w:ascii="Times New Roman"/>
          <w:b w:val="false"/>
          <w:i/>
          <w:color w:val="000000"/>
          <w:sz w:val="28"/>
        </w:rPr>
        <w:t>      Қалалық мәслихат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