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7fe1" w14:textId="85c7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 көркейту, санитарлық жағдайын қамтамасыз ету, жерлер мен жасыл желектерді қорғау ережесі туралы" 2004 жылғы 29 шілдедегі N 7/6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Өскемен қалалық мәслихатының XIII сессиясының 2005 жылғы 14 сәуірдегі N 13/4 шешімі. Шығыс Қазақстан облысының Әділет департаментінде 2005 жылғы 27 сәуірде N 2319 тіркелді. Күші жойылды - Өскемен қалалық мәслихатының V сессиясының 2012 жылғы 24 мамырдағы N 5/2-V шешімімен</w:t>
      </w:r>
    </w:p>
    <w:p>
      <w:pPr>
        <w:spacing w:after="0"/>
        <w:ind w:left="0"/>
        <w:jc w:val="both"/>
      </w:pPr>
      <w:r>
        <w:rPr>
          <w:rFonts w:ascii="Times New Roman"/>
          <w:b w:val="false"/>
          <w:i w:val="false"/>
          <w:color w:val="ff0000"/>
          <w:sz w:val="28"/>
        </w:rPr>
        <w:t>      Ескерту. Күші жойылды - Өскемен қалалық мәслихатының V сессиясының 2012.05.24 N 5/2-V шешімімен.</w:t>
      </w:r>
    </w:p>
    <w:bookmarkStart w:name="z18"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"Әкімшілік құқық бұзушылық туралы" Қазақстан Республикасы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Өскемен қалалық мәслихатының 2004 жылғы 29 шілдедегі N 7/6 "Өскемен қаласын көркейту, санитарлық жағдайын қамтамасыз ету, жерлер мен жасыл желектерді қорғау ережесі туралы" ("Дидар" газетінде 2004 жылғы 28 тамызда, "Рудный Алтай" газетінде 2004 жылғы 26 тамызда жарияланған, тіркеу нөмірі 1912) </w:t>
      </w:r>
      <w:r>
        <w:rPr>
          <w:rFonts w:ascii="Times New Roman"/>
          <w:b w:val="false"/>
          <w:i w:val="false"/>
          <w:color w:val="000000"/>
          <w:sz w:val="28"/>
        </w:rPr>
        <w:t>шешіміне</w:t>
      </w:r>
      <w:r>
        <w:rPr>
          <w:rFonts w:ascii="Times New Roman"/>
          <w:b w:val="false"/>
          <w:i w:val="false"/>
          <w:color w:val="000000"/>
          <w:sz w:val="28"/>
        </w:rPr>
        <w:t xml:space="preserve"> қосымшаға сәйкес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Осы шешім өз күшіне әділет департаментінде мемлекеттік тіркеуден өткен күннен бастап енеді.</w:t>
      </w:r>
      <w:r>
        <w:br/>
      </w:r>
      <w:r>
        <w:rPr>
          <w:rFonts w:ascii="Times New Roman"/>
          <w:b w:val="false"/>
          <w:i w:val="false"/>
          <w:color w:val="000000"/>
          <w:sz w:val="28"/>
        </w:rPr>
        <w:t>
</w:t>
      </w:r>
      <w:r>
        <w:rPr>
          <w:rFonts w:ascii="Times New Roman"/>
          <w:b w:val="false"/>
          <w:i w:val="false"/>
          <w:color w:val="000000"/>
          <w:sz w:val="28"/>
        </w:rPr>
        <w:t>
3. Осы шешім 2005 жылғы 1 мамырдан бастап іске қосылады.</w:t>
      </w:r>
    </w:p>
    <w:bookmarkEnd w:id="0"/>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Қалалық мәслихаттың хатшысы</w:t>
      </w:r>
    </w:p>
    <w:bookmarkStart w:name="z21"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2005 жылғы 14 сәуірдегі</w:t>
      </w:r>
      <w:r>
        <w:br/>
      </w:r>
      <w:r>
        <w:rPr>
          <w:rFonts w:ascii="Times New Roman"/>
          <w:b w:val="false"/>
          <w:i w:val="false"/>
          <w:color w:val="000000"/>
          <w:sz w:val="28"/>
        </w:rPr>
        <w:t>
N 13/4 шешіміне қосымша</w:t>
      </w:r>
    </w:p>
    <w:bookmarkEnd w:id="1"/>
    <w:p>
      <w:pPr>
        <w:spacing w:after="0"/>
        <w:ind w:left="0"/>
        <w:jc w:val="left"/>
      </w:pPr>
      <w:r>
        <w:rPr>
          <w:rFonts w:ascii="Times New Roman"/>
          <w:b/>
          <w:i w:val="false"/>
          <w:color w:val="000000"/>
        </w:rPr>
        <w:t xml:space="preserve"> Өскемен қаласын көркейту, санитарлық жағдайын</w:t>
      </w:r>
      <w:r>
        <w:br/>
      </w:r>
      <w:r>
        <w:rPr>
          <w:rFonts w:ascii="Times New Roman"/>
          <w:b/>
          <w:i w:val="false"/>
          <w:color w:val="000000"/>
        </w:rPr>
        <w:t>
қамтамасыз ету, жерлер мен жасыл желектерді</w:t>
      </w:r>
      <w:r>
        <w:br/>
      </w:r>
      <w:r>
        <w:rPr>
          <w:rFonts w:ascii="Times New Roman"/>
          <w:b/>
          <w:i w:val="false"/>
          <w:color w:val="000000"/>
        </w:rPr>
        <w:t>
қорғау Ережесіне өзгерістер мен толықтырулар</w:t>
      </w:r>
    </w:p>
    <w:bookmarkStart w:name="z22" w:id="2"/>
    <w:p>
      <w:pPr>
        <w:spacing w:after="0"/>
        <w:ind w:left="0"/>
        <w:jc w:val="left"/>
      </w:pPr>
      <w:r>
        <w:rPr>
          <w:rFonts w:ascii="Times New Roman"/>
          <w:b/>
          <w:i w:val="false"/>
          <w:color w:val="000000"/>
        </w:rPr>
        <w:t xml:space="preserve"> 
1 бөлім. Негізгі ұғымдар мен анықтамалар</w:t>
      </w:r>
    </w:p>
    <w:bookmarkEnd w:id="2"/>
    <w:p>
      <w:pPr>
        <w:spacing w:after="0"/>
        <w:ind w:left="0"/>
        <w:jc w:val="both"/>
      </w:pPr>
      <w:r>
        <w:rPr>
          <w:rFonts w:ascii="Times New Roman"/>
          <w:b w:val="false"/>
          <w:i w:val="false"/>
          <w:color w:val="000000"/>
          <w:sz w:val="28"/>
        </w:rPr>
        <w:t>      6 тармақ мынадай мазмұндағы абзацпен толықтырылсын:</w:t>
      </w:r>
      <w:r>
        <w:br/>
      </w:r>
      <w:r>
        <w:rPr>
          <w:rFonts w:ascii="Times New Roman"/>
          <w:b w:val="false"/>
          <w:i w:val="false"/>
          <w:color w:val="000000"/>
          <w:sz w:val="28"/>
        </w:rPr>
        <w:t>
      "Уәкілетті орган-атқарушы органның шешімімен белгіленген мемлекеттік мекеме".</w:t>
      </w:r>
      <w:r>
        <w:br/>
      </w:r>
      <w:r>
        <w:rPr>
          <w:rFonts w:ascii="Times New Roman"/>
          <w:b w:val="false"/>
          <w:i w:val="false"/>
          <w:color w:val="000000"/>
          <w:sz w:val="28"/>
        </w:rPr>
        <w:t>
      8 тармақта 1 тармақша "көркейту элементтері" деген сөздерден кейін "ұзындығы бойынша-құрылыс аумағы көлемінде, енінен-екі жақта құрылыс жүрген кезде өту жолдың ортасына дейін және бүкіл ені бойынша құрылыс бір жақта жүрген кезде, ал трамвай қозғалысы бар көшелерде-трамвай жолдарының ортасына дейін" деген сөздермен толықтырылсын.</w:t>
      </w:r>
      <w:r>
        <w:br/>
      </w:r>
      <w:r>
        <w:rPr>
          <w:rFonts w:ascii="Times New Roman"/>
          <w:b w:val="false"/>
          <w:i w:val="false"/>
          <w:color w:val="000000"/>
          <w:sz w:val="28"/>
        </w:rPr>
        <w:t>
      8 тармақта 3 тармақша жаңа редакцияда жазылсын: "белгіленген аумақтың периметрі бойынша 10 метр қашықтықтағы аумақ".</w:t>
      </w:r>
      <w:r>
        <w:br/>
      </w:r>
      <w:r>
        <w:rPr>
          <w:rFonts w:ascii="Times New Roman"/>
          <w:b w:val="false"/>
          <w:i w:val="false"/>
          <w:color w:val="000000"/>
          <w:sz w:val="28"/>
        </w:rPr>
        <w:t>
</w:t>
      </w:r>
      <w:r>
        <w:rPr>
          <w:rFonts w:ascii="Times New Roman"/>
          <w:b w:val="false"/>
          <w:i w:val="false"/>
          <w:color w:val="ff0000"/>
          <w:sz w:val="28"/>
        </w:rPr>
        <w:t>      Ескерту. 8-тармақтың 3</w:t>
      </w:r>
      <w:r>
        <w:rPr>
          <w:rFonts w:ascii="Times New Roman"/>
          <w:b w:val="false"/>
          <w:i w:val="false"/>
          <w:color w:val="000000"/>
          <w:sz w:val="28"/>
        </w:rPr>
        <w:t>)</w:t>
      </w:r>
      <w:r>
        <w:rPr>
          <w:rFonts w:ascii="Times New Roman"/>
          <w:b w:val="false"/>
          <w:i w:val="false"/>
          <w:color w:val="ff0000"/>
          <w:sz w:val="28"/>
        </w:rPr>
        <w:t xml:space="preserve"> тармақшасына өзгеріс енгізілді - III шақырылған Өскемен қалалық мәслихатының XIV сессиясының 2005 жылғы 6 маусымдағы </w:t>
      </w:r>
      <w:r>
        <w:rPr>
          <w:rFonts w:ascii="Times New Roman"/>
          <w:b w:val="false"/>
          <w:i w:val="false"/>
          <w:color w:val="000000"/>
          <w:sz w:val="28"/>
        </w:rPr>
        <w:t>N 14/15</w:t>
      </w:r>
      <w:r>
        <w:rPr>
          <w:rFonts w:ascii="Times New Roman"/>
          <w:b w:val="false"/>
          <w:i w:val="false"/>
          <w:color w:val="ff0000"/>
          <w:sz w:val="28"/>
        </w:rPr>
        <w:t xml:space="preserve"> шешімімен.</w:t>
      </w:r>
    </w:p>
    <w:bookmarkStart w:name="z23" w:id="3"/>
    <w:p>
      <w:pPr>
        <w:spacing w:after="0"/>
        <w:ind w:left="0"/>
        <w:jc w:val="left"/>
      </w:pPr>
      <w:r>
        <w:rPr>
          <w:rFonts w:ascii="Times New Roman"/>
          <w:b/>
          <w:i w:val="false"/>
          <w:color w:val="000000"/>
        </w:rPr>
        <w:t xml:space="preserve"> 
3 бөлім. Қала аумағын тазарту тәртібі</w:t>
      </w:r>
    </w:p>
    <w:bookmarkEnd w:id="3"/>
    <w:p>
      <w:pPr>
        <w:spacing w:after="0"/>
        <w:ind w:left="0"/>
        <w:jc w:val="both"/>
      </w:pPr>
      <w:r>
        <w:rPr>
          <w:rFonts w:ascii="Times New Roman"/>
          <w:b w:val="false"/>
          <w:i w:val="false"/>
          <w:color w:val="000000"/>
          <w:sz w:val="28"/>
        </w:rPr>
        <w:t>      15 тармақ "қоғамдық ұйымдар" деген сөздерден кейін "жеке пәтер иеленуші кооперативтері, кондоминиумдар", "бекітілген аумақтар" деген сөздерден кейін "арнаулы белгіленген орындарда орнатылған контейнерлік алаңшаларда өздерінің қалыпты контейнерлеріне қоқысты жинайды" деген сөздермен толықтырылсын.</w:t>
      </w:r>
      <w:r>
        <w:br/>
      </w:r>
      <w:r>
        <w:rPr>
          <w:rFonts w:ascii="Times New Roman"/>
          <w:b w:val="false"/>
          <w:i w:val="false"/>
          <w:color w:val="000000"/>
          <w:sz w:val="28"/>
        </w:rPr>
        <w:t>
      19 тармақ "тиісті техникалық", деген сөздерден кейін"және санитарлық" деген сөздермен толықтырылсын.</w:t>
      </w:r>
      <w:r>
        <w:br/>
      </w:r>
      <w:r>
        <w:rPr>
          <w:rFonts w:ascii="Times New Roman"/>
          <w:b w:val="false"/>
          <w:i w:val="false"/>
          <w:color w:val="000000"/>
          <w:sz w:val="28"/>
        </w:rPr>
        <w:t>
      22 тармақ "10 метр" деген сөздерден кейін "жиналған қоқысты өздерінің контейнерлеріне жинайды" деген сөздермен толықтырылсын.</w:t>
      </w:r>
      <w:r>
        <w:br/>
      </w:r>
      <w:r>
        <w:rPr>
          <w:rFonts w:ascii="Times New Roman"/>
          <w:b w:val="false"/>
          <w:i w:val="false"/>
          <w:color w:val="000000"/>
          <w:sz w:val="28"/>
        </w:rPr>
        <w:t>
      25 тармақ мынадай мазмұндағы 4 және 5 тармақшаларымен толықтырылсын:</w:t>
      </w:r>
      <w:r>
        <w:br/>
      </w:r>
      <w:r>
        <w:rPr>
          <w:rFonts w:ascii="Times New Roman"/>
          <w:b w:val="false"/>
          <w:i w:val="false"/>
          <w:color w:val="000000"/>
          <w:sz w:val="28"/>
        </w:rPr>
        <w:t>
      "4) стационарлық дәретханалар жоқ қоғамдық тамақтандыру кәсіпорындарда, ашық алаңдарда, кәуәп жасайтын орындарда, киоскілерде, сауда павильондарында және т.б. қызметкерлер мен келушілерге міндетті шарттың бірі көшірмелі дәретхана орнату болып табылады;</w:t>
      </w:r>
      <w:r>
        <w:br/>
      </w:r>
      <w:r>
        <w:rPr>
          <w:rFonts w:ascii="Times New Roman"/>
          <w:b w:val="false"/>
          <w:i w:val="false"/>
          <w:color w:val="000000"/>
          <w:sz w:val="28"/>
        </w:rPr>
        <w:t>
      5) канализациясы жоқ рыноктарда-қоғамдық дәретханалар сауда орнынан 50 м кем емес қашықтықта орналастыру керек. Есептеу орынның саны әр 50 сауда орнына бірден аз болмау керек".</w:t>
      </w:r>
      <w:r>
        <w:br/>
      </w:r>
      <w:r>
        <w:rPr>
          <w:rFonts w:ascii="Times New Roman"/>
          <w:b w:val="false"/>
          <w:i w:val="false"/>
          <w:color w:val="000000"/>
          <w:sz w:val="28"/>
        </w:rPr>
        <w:t>
      26 тармақ мынадай мазмұндағы абзацпен толықтырылсын:</w:t>
      </w:r>
      <w:r>
        <w:br/>
      </w:r>
      <w:r>
        <w:rPr>
          <w:rFonts w:ascii="Times New Roman"/>
          <w:b w:val="false"/>
          <w:i w:val="false"/>
          <w:color w:val="000000"/>
          <w:sz w:val="28"/>
        </w:rPr>
        <w:t>
      "Жағажайдың техникалық жұмысшылары оны жапқаннан кейін жағаның, шешінетін орындардың, дәретханалардың, жасыл аймақтың негізгі жинауын, дәретханаларға дезинфекция жүргізу керек. Жиналған қоқыстарды шығаруға сағат 8.00-ге дейін рұқсат беріледі".</w:t>
      </w:r>
    </w:p>
    <w:bookmarkStart w:name="z24" w:id="4"/>
    <w:p>
      <w:pPr>
        <w:spacing w:after="0"/>
        <w:ind w:left="0"/>
        <w:jc w:val="left"/>
      </w:pPr>
      <w:r>
        <w:rPr>
          <w:rFonts w:ascii="Times New Roman"/>
          <w:b/>
          <w:i w:val="false"/>
          <w:color w:val="000000"/>
        </w:rPr>
        <w:t xml:space="preserve"> 
4 бөлім. Қоқыс пен қатты тұрмыстық қалдықтарды</w:t>
      </w:r>
      <w:r>
        <w:br/>
      </w:r>
      <w:r>
        <w:rPr>
          <w:rFonts w:ascii="Times New Roman"/>
          <w:b/>
          <w:i w:val="false"/>
          <w:color w:val="000000"/>
        </w:rPr>
        <w:t>
жинау және шығару тәртібі</w:t>
      </w:r>
    </w:p>
    <w:bookmarkEnd w:id="4"/>
    <w:p>
      <w:pPr>
        <w:spacing w:after="0"/>
        <w:ind w:left="0"/>
        <w:jc w:val="both"/>
      </w:pPr>
      <w:r>
        <w:rPr>
          <w:rFonts w:ascii="Times New Roman"/>
          <w:b w:val="false"/>
          <w:i w:val="false"/>
          <w:color w:val="000000"/>
          <w:sz w:val="28"/>
        </w:rPr>
        <w:t>      32 тармақ келесі абзацпен толықтырылсын:</w:t>
      </w:r>
      <w:r>
        <w:br/>
      </w:r>
      <w:r>
        <w:rPr>
          <w:rFonts w:ascii="Times New Roman"/>
          <w:b w:val="false"/>
          <w:i w:val="false"/>
          <w:color w:val="000000"/>
          <w:sz w:val="28"/>
        </w:rPr>
        <w:t>
      "Арнайы кәсіпорынмен шарт жасаған кезде ҚТҚ полигонға жеткізу үшін, ҚТҚ жинаған орнын көрсету қажет. ҚТҚ өзінің арнайы көлігімен шығарған кезде қолданыстағы ҚТҚ жинау нормасына сәйкес, тұрғын үй секторындағы тұрғындардың санына пропорционалды қоқыс төгетін жерге қабылдағаны туралы ҚТҚ полигонының түбіртектері болу қажет".</w:t>
      </w:r>
      <w:r>
        <w:br/>
      </w:r>
      <w:r>
        <w:rPr>
          <w:rFonts w:ascii="Times New Roman"/>
          <w:b w:val="false"/>
          <w:i w:val="false"/>
          <w:color w:val="000000"/>
          <w:sz w:val="28"/>
        </w:rPr>
        <w:t>
      33 тармақ келесі абзацпен толықтырылсын:</w:t>
      </w:r>
      <w:r>
        <w:br/>
      </w:r>
      <w:r>
        <w:rPr>
          <w:rFonts w:ascii="Times New Roman"/>
          <w:b w:val="false"/>
          <w:i w:val="false"/>
          <w:color w:val="000000"/>
          <w:sz w:val="28"/>
        </w:rPr>
        <w:t>
      "Әр кәсіпорынның, қоғамдық ұйымның, ЖПИК-нің, кондоминиумның және басқа құрылымдардың өз баланстарында бөлінген жерде контейнерлер міндетті түрде болу керек".</w:t>
      </w:r>
    </w:p>
    <w:bookmarkStart w:name="z25" w:id="5"/>
    <w:p>
      <w:pPr>
        <w:spacing w:after="0"/>
        <w:ind w:left="0"/>
        <w:jc w:val="left"/>
      </w:pPr>
      <w:r>
        <w:rPr>
          <w:rFonts w:ascii="Times New Roman"/>
          <w:b/>
          <w:i w:val="false"/>
          <w:color w:val="000000"/>
        </w:rPr>
        <w:t xml:space="preserve"> 
7 бөлім. Қала аумағында кіші сәулеттік нысандарды</w:t>
      </w:r>
      <w:r>
        <w:br/>
      </w:r>
      <w:r>
        <w:rPr>
          <w:rFonts w:ascii="Times New Roman"/>
          <w:b/>
          <w:i w:val="false"/>
          <w:color w:val="000000"/>
        </w:rPr>
        <w:t>
орнату және ұстау тәртібі</w:t>
      </w:r>
    </w:p>
    <w:bookmarkEnd w:id="5"/>
    <w:p>
      <w:pPr>
        <w:spacing w:after="0"/>
        <w:ind w:left="0"/>
        <w:jc w:val="both"/>
      </w:pPr>
      <w:r>
        <w:rPr>
          <w:rFonts w:ascii="Times New Roman"/>
          <w:b w:val="false"/>
          <w:i w:val="false"/>
          <w:color w:val="000000"/>
          <w:sz w:val="28"/>
        </w:rPr>
        <w:t>      48 тармақ мынадай мазмұндағы абзацпен толықтырылсын:</w:t>
      </w:r>
      <w:r>
        <w:br/>
      </w:r>
      <w:r>
        <w:rPr>
          <w:rFonts w:ascii="Times New Roman"/>
          <w:b w:val="false"/>
          <w:i w:val="false"/>
          <w:color w:val="000000"/>
          <w:sz w:val="28"/>
        </w:rPr>
        <w:t>
      "Балансында құрылымдары бар, үй жайларды жалға алатын меншік түрінен тәуелсіз кәсіпорындар, ұйымдар, мекемелер, заңды және жеке тұлғалар көшелер, алаңдар, жағалаулар мен басқа қоғамдық орындарға шығатын ғимараттардың қасбеттерін мерекелік әшекейлеу бойынша жұмыстарды орындауға ерікті".</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III шақырылған Өскемен қалалық мәслихатының XIV сессиясының 2005 жылғы 6 маусымдағы </w:t>
      </w:r>
      <w:r>
        <w:rPr>
          <w:rFonts w:ascii="Times New Roman"/>
          <w:b w:val="false"/>
          <w:i w:val="false"/>
          <w:color w:val="000000"/>
          <w:sz w:val="28"/>
        </w:rPr>
        <w:t>N 14/15</w:t>
      </w:r>
      <w:r>
        <w:rPr>
          <w:rFonts w:ascii="Times New Roman"/>
          <w:b w:val="false"/>
          <w:i w:val="false"/>
          <w:color w:val="ff0000"/>
          <w:sz w:val="28"/>
        </w:rPr>
        <w:t xml:space="preserve"> шешімімен.</w:t>
      </w:r>
    </w:p>
    <w:bookmarkStart w:name="z26" w:id="6"/>
    <w:p>
      <w:pPr>
        <w:spacing w:after="0"/>
        <w:ind w:left="0"/>
        <w:jc w:val="left"/>
      </w:pPr>
      <w:r>
        <w:rPr>
          <w:rFonts w:ascii="Times New Roman"/>
          <w:b/>
          <w:i w:val="false"/>
          <w:color w:val="000000"/>
        </w:rPr>
        <w:t xml:space="preserve"> 
9 бөлім. Жасыл желектерді ұстау және қорғау тәртібі</w:t>
      </w:r>
    </w:p>
    <w:bookmarkEnd w:id="6"/>
    <w:p>
      <w:pPr>
        <w:spacing w:after="0"/>
        <w:ind w:left="0"/>
        <w:jc w:val="both"/>
      </w:pPr>
      <w:r>
        <w:rPr>
          <w:rFonts w:ascii="Times New Roman"/>
          <w:b w:val="false"/>
          <w:i w:val="false"/>
          <w:color w:val="000000"/>
          <w:sz w:val="28"/>
        </w:rPr>
        <w:t>      77 тармақ келесі абзацпен толықтырылсын:</w:t>
      </w:r>
      <w:r>
        <w:br/>
      </w:r>
      <w:r>
        <w:rPr>
          <w:rFonts w:ascii="Times New Roman"/>
          <w:b w:val="false"/>
          <w:i w:val="false"/>
          <w:color w:val="000000"/>
          <w:sz w:val="28"/>
        </w:rPr>
        <w:t>
      "Меншік түрінен тәуелсіз, жер жамылғысының бұзылуына байланысты өндіріс немесе басқа құрылыспен айналысатын құрылыс және басқа ұйымдар жасыл құрылыста пайдалану үшін жердің құнарлы қабатын алу және сақтау, сонымен бірге жұмыстарды жүргізген кезде бұзылған жер телімдер мен жасыл желектерді құрылысты бітіргеннен кейін жедел өзінің қаражат есебінен қалпына келтіруге міндетті".</w:t>
      </w:r>
      <w:r>
        <w:br/>
      </w:r>
      <w:r>
        <w:rPr>
          <w:rFonts w:ascii="Times New Roman"/>
          <w:b w:val="false"/>
          <w:i w:val="false"/>
          <w:color w:val="000000"/>
          <w:sz w:val="28"/>
        </w:rPr>
        <w:t>
      80 тармақ 8, 9, 10 тармақшаларымен толықтырылсын:</w:t>
      </w:r>
      <w:r>
        <w:br/>
      </w:r>
      <w:r>
        <w:rPr>
          <w:rFonts w:ascii="Times New Roman"/>
          <w:b w:val="false"/>
          <w:i w:val="false"/>
          <w:color w:val="000000"/>
          <w:sz w:val="28"/>
        </w:rPr>
        <w:t>
      "8) ауыл шаруашылық зиянкестер және аурулармен, карантиндік арамшөптермен өз күштерімен немесе өсімдіктерді қорғау станцияларымен шарт жасау бойынша жүйелі күрес жүргізілсін.</w:t>
      </w:r>
      <w:r>
        <w:br/>
      </w:r>
      <w:r>
        <w:rPr>
          <w:rFonts w:ascii="Times New Roman"/>
          <w:b w:val="false"/>
          <w:i w:val="false"/>
          <w:color w:val="000000"/>
          <w:sz w:val="28"/>
        </w:rPr>
        <w:t>
      Көгалдарда, саябақтар мен басқа жасыл желектердің жерлерінде көлік құралдарын қоюға тыйым салынады;</w:t>
      </w:r>
      <w:r>
        <w:br/>
      </w:r>
      <w:r>
        <w:rPr>
          <w:rFonts w:ascii="Times New Roman"/>
          <w:b w:val="false"/>
          <w:i w:val="false"/>
          <w:color w:val="000000"/>
          <w:sz w:val="28"/>
        </w:rPr>
        <w:t>
      9) жапырақтар түсу кезінде түскен жапырақтарды уақытылы жинау керек. Жиналған жапырақтар арнайы бөлінген телімдерге немесе компостау даласына шығарылсын. Тұрғын үй құрылысы аумағында, саябақтар мен парктерде жапырақтарды жағуға тыйым салынады;</w:t>
      </w:r>
      <w:r>
        <w:br/>
      </w:r>
      <w:r>
        <w:rPr>
          <w:rFonts w:ascii="Times New Roman"/>
          <w:b w:val="false"/>
          <w:i w:val="false"/>
          <w:color w:val="000000"/>
          <w:sz w:val="28"/>
        </w:rPr>
        <w:t>
      10) "Қоршаған ортаны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жасыл қордың сақталуы қамтамасыз етілсін".</w:t>
      </w:r>
    </w:p>
    <w:bookmarkStart w:name="z27" w:id="7"/>
    <w:p>
      <w:pPr>
        <w:spacing w:after="0"/>
        <w:ind w:left="0"/>
        <w:jc w:val="left"/>
      </w:pPr>
      <w:r>
        <w:rPr>
          <w:rFonts w:ascii="Times New Roman"/>
          <w:b/>
          <w:i w:val="false"/>
          <w:color w:val="000000"/>
        </w:rPr>
        <w:t xml:space="preserve"> 
12 бөлім. Сауда кәсіпорындары мен тұрғын ғимараттарында</w:t>
      </w:r>
      <w:r>
        <w:br/>
      </w:r>
      <w:r>
        <w:rPr>
          <w:rFonts w:ascii="Times New Roman"/>
          <w:b/>
          <w:i w:val="false"/>
          <w:color w:val="000000"/>
        </w:rPr>
        <w:t>
орналасқан халыққа қызмет көрсететін пункттердің</w:t>
      </w:r>
      <w:r>
        <w:br/>
      </w:r>
      <w:r>
        <w:rPr>
          <w:rFonts w:ascii="Times New Roman"/>
          <w:b/>
          <w:i w:val="false"/>
          <w:color w:val="000000"/>
        </w:rPr>
        <w:t>
аумағын және қасбеттерін жөндеу</w:t>
      </w:r>
    </w:p>
    <w:bookmarkEnd w:id="7"/>
    <w:p>
      <w:pPr>
        <w:spacing w:after="0"/>
        <w:ind w:left="0"/>
        <w:jc w:val="both"/>
      </w:pPr>
      <w:r>
        <w:rPr>
          <w:rFonts w:ascii="Times New Roman"/>
          <w:b w:val="false"/>
          <w:i w:val="false"/>
          <w:color w:val="000000"/>
          <w:sz w:val="28"/>
        </w:rPr>
        <w:t>      97 тармақ, 5 тармақша "көлік жолының жүру бөлігі" деген сөзден кейін "көшелер, алаңдар мен басқа қоғамдық орындарға шығатын ғимараттардың қасбеттеріне көмескі жарық орнату" деген сөздермен толықтырылсын.</w:t>
      </w:r>
    </w:p>
    <w:bookmarkStart w:name="z28" w:id="8"/>
    <w:p>
      <w:pPr>
        <w:spacing w:after="0"/>
        <w:ind w:left="0"/>
        <w:jc w:val="left"/>
      </w:pPr>
      <w:r>
        <w:rPr>
          <w:rFonts w:ascii="Times New Roman"/>
          <w:b/>
          <w:i w:val="false"/>
          <w:color w:val="000000"/>
        </w:rPr>
        <w:t xml:space="preserve"> 
14 бөлім. Жер пайдаланушылар мен қала аумағында</w:t>
      </w:r>
      <w:r>
        <w:br/>
      </w:r>
      <w:r>
        <w:rPr>
          <w:rFonts w:ascii="Times New Roman"/>
          <w:b/>
          <w:i w:val="false"/>
          <w:color w:val="000000"/>
        </w:rPr>
        <w:t>
жөндеу және құрылыс жұмыстарын жүргізетін тұлғалардың міндеттері</w:t>
      </w:r>
    </w:p>
    <w:bookmarkEnd w:id="8"/>
    <w:p>
      <w:pPr>
        <w:spacing w:after="0"/>
        <w:ind w:left="0"/>
        <w:jc w:val="both"/>
      </w:pPr>
      <w:r>
        <w:rPr>
          <w:rFonts w:ascii="Times New Roman"/>
          <w:b w:val="false"/>
          <w:i w:val="false"/>
          <w:color w:val="000000"/>
          <w:sz w:val="28"/>
        </w:rPr>
        <w:t>      103 тармақ, 3) тармақша жаңа редакцияда жазылсын:</w:t>
      </w:r>
      <w:r>
        <w:br/>
      </w:r>
      <w:r>
        <w:rPr>
          <w:rFonts w:ascii="Times New Roman"/>
          <w:b w:val="false"/>
          <w:i w:val="false"/>
          <w:color w:val="000000"/>
          <w:sz w:val="28"/>
        </w:rPr>
        <w:t>
      "құрылыс кезінде оның учаскелерінде құрылыс аумағынан шыққан автокөлік дөңгелектерімен ластанған автожолдарды және бекітілген аумақ шегіндегі қоршауға іргелес аумағында тазарту жұмыстарын жүргізу"</w:t>
      </w:r>
      <w:r>
        <w:br/>
      </w:r>
      <w:r>
        <w:rPr>
          <w:rFonts w:ascii="Times New Roman"/>
          <w:b w:val="false"/>
          <w:i w:val="false"/>
          <w:color w:val="000000"/>
          <w:sz w:val="28"/>
        </w:rPr>
        <w:t>
</w:t>
      </w:r>
      <w:r>
        <w:rPr>
          <w:rFonts w:ascii="Times New Roman"/>
          <w:b w:val="false"/>
          <w:i w:val="false"/>
          <w:color w:val="ff0000"/>
          <w:sz w:val="28"/>
        </w:rPr>
        <w:t xml:space="preserve">      Ескерту. 103-тармақтың 3) тармақшасы жаңа редакцияда - III шақырылған Өскемен қалалық мәслихатының XIV сессиясының 2005 жылғы 6 маусымдағы </w:t>
      </w:r>
      <w:r>
        <w:rPr>
          <w:rFonts w:ascii="Times New Roman"/>
          <w:b w:val="false"/>
          <w:i w:val="false"/>
          <w:color w:val="000000"/>
          <w:sz w:val="28"/>
        </w:rPr>
        <w:t>N 14/15</w:t>
      </w:r>
      <w:r>
        <w:rPr>
          <w:rFonts w:ascii="Times New Roman"/>
          <w:b w:val="false"/>
          <w:i w:val="false"/>
          <w:color w:val="ff0000"/>
          <w:sz w:val="28"/>
        </w:rPr>
        <w:t xml:space="preserve"> шешімімен.</w:t>
      </w:r>
      <w:r>
        <w:br/>
      </w:r>
      <w:r>
        <w:rPr>
          <w:rFonts w:ascii="Times New Roman"/>
          <w:b w:val="false"/>
          <w:i w:val="false"/>
          <w:color w:val="000000"/>
          <w:sz w:val="28"/>
        </w:rPr>
        <w:t>
      104 тармақ Ережелері 115 тармаққа ауыстырылып "Осы Ережемен тыйым салынған іс-әрекеттер" жаңа 17 бөлімге көшірілсін.</w:t>
      </w:r>
      <w:r>
        <w:br/>
      </w:r>
      <w:r>
        <w:rPr>
          <w:rFonts w:ascii="Times New Roman"/>
          <w:b w:val="false"/>
          <w:i w:val="false"/>
          <w:color w:val="000000"/>
          <w:sz w:val="28"/>
        </w:rPr>
        <w:t>
      15 бөлім мынадай редакцияда жазылсын:</w:t>
      </w:r>
    </w:p>
    <w:bookmarkStart w:name="z29" w:id="9"/>
    <w:p>
      <w:pPr>
        <w:spacing w:after="0"/>
        <w:ind w:left="0"/>
        <w:jc w:val="both"/>
      </w:pPr>
      <w:r>
        <w:rPr>
          <w:rFonts w:ascii="Times New Roman"/>
          <w:b w:val="false"/>
          <w:i w:val="false"/>
          <w:color w:val="000000"/>
          <w:sz w:val="28"/>
        </w:rPr>
        <w:t>
      "</w:t>
      </w:r>
      <w:r>
        <w:rPr>
          <w:rFonts w:ascii="Times New Roman"/>
          <w:b/>
          <w:i w:val="false"/>
          <w:color w:val="000000"/>
          <w:sz w:val="28"/>
        </w:rPr>
        <w:t>15 бөлім. Елді мекендерді санитарлық тазарту бойынша уәкілетті органдар мен қызметтердің міндеттері</w:t>
      </w:r>
      <w:r>
        <w:rPr>
          <w:rFonts w:ascii="Times New Roman"/>
          <w:b w:val="false"/>
          <w:i w:val="false"/>
          <w:color w:val="000000"/>
          <w:sz w:val="28"/>
        </w:rPr>
        <w:t>".</w:t>
      </w:r>
      <w:r>
        <w:br/>
      </w:r>
      <w:r>
        <w:rPr>
          <w:rFonts w:ascii="Times New Roman"/>
          <w:b w:val="false"/>
          <w:i w:val="false"/>
          <w:color w:val="000000"/>
          <w:sz w:val="28"/>
        </w:rPr>
        <w:t>
      Бөлім құрамына келесі тармақтар енгізілсін:</w:t>
      </w:r>
      <w:r>
        <w:br/>
      </w:r>
      <w:r>
        <w:rPr>
          <w:rFonts w:ascii="Times New Roman"/>
          <w:b w:val="false"/>
          <w:i w:val="false"/>
          <w:color w:val="000000"/>
          <w:sz w:val="28"/>
        </w:rPr>
        <w:t>
      "104. Қазақстан Республикасының "Халықтың санитарлық-эпидемиологиялық салауаттылығы туралы" </w:t>
      </w:r>
      <w:r>
        <w:rPr>
          <w:rFonts w:ascii="Times New Roman"/>
          <w:b w:val="false"/>
          <w:i w:val="false"/>
          <w:color w:val="000000"/>
          <w:sz w:val="28"/>
        </w:rPr>
        <w:t>Заңына</w:t>
      </w:r>
      <w:r>
        <w:rPr>
          <w:rFonts w:ascii="Times New Roman"/>
          <w:b w:val="false"/>
          <w:i w:val="false"/>
          <w:color w:val="000000"/>
          <w:sz w:val="28"/>
        </w:rPr>
        <w:t xml:space="preserve"> сәйкес қала көшелері, аулалары мен басқа аумақтар және жалпы пайдаланудағы қоғамдық орындар мен жағажайларда санитарлық ұстау ережелерінің сақталуына бақылау қадағалау органдарымен бірге полиция органдарымен жүзеге асырылады.</w:t>
      </w:r>
      <w:r>
        <w:br/>
      </w:r>
      <w:r>
        <w:rPr>
          <w:rFonts w:ascii="Times New Roman"/>
          <w:b w:val="false"/>
          <w:i w:val="false"/>
          <w:color w:val="000000"/>
          <w:sz w:val="28"/>
        </w:rPr>
        <w:t>
      105. Үй иелері (пайдаланушылар), кондоминиум объектілерін басқару органдары:</w:t>
      </w:r>
      <w:r>
        <w:br/>
      </w:r>
      <w:r>
        <w:rPr>
          <w:rFonts w:ascii="Times New Roman"/>
          <w:b w:val="false"/>
          <w:i w:val="false"/>
          <w:color w:val="000000"/>
          <w:sz w:val="28"/>
        </w:rPr>
        <w:t>
      1) қатты тұрмыстық қалдықтарды уақытылы шығаруға шарттар жасасуға;</w:t>
      </w:r>
      <w:r>
        <w:br/>
      </w:r>
      <w:r>
        <w:rPr>
          <w:rFonts w:ascii="Times New Roman"/>
          <w:b w:val="false"/>
          <w:i w:val="false"/>
          <w:color w:val="000000"/>
          <w:sz w:val="28"/>
        </w:rPr>
        <w:t>
      2) түсіндіру жұмыстарын жүргізу және елді мекендердің аумағында санитарлық ұстау ережелерін сақтау бойынша іс-шараларды орындауға халықты ұйымдастыруға;</w:t>
      </w:r>
      <w:r>
        <w:br/>
      </w:r>
      <w:r>
        <w:rPr>
          <w:rFonts w:ascii="Times New Roman"/>
          <w:b w:val="false"/>
          <w:i w:val="false"/>
          <w:color w:val="000000"/>
          <w:sz w:val="28"/>
        </w:rPr>
        <w:t>
      3) қоқыс жинайтын урналар мен ірі габаритты қоқысқа су өткізбейтін жамылғысы бар алаңшаларды орнатуға;</w:t>
      </w:r>
      <w:r>
        <w:br/>
      </w:r>
      <w:r>
        <w:rPr>
          <w:rFonts w:ascii="Times New Roman"/>
          <w:b w:val="false"/>
          <w:i w:val="false"/>
          <w:color w:val="000000"/>
          <w:sz w:val="28"/>
        </w:rPr>
        <w:t>
      4) тұрмыстық қалдықтар, көше мен аула сыпырындыларын салуға қолданатын жинағыштар мен жабдықтармен қамтамасыз етуге;</w:t>
      </w:r>
      <w:r>
        <w:br/>
      </w:r>
      <w:r>
        <w:rPr>
          <w:rFonts w:ascii="Times New Roman"/>
          <w:b w:val="false"/>
          <w:i w:val="false"/>
          <w:color w:val="000000"/>
          <w:sz w:val="28"/>
        </w:rPr>
        <w:t>
      5) қоқыс жинайтын камералар, алаңшалар мен жинағыш тұратын орындарды тұрақты жуу, дезинсекция және дезинфекция жүргізу бойынша шаралар қолдануға міндетті.</w:t>
      </w:r>
      <w:r>
        <w:br/>
      </w:r>
      <w:r>
        <w:rPr>
          <w:rFonts w:ascii="Times New Roman"/>
          <w:b w:val="false"/>
          <w:i w:val="false"/>
          <w:color w:val="000000"/>
          <w:sz w:val="28"/>
        </w:rPr>
        <w:t>
      106. Қоқысты жинайтын кәсіпорындар:</w:t>
      </w:r>
      <w:r>
        <w:br/>
      </w:r>
      <w:r>
        <w:rPr>
          <w:rFonts w:ascii="Times New Roman"/>
          <w:b w:val="false"/>
          <w:i w:val="false"/>
          <w:color w:val="000000"/>
          <w:sz w:val="28"/>
        </w:rPr>
        <w:t>
      1) үйлер, ұйымдар, мекемелер мен кәсіпорындар аумағынан уақытылы (шартқа сәйкес) қоқыстардың шығаруын жүргізуге;</w:t>
      </w:r>
      <w:r>
        <w:br/>
      </w:r>
      <w:r>
        <w:rPr>
          <w:rFonts w:ascii="Times New Roman"/>
          <w:b w:val="false"/>
          <w:i w:val="false"/>
          <w:color w:val="000000"/>
          <w:sz w:val="28"/>
        </w:rPr>
        <w:t>
      2) әр арнайы көлікке қозғалыс сызбасымен бағыт кестесін жасауға;</w:t>
      </w:r>
      <w:r>
        <w:br/>
      </w:r>
      <w:r>
        <w:rPr>
          <w:rFonts w:ascii="Times New Roman"/>
          <w:b w:val="false"/>
          <w:i w:val="false"/>
          <w:color w:val="000000"/>
          <w:sz w:val="28"/>
        </w:rPr>
        <w:t>
      3) өзгерген пайдалану талаптарына сәйкес бағыт кестесін түзетуге;</w:t>
      </w:r>
      <w:r>
        <w:br/>
      </w:r>
      <w:r>
        <w:rPr>
          <w:rFonts w:ascii="Times New Roman"/>
          <w:b w:val="false"/>
          <w:i w:val="false"/>
          <w:color w:val="000000"/>
          <w:sz w:val="28"/>
        </w:rPr>
        <w:t>
      4) бекітілген бағыт кестесінің міндетті орындауын қамтамасыз етуге;</w:t>
      </w:r>
      <w:r>
        <w:br/>
      </w:r>
      <w:r>
        <w:rPr>
          <w:rFonts w:ascii="Times New Roman"/>
          <w:b w:val="false"/>
          <w:i w:val="false"/>
          <w:color w:val="000000"/>
          <w:sz w:val="28"/>
        </w:rPr>
        <w:t>
      5) азаматтардың меншік құқығына жататын салынып жатқан үйлердің аудандарында қатты тұрмыстық қалдықтардың жоспарлы-тұрақты тазартуын аптасына екі реттен кем емес жүргізуге міндетті.</w:t>
      </w:r>
      <w:r>
        <w:br/>
      </w:r>
      <w:r>
        <w:rPr>
          <w:rFonts w:ascii="Times New Roman"/>
          <w:b w:val="false"/>
          <w:i w:val="false"/>
          <w:color w:val="000000"/>
          <w:sz w:val="28"/>
        </w:rPr>
        <w:t>
      107. Санитарлық-эпидемиологиялық мекемелердің мамандары келесі міндеттердің орындалуын қамтамасыз ету керек:</w:t>
      </w:r>
      <w:r>
        <w:br/>
      </w:r>
      <w:r>
        <w:rPr>
          <w:rFonts w:ascii="Times New Roman"/>
          <w:b w:val="false"/>
          <w:i w:val="false"/>
          <w:color w:val="000000"/>
          <w:sz w:val="28"/>
        </w:rPr>
        <w:t>
      1) елді мекенде санитарлық тазартуды ұйымдастыру бойынша жергілікті басқару органдардың шешімдер жобасын дайындауға қатысуын;</w:t>
      </w:r>
      <w:r>
        <w:br/>
      </w:r>
      <w:r>
        <w:rPr>
          <w:rFonts w:ascii="Times New Roman"/>
          <w:b w:val="false"/>
          <w:i w:val="false"/>
          <w:color w:val="000000"/>
          <w:sz w:val="28"/>
        </w:rPr>
        <w:t>
      2) қатты тұрмыстық қалдықтар мен өндіріс қалдықтар полигонын орналастыру және жобалау, қаланы санитарлық тазарту сызбасын т.б. мәселелер бойынша құжаттарды қаралуын және келісілуін;</w:t>
      </w:r>
      <w:r>
        <w:br/>
      </w:r>
      <w:r>
        <w:rPr>
          <w:rFonts w:ascii="Times New Roman"/>
          <w:b w:val="false"/>
          <w:i w:val="false"/>
          <w:color w:val="000000"/>
          <w:sz w:val="28"/>
        </w:rPr>
        <w:t>
      3) елді мекендердің санитарлық жағдайына байланысты халықтың ауыруын зерттеу және талдауын;</w:t>
      </w:r>
      <w:r>
        <w:br/>
      </w:r>
      <w:r>
        <w:rPr>
          <w:rFonts w:ascii="Times New Roman"/>
          <w:b w:val="false"/>
          <w:i w:val="false"/>
          <w:color w:val="000000"/>
          <w:sz w:val="28"/>
        </w:rPr>
        <w:t>
      4) эпидемиологиялық жағдайға байланысты аумақтың тазалау мен жинау бойынша жүргізілген рейдтер жөнінде тұрғын үй-коммуналдық шаруашылығы органдарының басшыларына ұсыныс беруін;</w:t>
      </w:r>
      <w:r>
        <w:br/>
      </w:r>
      <w:r>
        <w:rPr>
          <w:rFonts w:ascii="Times New Roman"/>
          <w:b w:val="false"/>
          <w:i w:val="false"/>
          <w:color w:val="000000"/>
          <w:sz w:val="28"/>
        </w:rPr>
        <w:t>
      5) тұрғын үй органдары мен кәсіпорындар мамандарына эпидемиологиялық жағдайды ескере отырып қалдықтардың жинау, жою және шығаруын ұйымдастыру бойынша нұсқамалар мен санитарлық минимум жөнінде сабақтар жылына бір рет, қажет болса одан да жиі өткізілуіне;</w:t>
      </w:r>
      <w:r>
        <w:br/>
      </w:r>
      <w:r>
        <w:rPr>
          <w:rFonts w:ascii="Times New Roman"/>
          <w:b w:val="false"/>
          <w:i w:val="false"/>
          <w:color w:val="000000"/>
          <w:sz w:val="28"/>
        </w:rPr>
        <w:t>
      6) жоспарға сәйкес қоғамдық санитарлық инспекторларға оқу жүргізу, қоғамдық санитарлық инспекторлардың кеңестерін құру және оның жұмысымен басқаруын;</w:t>
      </w:r>
      <w:r>
        <w:br/>
      </w:r>
      <w:r>
        <w:rPr>
          <w:rFonts w:ascii="Times New Roman"/>
          <w:b w:val="false"/>
          <w:i w:val="false"/>
          <w:color w:val="000000"/>
          <w:sz w:val="28"/>
        </w:rPr>
        <w:t>
      7) қала аумағының санитарлық жағдайына бақылау жүргізу және бұзушыларға әкімшілік шаралар қолдануын.</w:t>
      </w:r>
      <w:r>
        <w:br/>
      </w:r>
      <w:r>
        <w:rPr>
          <w:rFonts w:ascii="Times New Roman"/>
          <w:b w:val="false"/>
          <w:i w:val="false"/>
          <w:color w:val="000000"/>
          <w:sz w:val="28"/>
        </w:rPr>
        <w:t>
      108. ҚІІБ учаскелік инспекторлары:</w:t>
      </w:r>
      <w:r>
        <w:br/>
      </w:r>
      <w:r>
        <w:rPr>
          <w:rFonts w:ascii="Times New Roman"/>
          <w:b w:val="false"/>
          <w:i w:val="false"/>
          <w:color w:val="000000"/>
          <w:sz w:val="28"/>
        </w:rPr>
        <w:t>
      1) бекітілген аумақтың санитарлық жағдайына тұрақты бақылау жүргізуді жүзеге асырады;</w:t>
      </w:r>
      <w:r>
        <w:br/>
      </w:r>
      <w:r>
        <w:rPr>
          <w:rFonts w:ascii="Times New Roman"/>
          <w:b w:val="false"/>
          <w:i w:val="false"/>
          <w:color w:val="000000"/>
          <w:sz w:val="28"/>
        </w:rPr>
        <w:t>
      2) санитарлық тәртіпті бұзған тұлғаларды анықтап және тиісті органдарға белгіленген тәртіппен оларға құжаттар дайындайды;</w:t>
      </w:r>
      <w:r>
        <w:br/>
      </w:r>
      <w:r>
        <w:rPr>
          <w:rFonts w:ascii="Times New Roman"/>
          <w:b w:val="false"/>
          <w:i w:val="false"/>
          <w:color w:val="000000"/>
          <w:sz w:val="28"/>
        </w:rPr>
        <w:t>
      3) тұрғындардың, меншік түрінен тәуелсіз кәсіпорындар мен ұйымдардың аулаларда және көшелерде өз еркімен қоқыс орындарын жасаудың және оны жағудың алдын алады.</w:t>
      </w:r>
      <w:r>
        <w:br/>
      </w:r>
      <w:r>
        <w:rPr>
          <w:rFonts w:ascii="Times New Roman"/>
          <w:b w:val="false"/>
          <w:i w:val="false"/>
          <w:color w:val="000000"/>
          <w:sz w:val="28"/>
        </w:rPr>
        <w:t>
      109. Қала аумағына жоспарлы-тұрақты жинау ұйымдастырған кезде қолданыстағы нормативтік құжаттарды басшылыққа алу керек:</w:t>
      </w:r>
      <w:r>
        <w:br/>
      </w:r>
      <w:r>
        <w:rPr>
          <w:rFonts w:ascii="Times New Roman"/>
          <w:b w:val="false"/>
          <w:i w:val="false"/>
          <w:color w:val="000000"/>
          <w:sz w:val="28"/>
        </w:rPr>
        <w:t>
      1) қатты тұрмыстық қалдықтар полигонын жобалау және пайдалану нұсқасын;</w:t>
      </w:r>
      <w:r>
        <w:br/>
      </w:r>
      <w:r>
        <w:rPr>
          <w:rFonts w:ascii="Times New Roman"/>
          <w:b w:val="false"/>
          <w:i w:val="false"/>
          <w:color w:val="000000"/>
          <w:sz w:val="28"/>
        </w:rPr>
        <w:t>
      2) елді мекендердің аумағын механикалық жинау технологиясын ұйымдастыру нұсқасын;</w:t>
      </w:r>
      <w:r>
        <w:br/>
      </w:r>
      <w:r>
        <w:rPr>
          <w:rFonts w:ascii="Times New Roman"/>
          <w:b w:val="false"/>
          <w:i w:val="false"/>
          <w:color w:val="000000"/>
          <w:sz w:val="28"/>
        </w:rPr>
        <w:t>
      3) тұрмыстық қалдықтарды жинау және оны малға жемге пайдалану тәртібі туралы ветеринарлық-санитарлық ережесін;</w:t>
      </w:r>
      <w:r>
        <w:br/>
      </w:r>
      <w:r>
        <w:rPr>
          <w:rFonts w:ascii="Times New Roman"/>
          <w:b w:val="false"/>
          <w:i w:val="false"/>
          <w:color w:val="000000"/>
          <w:sz w:val="28"/>
        </w:rPr>
        <w:t>
      4) тамақ қалдықтарын жинау және шығару нұсқасын.</w:t>
      </w:r>
      <w:r>
        <w:br/>
      </w:r>
      <w:r>
        <w:rPr>
          <w:rFonts w:ascii="Times New Roman"/>
          <w:b w:val="false"/>
          <w:i w:val="false"/>
          <w:color w:val="000000"/>
          <w:sz w:val="28"/>
        </w:rPr>
        <w:t>
      110. Осы Ережені бұзған заңды және жеке тұлғалар, Қазақстан Республикасының 2001 жылғы 30 қаңтардағы N 155-II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жауапкершілікке тартылады".</w:t>
      </w:r>
      <w:r>
        <w:br/>
      </w:r>
      <w:r>
        <w:rPr>
          <w:rFonts w:ascii="Times New Roman"/>
          <w:b w:val="false"/>
          <w:i w:val="false"/>
          <w:color w:val="000000"/>
          <w:sz w:val="28"/>
        </w:rPr>
        <w:t>
      16, 17 бөлімдер, келесі мазмұндағы тармақтармен толықтырылсын:</w:t>
      </w:r>
    </w:p>
    <w:bookmarkEnd w:id="9"/>
    <w:bookmarkStart w:name="z30" w:id="10"/>
    <w:p>
      <w:pPr>
        <w:spacing w:after="0"/>
        <w:ind w:left="0"/>
        <w:jc w:val="both"/>
      </w:pPr>
      <w:r>
        <w:rPr>
          <w:rFonts w:ascii="Times New Roman"/>
          <w:b w:val="false"/>
          <w:i w:val="false"/>
          <w:color w:val="000000"/>
          <w:sz w:val="28"/>
        </w:rPr>
        <w:t>
      "</w:t>
      </w:r>
      <w:r>
        <w:rPr>
          <w:rFonts w:ascii="Times New Roman"/>
          <w:b/>
          <w:i w:val="false"/>
          <w:color w:val="000000"/>
          <w:sz w:val="28"/>
        </w:rPr>
        <w:t>16 бөлім. Көлік құралдарының жүргізушілерімен Өскемен қаласын көркейту, санитарлық жағдайын қамтамасыз ету, жерлер мен жасыл желектерді қорғау Ережелерін бұзғаны үшін әкімшілік құқық бұзушылық істерінің қаралуын қамтамасыз ету</w:t>
      </w:r>
      <w:r>
        <w:rPr>
          <w:rFonts w:ascii="Times New Roman"/>
          <w:b w:val="false"/>
          <w:i w:val="false"/>
          <w:color w:val="000000"/>
          <w:sz w:val="28"/>
        </w:rPr>
        <w:t>.</w:t>
      </w:r>
    </w:p>
    <w:bookmarkEnd w:id="10"/>
    <w:p>
      <w:pPr>
        <w:spacing w:after="0"/>
        <w:ind w:left="0"/>
        <w:jc w:val="both"/>
      </w:pPr>
      <w:r>
        <w:rPr>
          <w:rFonts w:ascii="Times New Roman"/>
          <w:b w:val="false"/>
          <w:i w:val="false"/>
          <w:color w:val="ff0000"/>
          <w:sz w:val="28"/>
        </w:rPr>
        <w:t xml:space="preserve">      Ескерту. 16-бөлім алынып тасталды - III шақырылған Өскемен қалалық мәслихатының XIV сессиясының 2005 жылғы 6 маусымдағы </w:t>
      </w:r>
      <w:r>
        <w:rPr>
          <w:rFonts w:ascii="Times New Roman"/>
          <w:b w:val="false"/>
          <w:i w:val="false"/>
          <w:color w:val="ff0000"/>
          <w:sz w:val="28"/>
        </w:rPr>
        <w:t>N 14/15</w:t>
      </w:r>
      <w:r>
        <w:rPr>
          <w:rFonts w:ascii="Times New Roman"/>
          <w:b w:val="false"/>
          <w:i w:val="false"/>
          <w:color w:val="ff0000"/>
          <w:sz w:val="28"/>
        </w:rPr>
        <w:t xml:space="preserve"> шешімімен.</w:t>
      </w:r>
    </w:p>
    <w:bookmarkStart w:name="z31" w:id="11"/>
    <w:p>
      <w:pPr>
        <w:spacing w:after="0"/>
        <w:ind w:left="0"/>
        <w:jc w:val="left"/>
      </w:pPr>
      <w:r>
        <w:rPr>
          <w:rFonts w:ascii="Times New Roman"/>
          <w:b/>
          <w:i w:val="false"/>
          <w:color w:val="000000"/>
        </w:rPr>
        <w:t xml:space="preserve"> 
17 бөлім. Осы Ережемен тыйым салынған іс-әрекеттер</w:t>
      </w:r>
    </w:p>
    <w:bookmarkEnd w:id="11"/>
    <w:p>
      <w:pPr>
        <w:spacing w:after="0"/>
        <w:ind w:left="0"/>
        <w:jc w:val="both"/>
      </w:pPr>
      <w:r>
        <w:rPr>
          <w:rFonts w:ascii="Times New Roman"/>
          <w:b w:val="false"/>
          <w:i w:val="false"/>
          <w:color w:val="000000"/>
          <w:sz w:val="28"/>
        </w:rPr>
        <w:t>      114. Тыйым салынады:</w:t>
      </w:r>
      <w:r>
        <w:br/>
      </w:r>
      <w:r>
        <w:rPr>
          <w:rFonts w:ascii="Times New Roman"/>
          <w:b w:val="false"/>
          <w:i w:val="false"/>
          <w:color w:val="000000"/>
          <w:sz w:val="28"/>
        </w:rPr>
        <w:t>
      1) санитарлық-эпидемиологиялық басқармасының келісімісіз тұрмыстық қалдықтарды жинау алаңшаларын орналастыруға;</w:t>
      </w:r>
      <w:r>
        <w:br/>
      </w:r>
      <w:r>
        <w:rPr>
          <w:rFonts w:ascii="Times New Roman"/>
          <w:b w:val="false"/>
          <w:i w:val="false"/>
          <w:color w:val="000000"/>
          <w:sz w:val="28"/>
        </w:rPr>
        <w:t>
      2) санитарлық тазарту мен жинау бас сызбасын, қоқысты шығару кестесін бұзуға;</w:t>
      </w:r>
      <w:r>
        <w:br/>
      </w:r>
      <w:r>
        <w:rPr>
          <w:rFonts w:ascii="Times New Roman"/>
          <w:b w:val="false"/>
          <w:i w:val="false"/>
          <w:color w:val="000000"/>
          <w:sz w:val="28"/>
        </w:rPr>
        <w:t>
      3) қоқыстарды, қоқыр-соқырды, мұздың қалдықтарын, ласталған қарды құдықтар мен су қоймаларға, көгалдарға, ағаштар мен бұталардың астына, жолдардың, жаяусоқпақтар мен трамвай жолдарының жүру бөлігіне тастауға;</w:t>
      </w:r>
      <w:r>
        <w:br/>
      </w:r>
      <w:r>
        <w:rPr>
          <w:rFonts w:ascii="Times New Roman"/>
          <w:b w:val="false"/>
          <w:i w:val="false"/>
          <w:color w:val="000000"/>
          <w:sz w:val="28"/>
        </w:rPr>
        <w:t>
      4) көшелерде, иен далада, орман аймағына, жолдар, өзендер және басқа су қоймалардың бойында және де осы мақсаттарға бөлінбеген барлық басқа жерлерде әр түрлі құрылыс, тұрмыстық және тамақ қалдықтарын тастауға;</w:t>
      </w:r>
      <w:r>
        <w:br/>
      </w:r>
      <w:r>
        <w:rPr>
          <w:rFonts w:ascii="Times New Roman"/>
          <w:b w:val="false"/>
          <w:i w:val="false"/>
          <w:color w:val="000000"/>
          <w:sz w:val="28"/>
        </w:rPr>
        <w:t>
      5) көшелер, өзендер мен басқа су қоймалардың, су құбырлар мен құдықтардың, тұрғын үй ғимараттардың қасында көліктерді, тракторларды жууға;</w:t>
      </w:r>
      <w:r>
        <w:br/>
      </w:r>
      <w:r>
        <w:rPr>
          <w:rFonts w:ascii="Times New Roman"/>
          <w:b w:val="false"/>
          <w:i w:val="false"/>
          <w:color w:val="000000"/>
          <w:sz w:val="28"/>
        </w:rPr>
        <w:t>
      6) көшелерде, аулаларда және басқа жалпы пайдаланудағы орындарда бос сауда лотоктар мен ыдыстарды және басқа жылжымалы сауда жабдықтарды, сауда біткеннен кейін жинауға келетін қоқыстарды, қоқыр-соқырды, қар мен мұздың, құрылыс және басқа қалдықтарын қалдыруға;</w:t>
      </w:r>
      <w:r>
        <w:br/>
      </w:r>
      <w:r>
        <w:rPr>
          <w:rFonts w:ascii="Times New Roman"/>
          <w:b w:val="false"/>
          <w:i w:val="false"/>
          <w:color w:val="000000"/>
          <w:sz w:val="28"/>
        </w:rPr>
        <w:t>
      7) көшелерде құрылыс материалдарды, отындар мен көмірді үйіп тастауға;</w:t>
      </w:r>
      <w:r>
        <w:br/>
      </w:r>
      <w:r>
        <w:rPr>
          <w:rFonts w:ascii="Times New Roman"/>
          <w:b w:val="false"/>
          <w:i w:val="false"/>
          <w:color w:val="000000"/>
          <w:sz w:val="28"/>
        </w:rPr>
        <w:t>
      8) өзендер мен су қоймаларын өндірістік қалдықтармен ластауға;</w:t>
      </w:r>
      <w:r>
        <w:br/>
      </w:r>
      <w:r>
        <w:rPr>
          <w:rFonts w:ascii="Times New Roman"/>
          <w:b w:val="false"/>
          <w:i w:val="false"/>
          <w:color w:val="000000"/>
          <w:sz w:val="28"/>
        </w:rPr>
        <w:t>
      9) бөлінбеген орындарда киоскілерді, дүкеншелерді, павильондарды орнатуға;</w:t>
      </w:r>
      <w:r>
        <w:br/>
      </w:r>
      <w:r>
        <w:rPr>
          <w:rFonts w:ascii="Times New Roman"/>
          <w:b w:val="false"/>
          <w:i w:val="false"/>
          <w:color w:val="000000"/>
          <w:sz w:val="28"/>
        </w:rPr>
        <w:t>
      10) үйлердің қабырғаларына, көше жарықтандыру тіректеріне, ағаштар мен басқа бөлінбеген жерлерге әр түрлі жарнамаларды ілуге;</w:t>
      </w:r>
      <w:r>
        <w:br/>
      </w:r>
      <w:r>
        <w:rPr>
          <w:rFonts w:ascii="Times New Roman"/>
          <w:b w:val="false"/>
          <w:i w:val="false"/>
          <w:color w:val="000000"/>
          <w:sz w:val="28"/>
        </w:rPr>
        <w:t>
      11) көшелер мен аулалардың аумағына тамақтың жуындысын, қоқыр-соқырды төгуге, қоқыс пен жапырақтарды жағуға;</w:t>
      </w:r>
      <w:r>
        <w:br/>
      </w:r>
      <w:r>
        <w:rPr>
          <w:rFonts w:ascii="Times New Roman"/>
          <w:b w:val="false"/>
          <w:i w:val="false"/>
          <w:color w:val="000000"/>
          <w:sz w:val="28"/>
        </w:rPr>
        <w:t>
      12) қыста су құбырлардың, жылу жүйелердің, канализацияның апатын жою кезінде суларды нөсерлі канализацияға төгуге;</w:t>
      </w:r>
      <w:r>
        <w:br/>
      </w:r>
      <w:r>
        <w:rPr>
          <w:rFonts w:ascii="Times New Roman"/>
          <w:b w:val="false"/>
          <w:i w:val="false"/>
          <w:color w:val="000000"/>
          <w:sz w:val="28"/>
        </w:rPr>
        <w:t>
      13) аумақтың ластануына әсер ететін жүкті дұрыс салмай, шанағы жөнделмеген көлікпен жүруге;</w:t>
      </w:r>
      <w:r>
        <w:br/>
      </w:r>
      <w:r>
        <w:rPr>
          <w:rFonts w:ascii="Times New Roman"/>
          <w:b w:val="false"/>
          <w:i w:val="false"/>
          <w:color w:val="000000"/>
          <w:sz w:val="28"/>
        </w:rPr>
        <w:t>
      14) ашық шанақтарда, тысы жоқ көлікте сусымалы жүктерді, екінші қайтара шикізатты, макулатураны тасуға;</w:t>
      </w:r>
      <w:r>
        <w:br/>
      </w:r>
      <w:r>
        <w:rPr>
          <w:rFonts w:ascii="Times New Roman"/>
          <w:b w:val="false"/>
          <w:i w:val="false"/>
          <w:color w:val="000000"/>
          <w:sz w:val="28"/>
        </w:rPr>
        <w:t>
      15) қашаны көшенің "қызыл сызығынан" кейін шығара отырып құрылыс алаңшаларға қоршау жасауға;</w:t>
      </w:r>
      <w:r>
        <w:br/>
      </w:r>
      <w:r>
        <w:rPr>
          <w:rFonts w:ascii="Times New Roman"/>
          <w:b w:val="false"/>
          <w:i w:val="false"/>
          <w:color w:val="000000"/>
          <w:sz w:val="28"/>
        </w:rPr>
        <w:t>
      16) қала аумағына өз еркімен қазу жұмыстарын жүргізуге;</w:t>
      </w:r>
      <w:r>
        <w:br/>
      </w:r>
      <w:r>
        <w:rPr>
          <w:rFonts w:ascii="Times New Roman"/>
          <w:b w:val="false"/>
          <w:i w:val="false"/>
          <w:color w:val="000000"/>
          <w:sz w:val="28"/>
        </w:rPr>
        <w:t>
      17) инженерлік жүйелерде апатты жойғаннан кейін қазылған жерді су топырақпен жабуға;</w:t>
      </w:r>
      <w:r>
        <w:br/>
      </w:r>
      <w:r>
        <w:rPr>
          <w:rFonts w:ascii="Times New Roman"/>
          <w:b w:val="false"/>
          <w:i w:val="false"/>
          <w:color w:val="000000"/>
          <w:sz w:val="28"/>
        </w:rPr>
        <w:t>
      18) қала аумағына санитарлық тазарту жұмыстарын жүргізу бойынша мерзімдерді бұзуға;</w:t>
      </w:r>
      <w:r>
        <w:br/>
      </w:r>
      <w:r>
        <w:rPr>
          <w:rFonts w:ascii="Times New Roman"/>
          <w:b w:val="false"/>
          <w:i w:val="false"/>
          <w:color w:val="000000"/>
          <w:sz w:val="28"/>
        </w:rPr>
        <w:t>
      19) контейнерлерді тұрмыстық мағынасы бар ірі габаритті заттар мен құрылыс материалдармен толтыруға, оларға сұйық қалдықтарды құюға, қоқысты жағуға;</w:t>
      </w:r>
      <w:r>
        <w:br/>
      </w:r>
      <w:r>
        <w:rPr>
          <w:rFonts w:ascii="Times New Roman"/>
          <w:b w:val="false"/>
          <w:i w:val="false"/>
          <w:color w:val="000000"/>
          <w:sz w:val="28"/>
        </w:rPr>
        <w:t>
      20) мемлекеттік қорғауға жататын объектілерде, парктерде, саябақтарда уәкілетті органдардың рұқсатысыз тұрақты немесе уақытша құрылыс салуға жер телімдерін беруге;</w:t>
      </w:r>
      <w:r>
        <w:br/>
      </w:r>
      <w:r>
        <w:rPr>
          <w:rFonts w:ascii="Times New Roman"/>
          <w:b w:val="false"/>
          <w:i w:val="false"/>
          <w:color w:val="000000"/>
          <w:sz w:val="28"/>
        </w:rPr>
        <w:t>
      21) жолдар мен жаяусоқпақтардың жүру бөлігінде газды, канализациялық, жаңбыр суын қабылдайтын басқа да қоршалмаған құдықтарды қалдыруға;</w:t>
      </w:r>
      <w:r>
        <w:br/>
      </w:r>
      <w:r>
        <w:rPr>
          <w:rFonts w:ascii="Times New Roman"/>
          <w:b w:val="false"/>
          <w:i w:val="false"/>
          <w:color w:val="000000"/>
          <w:sz w:val="28"/>
        </w:rPr>
        <w:t>
      22) көшелер, саябақтар, бақтар, орман парктер, стадиондар, мектеп жанындағы телімдерде және жалпы пайдаланудағы басқа орындарда малды бағуға және айдауға;</w:t>
      </w:r>
      <w:r>
        <w:br/>
      </w:r>
      <w:r>
        <w:rPr>
          <w:rFonts w:ascii="Times New Roman"/>
          <w:b w:val="false"/>
          <w:i w:val="false"/>
          <w:color w:val="000000"/>
          <w:sz w:val="28"/>
        </w:rPr>
        <w:t>
      23) белгіленбеген жерлерде иттерді жүгірту және олардың нәжістерін жинамай қалдыруға;</w:t>
      </w:r>
      <w:r>
        <w:br/>
      </w:r>
      <w:r>
        <w:rPr>
          <w:rFonts w:ascii="Times New Roman"/>
          <w:b w:val="false"/>
          <w:i w:val="false"/>
          <w:color w:val="000000"/>
          <w:sz w:val="28"/>
        </w:rPr>
        <w:t>
      24) қала көшелерінде шынжыр табанды көлікпен жүруге;</w:t>
      </w:r>
      <w:r>
        <w:br/>
      </w:r>
      <w:r>
        <w:rPr>
          <w:rFonts w:ascii="Times New Roman"/>
          <w:b w:val="false"/>
          <w:i w:val="false"/>
          <w:color w:val="000000"/>
          <w:sz w:val="28"/>
        </w:rPr>
        <w:t>
      25) жалпы пайдаланудағы жасыл желектердің аумағын көкөніс пен басқа ауыл шаруашылық дақылдарын салуға пайдалануға;</w:t>
      </w:r>
      <w:r>
        <w:br/>
      </w:r>
      <w:r>
        <w:rPr>
          <w:rFonts w:ascii="Times New Roman"/>
          <w:b w:val="false"/>
          <w:i w:val="false"/>
          <w:color w:val="000000"/>
          <w:sz w:val="28"/>
        </w:rPr>
        <w:t>
      26) бар құрылғыларды (жол жамылғысы, жиектер, құдықтардың қақпақтары, ақаба судың торлары, науалар, кюветтер, құбырлар, дренаждар, геодезиялық белгілер) бүлдіруге, жол және жер жұмыстарын жүргізуде жасыл желектерді бұзуға, сонымен бірге оларды жермен жабуға; жылумен-сумен қамту жүйелері мен канализацияның бүлінуін жойған кезде суды жаяусоқпақтар, көгал мен жолдың өту бөлігіне жіберуге;</w:t>
      </w:r>
      <w:r>
        <w:br/>
      </w:r>
      <w:r>
        <w:rPr>
          <w:rFonts w:ascii="Times New Roman"/>
          <w:b w:val="false"/>
          <w:i w:val="false"/>
          <w:color w:val="000000"/>
          <w:sz w:val="28"/>
        </w:rPr>
        <w:t>
      27) кәсіпорындардың, ұйымдардың аумақтарында, көшелер мен көгалдарда, тұрғын үй кварталдарында, жеке меншік телімдерде қоқысты, жапырақтарды жағуға;</w:t>
      </w:r>
      <w:r>
        <w:br/>
      </w:r>
      <w:r>
        <w:rPr>
          <w:rFonts w:ascii="Times New Roman"/>
          <w:b w:val="false"/>
          <w:i w:val="false"/>
          <w:color w:val="000000"/>
          <w:sz w:val="28"/>
        </w:rPr>
        <w:t>
      28) хабарландыруларды, жарнамаларды т.б. өз еркімен жапсыруға тыйым салынады;</w:t>
      </w:r>
      <w:r>
        <w:br/>
      </w:r>
      <w:r>
        <w:rPr>
          <w:rFonts w:ascii="Times New Roman"/>
          <w:b w:val="false"/>
          <w:i w:val="false"/>
          <w:color w:val="000000"/>
          <w:sz w:val="28"/>
        </w:rPr>
        <w:t>
      29) жасыл желектер аумағында:</w:t>
      </w:r>
      <w:r>
        <w:br/>
      </w:r>
      <w:r>
        <w:rPr>
          <w:rFonts w:ascii="Times New Roman"/>
          <w:b w:val="false"/>
          <w:i w:val="false"/>
          <w:color w:val="000000"/>
          <w:sz w:val="28"/>
        </w:rPr>
        <w:t xml:space="preserve">
      1) көгалдарда жүру, жасыл желектерді сындыру, жұлу немесе кесуге; </w:t>
      </w:r>
      <w:r>
        <w:br/>
      </w:r>
      <w:r>
        <w:rPr>
          <w:rFonts w:ascii="Times New Roman"/>
          <w:b w:val="false"/>
          <w:i w:val="false"/>
          <w:color w:val="000000"/>
          <w:sz w:val="28"/>
        </w:rPr>
        <w:t>
      2) жолдарды тазалау мақсатында тұзды және басқа да жасыл желектерге зиянды заттарды қолдануға;</w:t>
      </w:r>
      <w:r>
        <w:br/>
      </w:r>
      <w:r>
        <w:rPr>
          <w:rFonts w:ascii="Times New Roman"/>
          <w:b w:val="false"/>
          <w:i w:val="false"/>
          <w:color w:val="000000"/>
          <w:sz w:val="28"/>
        </w:rPr>
        <w:t>
      3) көлікпен, мотоциклмен, велосипедпен және басқа көлік құралдарында (арнайы көліктен басқа) жүруге;</w:t>
      </w:r>
      <w:r>
        <w:br/>
      </w:r>
      <w:r>
        <w:rPr>
          <w:rFonts w:ascii="Times New Roman"/>
          <w:b w:val="false"/>
          <w:i w:val="false"/>
          <w:color w:val="000000"/>
          <w:sz w:val="28"/>
        </w:rPr>
        <w:t>
      4) көгалдарда, жасыл қоршаулардың қасында жолаушылар көлігінің аялдамаларын орнатуға;</w:t>
      </w:r>
      <w:r>
        <w:br/>
      </w:r>
      <w:r>
        <w:rPr>
          <w:rFonts w:ascii="Times New Roman"/>
          <w:b w:val="false"/>
          <w:i w:val="false"/>
          <w:color w:val="000000"/>
          <w:sz w:val="28"/>
        </w:rPr>
        <w:t>
      5) алау жасауға, басқа өртке қарсы ережелерді бұзуға;</w:t>
      </w:r>
      <w:r>
        <w:br/>
      </w:r>
      <w:r>
        <w:rPr>
          <w:rFonts w:ascii="Times New Roman"/>
          <w:b w:val="false"/>
          <w:i w:val="false"/>
          <w:color w:val="000000"/>
          <w:sz w:val="28"/>
        </w:rPr>
        <w:t>
      6) ағаштарды электр сымдарын, сымдарды тартуға, әткеншек жасауға пайдалануға;</w:t>
      </w:r>
      <w:r>
        <w:br/>
      </w:r>
      <w:r>
        <w:rPr>
          <w:rFonts w:ascii="Times New Roman"/>
          <w:b w:val="false"/>
          <w:i w:val="false"/>
          <w:color w:val="000000"/>
          <w:sz w:val="28"/>
        </w:rPr>
        <w:t>
      7) белгіленген мерзімнен тыс және кесу ережелерін сақтамай ағаштардың басын қиюға;</w:t>
      </w:r>
      <w:r>
        <w:br/>
      </w:r>
      <w:r>
        <w:rPr>
          <w:rFonts w:ascii="Times New Roman"/>
          <w:b w:val="false"/>
          <w:i w:val="false"/>
          <w:color w:val="000000"/>
          <w:sz w:val="28"/>
        </w:rPr>
        <w:t>
      8) тұрғын үй-коммуналдық қызметтердің келісімісіз өз еркімен ағаштар мен бұталарды кесуге;</w:t>
      </w:r>
      <w:r>
        <w:br/>
      </w:r>
      <w:r>
        <w:rPr>
          <w:rFonts w:ascii="Times New Roman"/>
          <w:b w:val="false"/>
          <w:i w:val="false"/>
          <w:color w:val="000000"/>
          <w:sz w:val="28"/>
        </w:rPr>
        <w:t>
      9) өз еркімен қашаларды орнатуға тыйым салынады".</w:t>
      </w:r>
    </w:p>
    <w:bookmarkStart w:name="z32" w:id="12"/>
    <w:p>
      <w:pPr>
        <w:spacing w:after="0"/>
        <w:ind w:left="0"/>
        <w:jc w:val="left"/>
      </w:pPr>
      <w:r>
        <w:rPr>
          <w:rFonts w:ascii="Times New Roman"/>
          <w:b/>
          <w:i w:val="false"/>
          <w:color w:val="000000"/>
        </w:rPr>
        <w:t xml:space="preserve"> 
18 бөлім. Осы Ережелерді бұзғаны үшін жауапкершілік</w:t>
      </w:r>
    </w:p>
    <w:bookmarkEnd w:id="12"/>
    <w:p>
      <w:pPr>
        <w:spacing w:after="0"/>
        <w:ind w:left="0"/>
        <w:jc w:val="both"/>
      </w:pPr>
      <w:r>
        <w:rPr>
          <w:rFonts w:ascii="Times New Roman"/>
          <w:b w:val="false"/>
          <w:i w:val="false"/>
          <w:color w:val="000000"/>
          <w:sz w:val="28"/>
        </w:rPr>
        <w:t>      116. Осы Ережелерді бұзғаны үшін Қазақстан Республикасының әкімшілік заңнамасымен қарастырылған, санкциялар қолданылады.</w:t>
      </w:r>
    </w:p>
    <w:p>
      <w:pPr>
        <w:spacing w:after="0"/>
        <w:ind w:left="0"/>
        <w:jc w:val="both"/>
      </w:pPr>
      <w:r>
        <w:rPr>
          <w:rFonts w:ascii="Times New Roman"/>
          <w:b w:val="false"/>
          <w:i/>
          <w:color w:val="000000"/>
          <w:sz w:val="28"/>
        </w:rPr>
        <w:t>      Қалалық мәслихаттың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