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249e" w14:textId="9bc2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жылға арналған Алматы қаласы бойынша жер бетінің көздеріндегі су ресурстарын пайдалану үшін төлемдер мөлшермелерін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III-сайланған Алматы қалалық Мәслихатының ХІV сессиясының 2005 жылғы 24 наурыздағы N 131 шешімі. Алматы қалалық Әділет Департаментінде 2005 жылғы 08 сәуірде N 648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Қолданылу мерзiмiнің аяқталуына байланысты шешімнің күші жойылды - Алматы қаласы Мәслихатының 2005 жылғы 29 желтоқсандағы N 1304 хаты.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481-II 2003 жылғы 9-шы шілдеден енген Қазақстан Республикасының Су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 және № 209-ІІ 2001 жылғы 12 маусымнан қабылдаған Қазақстан Республикасының "Бюджетке салық және басқа да міндетті төлемдер (Салық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)" қарасты ІІІ-ші сайланған Алматы қаласының Мәслихаты 
</w:t>
      </w:r>
      <w:r>
        <w:rPr>
          <w:rFonts w:ascii="Times New Roman"/>
          <w:b/>
          <w:i w:val="false"/>
          <w:color w:val="000000"/>
          <w:sz w:val="28"/>
        </w:rPr>
        <w:t>
ШЕШІМ ҚАБЫЛДАДЫ: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Ұсынылып отырған Алматы қаласы бойынша 2005 жылға арналған төлемдер мөлшермелері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ІІІ-сайланған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қаласының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ХІV-сессиясының төрағасы              А.Кузнецов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ІІІ-сайланған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қаласының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                              Т.Мұқашев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"Алматы қаласы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жылға арналған жер бетінің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көздеріндегі су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үшін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мөлшерлемелерін бекіту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ІІІ-сайланған Алматы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ХІV-сессиясының 2005 жылғы 24 наурызындағы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131 шешіміне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Алматы қаласы бойынша 2005 жылға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жер бетінің көздеріндегі су ресурстарын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пайдалану үшін төлемдер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мөлшермелері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8"/>
        <w:gridCol w:w="1574"/>
        <w:gridCol w:w="1766"/>
        <w:gridCol w:w="1382"/>
        <w:gridCol w:w="1574"/>
        <w:gridCol w:w="1676"/>
        <w:gridCol w:w="1651"/>
        <w:gridCol w:w="1459"/>
      </w:tblGrid>
      <w:tr>
        <w:trPr>
          <w:trHeight w:val="9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Арнайы су пайдалану түрі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 пайда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лану және комму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қызмет,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м.
</w:t>
            </w:r>
          </w:p>
        </w:tc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сіп, жылу энерге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тикасын қосқан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 тиын/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м.
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тиын/текшем.
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рінен су алып пайдаланатынтоған су шаруа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тары, тиын/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м.
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шаруашылығы, су көзде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рінен балық аулай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тұтынушылар,  теңге/тонна
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Гидро-энергетикасы, тиын/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
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транспорты,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тиын/мың ш.шақырым.
</w:t>
            </w:r>
          </w:p>
        </w:tc>
      </w:tr>
      <w:tr>
        <w:trPr>
          <w:trHeight w:val="90" w:hRule="atLeast"/>
        </w:trPr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өзендер,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көлдер, теңіз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 алқаптары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 жер бетінің көздеріндегі су ресурстары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3,45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9,49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2,73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2,59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67,74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1,01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Ескерту:
</w:t>
      </w:r>
      <w:r>
        <w:rPr>
          <w:rFonts w:ascii="Times New Roman"/>
          <w:b w:val="false"/>
          <w:i w:val="false"/>
          <w:color w:val="000000"/>
          <w:sz w:val="28"/>
        </w:rPr>
        <w:t>
 жылу энергетикасын қоса алғанда өнеркәсіп нысандары бойынша су ресурстарын пайдаланғандығы үшін төлем көлемі "Салық және бюджетке төленетін басқа да міндетті төлемдер туралы (Салық Кодексі)" Қазақстан Республикасының Кодексінің 456 бабының 5 және 6 тармақтарына сәйкес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ІІІ-сайланған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қаласының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ХІV-сессиясының төрағасы              А.Кузнецов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ІІІ-сайланған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қаласының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                              Т.Мұқашев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