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7962" w14:textId="31f7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мемлекеттік коммуналдық мүлкін жалға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әкімиятының 2005 жылғы 14 қаңтардағы N 1 қаулысы. Қостанай облысының Әділет департаментінде 2005 жылғы 26 қаңтарда N 3300 тіркелді. Күші жойылды - Қостанай облысы әкімдігінің 2010 жылғы 6 тамыздағы № 278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Күші жойылды - Қостанай облысы әкімдігінің 2010.08.06 </w:t>
      </w:r>
      <w:r>
        <w:rPr>
          <w:rFonts w:ascii="Times New Roman"/>
          <w:b w:val="false"/>
          <w:i w:val="false"/>
          <w:color w:val="000000"/>
          <w:sz w:val="28"/>
        </w:rPr>
        <w:t>№ 278</w:t>
      </w:r>
      <w:r>
        <w:rPr>
          <w:rFonts w:ascii="Times New Roman"/>
          <w:b w:val="false"/>
          <w:i/>
          <w:color w:val="800000"/>
          <w:sz w:val="28"/>
        </w:rPr>
        <w:t xml:space="preserve"> қаулысымен.</w:t>
      </w:r>
      <w:r>
        <w:br/>
      </w: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94-бабына</w:t>
      </w:r>
      <w:r>
        <w:rPr>
          <w:rFonts w:ascii="Times New Roman"/>
          <w:b w:val="false"/>
          <w:i w:val="false"/>
          <w:color w:val="0000ff"/>
          <w:sz w:val="28"/>
        </w:rPr>
        <w:t xml:space="preserve"> </w:t>
      </w:r>
      <w:r>
        <w:rPr>
          <w:rFonts w:ascii="Times New Roman"/>
          <w:b w:val="false"/>
          <w:i w:val="false"/>
          <w:color w:val="000000"/>
          <w:sz w:val="28"/>
        </w:rPr>
        <w:t xml:space="preserve">және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ff"/>
          <w:sz w:val="28"/>
        </w:rPr>
        <w:t xml:space="preserve"> </w:t>
      </w:r>
      <w:r>
        <w:rPr>
          <w:rFonts w:ascii="Times New Roman"/>
          <w:b w:val="false"/>
          <w:i w:val="false"/>
          <w:color w:val="000000"/>
          <w:sz w:val="28"/>
        </w:rPr>
        <w:t xml:space="preserve">сәйкес Қостанай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color w:val="800000"/>
          <w:sz w:val="28"/>
        </w:rPr>
        <w:t xml:space="preserve">      Ескерту. Кіріспесі жаңа редакцияда - Қостанай облысы әкімдігінің 2009.05.25 № 202 </w:t>
      </w:r>
      <w:r>
        <w:rPr>
          <w:rFonts w:ascii="Times New Roman"/>
          <w:b w:val="false"/>
          <w:i w:val="false"/>
          <w:color w:val="000000"/>
          <w:sz w:val="28"/>
        </w:rPr>
        <w:t>қаулысымен</w:t>
      </w:r>
      <w:r>
        <w:rPr>
          <w:rFonts w:ascii="Times New Roman"/>
          <w:b w:val="false"/>
          <w:i w:val="false"/>
          <w:color w:val="0000ff"/>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0000ff"/>
          <w:sz w:val="28"/>
        </w:rPr>
        <w:t xml:space="preserve"> </w:t>
      </w:r>
      <w:r>
        <w:rPr>
          <w:rFonts w:ascii="Times New Roman"/>
          <w:b w:val="false"/>
          <w:i/>
          <w:color w:val="800000"/>
          <w:sz w:val="28"/>
        </w:rPr>
        <w:t xml:space="preserve">қараныз).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Қостанай облысының мемлекеттік коммуналдық мүлкін жалға берудің Ережесі бекітілсін. </w:t>
      </w:r>
      <w:r>
        <w:br/>
      </w:r>
      <w:r>
        <w:rPr>
          <w:rFonts w:ascii="Times New Roman"/>
          <w:b w:val="false"/>
          <w:i w:val="false"/>
          <w:color w:val="000000"/>
          <w:sz w:val="28"/>
        </w:rPr>
        <w:t xml:space="preserve">
      2. Қостанай облысы әкімиятының 2001 жылғы 16 сәуірдегі N 42 "Қостанай облысы әкімінің 2000 жылғы 19 қыркүйектегі N 177 "Мемлекеттік коммуналдық мүлікті жалға беру тәртібі туралы Ережені бекіту жөнінде, шешіміне өзгерістер енгізу туралы" қаулысының күші жойылды деп танылсын, мемлекеттік тіркеу нөмірі 764. </w:t>
      </w:r>
      <w:r>
        <w:br/>
      </w:r>
      <w:r>
        <w:rPr>
          <w:rFonts w:ascii="Times New Roman"/>
          <w:b w:val="false"/>
          <w:i w:val="false"/>
          <w:color w:val="000000"/>
          <w:sz w:val="28"/>
        </w:rPr>
        <w:t xml:space="preserve">
      3. Қостанай облысы әкімиятының 2004 жылғы 18 қазандағы N 283 "Қостанай облысының мемлекеттік коммуналдық мүлігін жалға беру Ережесін бекіту туралы" қаулысының күші жойылсын. </w:t>
      </w:r>
      <w:r>
        <w:br/>
      </w:r>
      <w:r>
        <w:rPr>
          <w:rFonts w:ascii="Times New Roman"/>
          <w:b w:val="false"/>
          <w:i w:val="false"/>
          <w:color w:val="000000"/>
          <w:sz w:val="28"/>
        </w:rPr>
        <w:t xml:space="preserve">
      4. Осы қаулының орындалуын бақылау Қостанай облысы әкімінің орынбасары А.П. Рауға жүктелсін.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Әкімияттың 2005 жылғы   </w:t>
      </w:r>
      <w:r>
        <w:br/>
      </w:r>
      <w:r>
        <w:rPr>
          <w:rFonts w:ascii="Times New Roman"/>
          <w:b w:val="false"/>
          <w:i w:val="false"/>
          <w:color w:val="000000"/>
          <w:sz w:val="28"/>
        </w:rPr>
        <w:t xml:space="preserve">
14 қаңтардағы N 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Қостанай облысының мемлекеттік коммуналдық </w:t>
      </w:r>
      <w:r>
        <w:br/>
      </w:r>
      <w:r>
        <w:rPr>
          <w:rFonts w:ascii="Times New Roman"/>
          <w:b w:val="false"/>
          <w:i w:val="false"/>
          <w:color w:val="000000"/>
          <w:sz w:val="28"/>
        </w:rPr>
        <w:t>
</w:t>
      </w:r>
      <w:r>
        <w:rPr>
          <w:rFonts w:ascii="Times New Roman"/>
          <w:b/>
          <w:i w:val="false"/>
          <w:color w:val="000080"/>
          <w:sz w:val="28"/>
        </w:rPr>
        <w:t xml:space="preserve">мүлкін жалға берудің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Ережелер Қазақстан Республикасы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 Қазақстан Республикасының басқа да нормативтік-құқықтық актілеріне сәйкес әзірленген және жалға алушыларға мемлекеттік коммуналдық мүлікті жалға беру тәртібі мен негізгі қағидаларын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Ережеде қолданылатын ұғымдар </w:t>
      </w:r>
    </w:p>
    <w:p>
      <w:pPr>
        <w:spacing w:after="0"/>
        <w:ind w:left="0"/>
        <w:jc w:val="both"/>
      </w:pPr>
      <w:r>
        <w:rPr>
          <w:rFonts w:ascii="Times New Roman"/>
          <w:b w:val="false"/>
          <w:i w:val="false"/>
          <w:color w:val="000000"/>
          <w:sz w:val="28"/>
        </w:rPr>
        <w:t xml:space="preserve">      2. Осы Ережеде келесі ұғымдар қолданылады: </w:t>
      </w:r>
      <w:r>
        <w:br/>
      </w:r>
      <w:r>
        <w:rPr>
          <w:rFonts w:ascii="Times New Roman"/>
          <w:b w:val="false"/>
          <w:i w:val="false"/>
          <w:color w:val="000000"/>
          <w:sz w:val="28"/>
        </w:rPr>
        <w:t xml:space="preserve">
      жалға алу - мемлекеттік коммуналдық мүлікті уақытша иеленуге және қолдануға жалға берушімен жалға алушыға ақысына беру; </w:t>
      </w:r>
      <w:r>
        <w:br/>
      </w:r>
      <w:r>
        <w:rPr>
          <w:rFonts w:ascii="Times New Roman"/>
          <w:b w:val="false"/>
          <w:i w:val="false"/>
          <w:color w:val="000000"/>
          <w:sz w:val="28"/>
        </w:rPr>
        <w:t xml:space="preserve">
      жалгерлік шарты - жалға беруші жалға алушыға ақысына мүлікті уақытша иеленуге және қолдануға беру шарты; </w:t>
      </w:r>
      <w:r>
        <w:br/>
      </w:r>
      <w:r>
        <w:rPr>
          <w:rFonts w:ascii="Times New Roman"/>
          <w:b w:val="false"/>
          <w:i w:val="false"/>
          <w:color w:val="000000"/>
          <w:sz w:val="28"/>
        </w:rPr>
        <w:t xml:space="preserve">
      жалға беруші - мүліктің меншік иесі немесе меншік иесі атынан сөйлейтін жалгерлік шарттың бір жағы. Қостанай облысы аумағында мемлекеттік коммуналдық мүлікті жалға беру құқығы Қостанай облысының мемлекеттік коммуналдық мүлікті басқаруға уәкілетті органға - Қостанай облысының қаржы Басқармасына, (бұдан әрі - Басқарма) немесе қала, аудан әкіміне тиісті; </w:t>
      </w:r>
      <w:r>
        <w:br/>
      </w:r>
      <w:r>
        <w:rPr>
          <w:rFonts w:ascii="Times New Roman"/>
          <w:b w:val="false"/>
          <w:i w:val="false"/>
          <w:color w:val="000000"/>
          <w:sz w:val="28"/>
        </w:rPr>
        <w:t xml:space="preserve">
      жалға алушы - анықталған ақыға уақытша қолдануға және уақытша иеленуге мүлік алатын, жалгерлік шарттың бір тарабы; </w:t>
      </w:r>
      <w:r>
        <w:br/>
      </w:r>
      <w:r>
        <w:rPr>
          <w:rFonts w:ascii="Times New Roman"/>
          <w:b w:val="false"/>
          <w:i w:val="false"/>
          <w:color w:val="000000"/>
          <w:sz w:val="28"/>
        </w:rPr>
        <w:t xml:space="preserve">
      жалдау объектісі - мемлекеттік коммуналдық мүлік; </w:t>
      </w:r>
      <w:r>
        <w:br/>
      </w:r>
      <w:r>
        <w:rPr>
          <w:rFonts w:ascii="Times New Roman"/>
          <w:b w:val="false"/>
          <w:i w:val="false"/>
          <w:color w:val="000000"/>
          <w:sz w:val="28"/>
        </w:rPr>
        <w:t xml:space="preserve">
      баланс иеленуші - меншігінде мемлекеттік коммуналдық мүлік бар (балансында немесе баланстан тысқары шотта) ұйым.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Ереженің 2-тармағында және одан әрі мәтін бойынша "Департамент, Дератементтің, Департаментпен" деген сөздер "Басқарма, Басқарманың, Басқармамен" деген сөздермен ауыстырылды - Қостанай облысы әкімдігінің 2008.03.12 № 281  </w:t>
      </w:r>
      <w:r>
        <w:rPr>
          <w:rFonts w:ascii="Times New Roman"/>
          <w:b w:val="false"/>
          <w:i w:val="false"/>
          <w:color w:val="000000"/>
          <w:sz w:val="28"/>
        </w:rPr>
        <w:t xml:space="preserve">қаулысымен </w:t>
      </w:r>
      <w:r>
        <w:rPr>
          <w:rFonts w:ascii="Times New Roman"/>
          <w:b w:val="false"/>
          <w:i/>
          <w:color w:val="8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3. Жалдау ақысы </w:t>
      </w:r>
    </w:p>
    <w:p>
      <w:pPr>
        <w:spacing w:after="0"/>
        <w:ind w:left="0"/>
        <w:jc w:val="both"/>
      </w:pPr>
      <w:r>
        <w:rPr>
          <w:rFonts w:ascii="Times New Roman"/>
          <w:b w:val="false"/>
          <w:i w:val="false"/>
          <w:color w:val="000000"/>
          <w:sz w:val="28"/>
        </w:rPr>
        <w:t xml:space="preserve">      3. Мемлекеттік коммуналдық мекемелер мен кәсіпорындардың балансында тұрған үй </w:t>
      </w:r>
      <w:r>
        <w:br/>
      </w:r>
      <w:r>
        <w:rPr>
          <w:rFonts w:ascii="Times New Roman"/>
          <w:b w:val="false"/>
          <w:i w:val="false"/>
          <w:color w:val="000000"/>
          <w:sz w:val="28"/>
        </w:rPr>
        <w:t xml:space="preserve">
жайларға мемлекеттік мекемелерді орналастыру, олардың ведомстволық тиесілігіне қарамай, </w:t>
      </w:r>
      <w:r>
        <w:br/>
      </w:r>
      <w:r>
        <w:rPr>
          <w:rFonts w:ascii="Times New Roman"/>
          <w:b w:val="false"/>
          <w:i w:val="false"/>
          <w:color w:val="000000"/>
          <w:sz w:val="28"/>
        </w:rPr>
        <w:t xml:space="preserve">
теңімен оларға бекітілген (жылжыйтын, жылжымайтын) басқа мүлікті пайдалану, мүдделі мемлекеттік мекеменің баланс ұстаушысының жазбаша келісімін ұсынғаннан кейін Басқарма немесе аудан, қала әкімінің шешімі бойынша жүзеге асырылады. Басқарма немесе аудан, қала </w:t>
      </w:r>
      <w:r>
        <w:br/>
      </w:r>
      <w:r>
        <w:rPr>
          <w:rFonts w:ascii="Times New Roman"/>
          <w:b w:val="false"/>
          <w:i w:val="false"/>
          <w:color w:val="000000"/>
          <w:sz w:val="28"/>
        </w:rPr>
        <w:t xml:space="preserve">
әкімімен және мүдделі мемлекеттік мекеме арасында балансұстаушының келісімі бойынша коммуналдық қызметке, объектіге қызмет көрсету төлемдер тәртібін көздейтін өтеусіз пайдалану шарты жасалады. </w:t>
      </w:r>
      <w:r>
        <w:br/>
      </w:r>
      <w:r>
        <w:rPr>
          <w:rFonts w:ascii="Times New Roman"/>
          <w:b w:val="false"/>
          <w:i w:val="false"/>
          <w:color w:val="000000"/>
          <w:sz w:val="28"/>
        </w:rPr>
        <w:t>
</w:t>
      </w:r>
      <w:r>
        <w:rPr>
          <w:rFonts w:ascii="Times New Roman"/>
          <w:b w:val="false"/>
          <w:i/>
          <w:color w:val="800000"/>
          <w:sz w:val="28"/>
        </w:rPr>
        <w:t xml:space="preserve">      Ескерту. Ереженің 3-тармақ жаңа редакцияда - - Қостанай облысы әкімдігінің 2008.05.12 № 281  </w:t>
      </w:r>
      <w:r>
        <w:rPr>
          <w:rFonts w:ascii="Times New Roman"/>
          <w:b w:val="false"/>
          <w:i w:val="false"/>
          <w:color w:val="000000"/>
          <w:sz w:val="28"/>
        </w:rPr>
        <w:t xml:space="preserve">қаулысымен </w:t>
      </w:r>
      <w:r>
        <w:rPr>
          <w:rFonts w:ascii="Times New Roman"/>
          <w:b w:val="false"/>
          <w:i/>
          <w:color w:val="800000"/>
          <w:sz w:val="28"/>
        </w:rPr>
        <w:t xml:space="preserve"> .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Мемлекеттік коммуналдық қазыналық денсаулық сақтау кәсіпорындардың балансында тұрған үйжайларға мемлекеттік коммуналдық қазыналық денсаулық сақтау кәсіпорындарын орналастыру, теңімен оларға бекітілген (жылжыйтын және жылжымайтын) басқа мүлікті пайдалану, мемлекеттік басқару органының  өтеусіз пайдалану шарты негізінде, мүдделі мемлекеттік коммуналдық қазыналық кәсіпорны баланс ұстаушысының жазбаша келісімін </w:t>
      </w:r>
      <w:r>
        <w:br/>
      </w:r>
      <w:r>
        <w:rPr>
          <w:rFonts w:ascii="Times New Roman"/>
          <w:b w:val="false"/>
          <w:i w:val="false"/>
          <w:color w:val="000000"/>
          <w:sz w:val="28"/>
        </w:rPr>
        <w:t xml:space="preserve">
ұсынғаннан кейін басқарма немесе аудан, қала әкімінің шешімі бойынша жүзеге асырылады.  </w:t>
      </w:r>
      <w:r>
        <w:br/>
      </w:r>
      <w:r>
        <w:rPr>
          <w:rFonts w:ascii="Times New Roman"/>
          <w:b w:val="false"/>
          <w:i w:val="false"/>
          <w:color w:val="000000"/>
          <w:sz w:val="28"/>
        </w:rPr>
        <w:t>
</w:t>
      </w:r>
      <w:r>
        <w:rPr>
          <w:rFonts w:ascii="Times New Roman"/>
          <w:b w:val="false"/>
          <w:i/>
          <w:color w:val="800000"/>
          <w:sz w:val="28"/>
        </w:rPr>
        <w:t xml:space="preserve">      Ескерту. Ереже 3-1 тармағымен толықтырылды - Қостанай облысы әкімдігінің 2008.03.12 № 281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4. Мемлекеттік мүлікті облыстық коммуналдық заңды тұлғаларға бекітілген мүліктен жалға беру шарттары бойынша жалгерлік ақы облыстық бюджетке есептеледі, аудандық (облыстық маңыздағы қала) коммуналдық тұлғаларға бекітілген мүліктен түскен жалгерлік ақы аудандық бюджетке есептеледі. </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жазылды - Қостанай облысы әкімдігінің 2007.12.10 № </w:t>
      </w:r>
      <w:r>
        <w:rPr>
          <w:rFonts w:ascii="Times New Roman"/>
          <w:b w:val="false"/>
          <w:i/>
          <w:color w:val="800000"/>
          <w:sz w:val="28"/>
        </w:rPr>
        <w:t xml:space="preserve">540 </w:t>
      </w:r>
      <w:r>
        <w:rPr>
          <w:rFonts w:ascii="Times New Roman"/>
          <w:b w:val="false"/>
          <w:i/>
          <w:color w:val="800000"/>
          <w:sz w:val="28"/>
        </w:rPr>
        <w:t xml:space="preserve">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5. Тұрғын үйдегі және өндірістік шаруашылық бағыттағы ғимараттағы тұрғын емес үй-жайдың 1 шаршы метрін пайдалану үшін жылдық жалгерлік ақының көлемі айлық есеп айырысу көрсеткіштің мөлшерлемесі негізінде анықталады және коэффициенттерді есепке алумен есептеледі.  </w:t>
      </w:r>
      <w:r>
        <w:br/>
      </w:r>
      <w:r>
        <w:rPr>
          <w:rFonts w:ascii="Times New Roman"/>
          <w:b w:val="false"/>
          <w:i w:val="false"/>
          <w:color w:val="000000"/>
          <w:sz w:val="28"/>
        </w:rPr>
        <w:t xml:space="preserve">
      Жа = Рп*К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 xml:space="preserve">*S, </w:t>
      </w:r>
      <w:r>
        <w:br/>
      </w:r>
      <w:r>
        <w:rPr>
          <w:rFonts w:ascii="Times New Roman"/>
          <w:b w:val="false"/>
          <w:i w:val="false"/>
          <w:color w:val="000000"/>
          <w:sz w:val="28"/>
        </w:rPr>
        <w:t xml:space="preserve">
      Жа - жылдық жалгерлік ақы; </w:t>
      </w:r>
      <w:r>
        <w:br/>
      </w:r>
      <w:r>
        <w:rPr>
          <w:rFonts w:ascii="Times New Roman"/>
          <w:b w:val="false"/>
          <w:i w:val="false"/>
          <w:color w:val="000000"/>
          <w:sz w:val="28"/>
        </w:rPr>
        <w:t xml:space="preserve">
      Рп - жалгерлік ақының базалық мөлшері (айлық есеп айырысу көрсеткіш); </w:t>
      </w:r>
      <w:r>
        <w:br/>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 ғимараттың аумақтық қатыстылығын есепке алатын коэффициенті; </w:t>
      </w:r>
      <w:r>
        <w:br/>
      </w: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xml:space="preserve">- объектінің Қостанай қаласында орналасқан жерін есепке алатын коэффициент; </w:t>
      </w:r>
      <w:r>
        <w:br/>
      </w: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xml:space="preserve">- ғимараттың түрін есепке алатын коэффициент; </w:t>
      </w:r>
      <w:r>
        <w:br/>
      </w:r>
      <w:r>
        <w:rPr>
          <w:rFonts w:ascii="Times New Roman"/>
          <w:b w:val="false"/>
          <w:i w:val="false"/>
          <w:color w:val="000000"/>
          <w:sz w:val="28"/>
        </w:rPr>
        <w:t xml:space="preserve">
      S - жалға берілген ғимараттың алаңы (шаршы метр). </w:t>
      </w:r>
    </w:p>
    <w:p>
      <w:pPr>
        <w:spacing w:after="0"/>
        <w:ind w:left="0"/>
        <w:jc w:val="both"/>
      </w:pPr>
      <w:r>
        <w:rPr>
          <w:rFonts w:ascii="Times New Roman"/>
          <w:b/>
          <w:i w:val="false"/>
          <w:color w:val="000080"/>
          <w:sz w:val="28"/>
        </w:rPr>
        <w:t xml:space="preserve">      Ғимараттың аумақтық қатыстылығын есепке алатын </w:t>
      </w:r>
      <w:r>
        <w:br/>
      </w:r>
      <w:r>
        <w:rPr>
          <w:rFonts w:ascii="Times New Roman"/>
          <w:b w:val="false"/>
          <w:i w:val="false"/>
          <w:color w:val="000000"/>
          <w:sz w:val="28"/>
        </w:rPr>
        <w:t>
</w:t>
      </w:r>
      <w:r>
        <w:rPr>
          <w:rFonts w:ascii="Times New Roman"/>
          <w:b/>
          <w:i w:val="false"/>
          <w:color w:val="000080"/>
          <w:sz w:val="28"/>
        </w:rPr>
        <w:t xml:space="preserve">                  коэффициенті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1613"/>
      </w:tblGrid>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зонасы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К1 </w:t>
            </w:r>
          </w:p>
        </w:tc>
      </w:tr>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қалалары (Жітіқара қаласы мен Арқалық қаласынан басқалар)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r>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аудандары (Жітіқара қаласы мен Арқалық қаласын қосқанда)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i w:val="false"/>
          <w:color w:val="000080"/>
          <w:sz w:val="28"/>
        </w:rPr>
        <w:t xml:space="preserve">      Объектінің Қостанай қаласында орналасқан </w:t>
      </w:r>
      <w:r>
        <w:br/>
      </w:r>
      <w:r>
        <w:rPr>
          <w:rFonts w:ascii="Times New Roman"/>
          <w:b w:val="false"/>
          <w:i w:val="false"/>
          <w:color w:val="000000"/>
          <w:sz w:val="28"/>
        </w:rPr>
        <w:t>
</w:t>
      </w:r>
      <w:r>
        <w:rPr>
          <w:rFonts w:ascii="Times New Roman"/>
          <w:b/>
          <w:i w:val="false"/>
          <w:color w:val="000080"/>
          <w:sz w:val="28"/>
        </w:rPr>
        <w:t xml:space="preserve">          жерін есепке алатын коэффициент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1593"/>
      </w:tblGrid>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Объектінің Қостанай қаласында орналасқан жерін есепке алатын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2 </w:t>
            </w:r>
          </w:p>
        </w:tc>
      </w:tr>
      <w:tr>
        <w:trPr>
          <w:trHeight w:val="1035"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(Сити-орталығын ескермегенде) Қайырбеков-Темірбаев (вокзал маңы аумағын қосқанда) Павлов-Шевченко көше шекарасында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аудандары: </w:t>
            </w:r>
            <w:r>
              <w:br/>
            </w:r>
            <w:r>
              <w:rPr>
                <w:rFonts w:ascii="Times New Roman"/>
                <w:b w:val="false"/>
                <w:i w:val="false"/>
                <w:color w:val="000000"/>
                <w:sz w:val="20"/>
              </w:rPr>
              <w:t xml:space="preserve">
Сити орталығы </w:t>
            </w:r>
            <w:r>
              <w:br/>
            </w:r>
            <w:r>
              <w:rPr>
                <w:rFonts w:ascii="Times New Roman"/>
                <w:b w:val="false"/>
                <w:i w:val="false"/>
                <w:color w:val="000000"/>
                <w:sz w:val="20"/>
              </w:rPr>
              <w:t xml:space="preserve">
Темірбетондық өндіріс комбинаты (ТБӨК) </w:t>
            </w:r>
            <w:r>
              <w:br/>
            </w:r>
            <w:r>
              <w:rPr>
                <w:rFonts w:ascii="Times New Roman"/>
                <w:b w:val="false"/>
                <w:i w:val="false"/>
                <w:color w:val="000000"/>
                <w:sz w:val="20"/>
              </w:rPr>
              <w:t xml:space="preserve">
Мауыты-шұға комбинаты (МШК) </w:t>
            </w:r>
            <w:r>
              <w:br/>
            </w:r>
            <w:r>
              <w:rPr>
                <w:rFonts w:ascii="Times New Roman"/>
                <w:b w:val="false"/>
                <w:i w:val="false"/>
                <w:color w:val="000000"/>
                <w:sz w:val="20"/>
              </w:rPr>
              <w:t xml:space="preserve">
Басқа да аудандар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0,9 </w:t>
            </w:r>
          </w:p>
        </w:tc>
      </w:tr>
    </w:tbl>
    <w:p>
      <w:pPr>
        <w:spacing w:after="0"/>
        <w:ind w:left="0"/>
        <w:jc w:val="both"/>
      </w:pPr>
      <w:r>
        <w:rPr>
          <w:rFonts w:ascii="Times New Roman"/>
          <w:b/>
          <w:i w:val="false"/>
          <w:color w:val="000080"/>
          <w:sz w:val="28"/>
        </w:rPr>
        <w:t xml:space="preserve">      Ғимараттың түрін еске алатын коэффициент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1613"/>
      </w:tblGrid>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Ғимараттың түрі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3 </w:t>
            </w:r>
          </w:p>
        </w:tc>
      </w:tr>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тұрған </w:t>
            </w:r>
            <w:r>
              <w:br/>
            </w:r>
            <w:r>
              <w:rPr>
                <w:rFonts w:ascii="Times New Roman"/>
                <w:b w:val="false"/>
                <w:i w:val="false"/>
                <w:color w:val="000000"/>
                <w:sz w:val="20"/>
              </w:rPr>
              <w:t xml:space="preserve">
қосымша салынған </w:t>
            </w:r>
            <w:r>
              <w:br/>
            </w:r>
            <w:r>
              <w:rPr>
                <w:rFonts w:ascii="Times New Roman"/>
                <w:b w:val="false"/>
                <w:i w:val="false"/>
                <w:color w:val="000000"/>
                <w:sz w:val="20"/>
              </w:rPr>
              <w:t xml:space="preserve">
Жартылай жертөлді </w:t>
            </w:r>
            <w:r>
              <w:br/>
            </w:r>
            <w:r>
              <w:rPr>
                <w:rFonts w:ascii="Times New Roman"/>
                <w:b w:val="false"/>
                <w:i w:val="false"/>
                <w:color w:val="000000"/>
                <w:sz w:val="20"/>
              </w:rPr>
              <w:t xml:space="preserve">
Жертөлді </w:t>
            </w:r>
            <w:r>
              <w:br/>
            </w:r>
            <w:r>
              <w:rPr>
                <w:rFonts w:ascii="Times New Roman"/>
                <w:b w:val="false"/>
                <w:i w:val="false"/>
                <w:color w:val="000000"/>
                <w:sz w:val="20"/>
              </w:rPr>
              <w:t xml:space="preserve">
Қоймалық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0,85 </w:t>
            </w:r>
            <w:r>
              <w:br/>
            </w:r>
            <w:r>
              <w:rPr>
                <w:rFonts w:ascii="Times New Roman"/>
                <w:b w:val="false"/>
                <w:i w:val="false"/>
                <w:color w:val="000000"/>
                <w:sz w:val="20"/>
              </w:rPr>
              <w:t xml:space="preserve">
0,70 </w:t>
            </w:r>
            <w:r>
              <w:br/>
            </w:r>
            <w:r>
              <w:rPr>
                <w:rFonts w:ascii="Times New Roman"/>
                <w:b w:val="false"/>
                <w:i w:val="false"/>
                <w:color w:val="000000"/>
                <w:sz w:val="20"/>
              </w:rPr>
              <w:t xml:space="preserve">
0,60 </w:t>
            </w:r>
          </w:p>
        </w:tc>
      </w:tr>
    </w:tbl>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Селолық аймақта орналасқан  көлемі 250 шаршы метр және одан артық болған үй-жайлар үшін жалгерлік ақыны есептеген кезде төмендетілетін 0,7 коэффициенті қолданылады.  </w:t>
      </w:r>
      <w:r>
        <w:br/>
      </w:r>
      <w:r>
        <w:rPr>
          <w:rFonts w:ascii="Times New Roman"/>
          <w:b w:val="false"/>
          <w:i w:val="false"/>
          <w:color w:val="000000"/>
          <w:sz w:val="28"/>
        </w:rPr>
        <w:t>
</w:t>
      </w:r>
      <w:r>
        <w:rPr>
          <w:rFonts w:ascii="Times New Roman"/>
          <w:b w:val="false"/>
          <w:i/>
          <w:color w:val="800000"/>
          <w:sz w:val="28"/>
        </w:rPr>
        <w:t xml:space="preserve">      Ескерту. 5 тармақ жаңа редакцияда - Қостанай облысы әкімдігінің 2005.11.23  </w:t>
      </w:r>
      <w:r>
        <w:rPr>
          <w:rFonts w:ascii="Times New Roman"/>
          <w:b w:val="false"/>
          <w:i/>
          <w:color w:val="800000"/>
          <w:sz w:val="28"/>
        </w:rPr>
        <w:t xml:space="preserve">N 380 </w:t>
      </w:r>
      <w:r>
        <w:rPr>
          <w:rFonts w:ascii="Times New Roman"/>
          <w:b w:val="false"/>
          <w:i/>
          <w:color w:val="800000"/>
          <w:sz w:val="28"/>
        </w:rPr>
        <w:t xml:space="preserve">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5-1. Егер де жеке мүлік санаттары бойынша жалдау ақысының мөлшерлемесі тыс жоғары деңгейде нормативтік құқықтық актілерімен бекітілсе, онда жалдау ақысының сомасын есептеу кезінде осы мөлшерлемелер қолданылады. </w:t>
      </w:r>
      <w:r>
        <w:br/>
      </w:r>
      <w:r>
        <w:rPr>
          <w:rFonts w:ascii="Times New Roman"/>
          <w:b w:val="false"/>
          <w:i w:val="false"/>
          <w:color w:val="000000"/>
          <w:sz w:val="28"/>
        </w:rPr>
        <w:t>
</w:t>
      </w:r>
      <w:r>
        <w:rPr>
          <w:rFonts w:ascii="Times New Roman"/>
          <w:b w:val="false"/>
          <w:i/>
          <w:color w:val="800000"/>
          <w:sz w:val="28"/>
        </w:rPr>
        <w:t xml:space="preserve">      Ескерту. 5-1 - тармағымен толықтырылды - Қостанай облысы әкімдігінің 2007.12.10  </w:t>
      </w:r>
      <w:r>
        <w:rPr>
          <w:rFonts w:ascii="Times New Roman"/>
          <w:b w:val="false"/>
          <w:i/>
          <w:color w:val="800000"/>
          <w:sz w:val="28"/>
        </w:rPr>
        <w:t xml:space="preserve">N 540 </w:t>
      </w:r>
      <w:r>
        <w:rPr>
          <w:rFonts w:ascii="Times New Roman"/>
          <w:b w:val="false"/>
          <w:i/>
          <w:color w:val="800000"/>
          <w:sz w:val="28"/>
        </w:rPr>
        <w:t xml:space="preserve">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6. Негізгі құралдарды (ғимараттан басқа) жалға алу үшін жалгерлік ақысы келесі формула бойынша анықталады: </w:t>
      </w:r>
      <w:r>
        <w:br/>
      </w:r>
      <w:r>
        <w:rPr>
          <w:rFonts w:ascii="Times New Roman"/>
          <w:b w:val="false"/>
          <w:i w:val="false"/>
          <w:color w:val="000000"/>
          <w:sz w:val="28"/>
        </w:rPr>
        <w:t xml:space="preserve">
      Жн = АТ + (Бқ*қС), онда </w:t>
      </w:r>
      <w:r>
        <w:br/>
      </w:r>
      <w:r>
        <w:rPr>
          <w:rFonts w:ascii="Times New Roman"/>
          <w:b w:val="false"/>
          <w:i w:val="false"/>
          <w:color w:val="000000"/>
          <w:sz w:val="28"/>
        </w:rPr>
        <w:t xml:space="preserve">
      Жн - жылдағы жалгерлік ақы; </w:t>
      </w:r>
      <w:r>
        <w:br/>
      </w:r>
      <w:r>
        <w:rPr>
          <w:rFonts w:ascii="Times New Roman"/>
          <w:b w:val="false"/>
          <w:i w:val="false"/>
          <w:color w:val="000000"/>
          <w:sz w:val="28"/>
        </w:rPr>
        <w:t xml:space="preserve">
      АТ - қазақстан Республикасының «Салық және бюджетке төленетін басқа да міндетті төлемдер туралы» Кодексінің (Салық кодексі) 110 - бабымен анықталған амортизацияның шектелген нормаларына сәйкес амортизациондық төлемдердің сомасы; </w:t>
      </w:r>
      <w:r>
        <w:br/>
      </w:r>
      <w:r>
        <w:rPr>
          <w:rFonts w:ascii="Times New Roman"/>
          <w:b w:val="false"/>
          <w:i w:val="false"/>
          <w:color w:val="000000"/>
          <w:sz w:val="28"/>
        </w:rPr>
        <w:t xml:space="preserve">
      Бқ - баланстық құны; </w:t>
      </w:r>
      <w:r>
        <w:br/>
      </w:r>
      <w:r>
        <w:rPr>
          <w:rFonts w:ascii="Times New Roman"/>
          <w:b w:val="false"/>
          <w:i w:val="false"/>
          <w:color w:val="000000"/>
          <w:sz w:val="28"/>
        </w:rPr>
        <w:t xml:space="preserve">
      қС - Ұлттық банкінің қайта қаржыландыру ставкасы. </w:t>
      </w:r>
      <w:r>
        <w:br/>
      </w:r>
      <w:r>
        <w:rPr>
          <w:rFonts w:ascii="Times New Roman"/>
          <w:b w:val="false"/>
          <w:i w:val="false"/>
          <w:color w:val="000000"/>
          <w:sz w:val="28"/>
        </w:rPr>
        <w:t xml:space="preserve">
      Мемлекеттік коммуналдық кәсіпорындарға су құбырын және жылу желілері жалға берген жағдайда нөлдік жалгерлік мөлшер қолданылсын.  </w:t>
      </w:r>
      <w:r>
        <w:br/>
      </w:r>
      <w:r>
        <w:rPr>
          <w:rFonts w:ascii="Times New Roman"/>
          <w:b w:val="false"/>
          <w:i w:val="false"/>
          <w:color w:val="000000"/>
          <w:sz w:val="28"/>
        </w:rPr>
        <w:t>
</w:t>
      </w:r>
      <w:r>
        <w:rPr>
          <w:rFonts w:ascii="Times New Roman"/>
          <w:b w:val="false"/>
          <w:i/>
          <w:color w:val="800000"/>
          <w:sz w:val="28"/>
        </w:rPr>
        <w:t xml:space="preserve">      Ескерту. 6 тармақта Қостанай облысы әкімдігінің 2005.11.23  </w:t>
      </w:r>
      <w:r>
        <w:rPr>
          <w:rFonts w:ascii="Times New Roman"/>
          <w:b w:val="false"/>
          <w:i w:val="false"/>
          <w:color w:val="000000"/>
          <w:sz w:val="28"/>
        </w:rPr>
        <w:t xml:space="preserve">N 380 </w:t>
      </w:r>
      <w:r>
        <w:rPr>
          <w:rFonts w:ascii="Times New Roman"/>
          <w:b w:val="false"/>
          <w:i/>
          <w:color w:val="800000"/>
          <w:sz w:val="28"/>
        </w:rPr>
        <w:t xml:space="preserve"> ; 2007.01.15  </w:t>
      </w:r>
      <w:r>
        <w:rPr>
          <w:rFonts w:ascii="Times New Roman"/>
          <w:b w:val="false"/>
          <w:i w:val="false"/>
          <w:color w:val="000000"/>
          <w:sz w:val="28"/>
        </w:rPr>
        <w:t xml:space="preserve">N 34 </w:t>
      </w:r>
      <w:r>
        <w:rPr>
          <w:rFonts w:ascii="Times New Roman"/>
          <w:b w:val="false"/>
          <w:i/>
          <w:color w:val="800000"/>
          <w:sz w:val="28"/>
        </w:rPr>
        <w:t xml:space="preserve"> қаулыларымен. </w:t>
      </w:r>
      <w:r>
        <w:br/>
      </w:r>
      <w:r>
        <w:rPr>
          <w:rFonts w:ascii="Times New Roman"/>
          <w:b w:val="false"/>
          <w:i w:val="false"/>
          <w:color w:val="000000"/>
          <w:sz w:val="28"/>
        </w:rPr>
        <w:t xml:space="preserve">
      7. Толық жұмыс уақытын пайдаланбайтын (сағаттар бойынша) мемлекеттік коммуналдық мүлкін жалға алу үшін жалгерлік ақысы келесі формула бойынша есептеледі: </w:t>
      </w:r>
      <w:r>
        <w:br/>
      </w:r>
      <w:r>
        <w:rPr>
          <w:rFonts w:ascii="Times New Roman"/>
          <w:b w:val="false"/>
          <w:i w:val="false"/>
          <w:color w:val="000000"/>
          <w:sz w:val="28"/>
        </w:rPr>
        <w:t xml:space="preserve">
      ғимараттар үшін: Ж = S* С </w:t>
      </w:r>
      <w:r>
        <w:rPr>
          <w:rFonts w:ascii="Times New Roman"/>
          <w:b w:val="false"/>
          <w:i w:val="false"/>
          <w:color w:val="000000"/>
          <w:vertAlign w:val="subscript"/>
        </w:rPr>
        <w:t xml:space="preserve">б </w:t>
      </w:r>
      <w:r>
        <w:rPr>
          <w:rFonts w:ascii="Times New Roman"/>
          <w:b w:val="false"/>
          <w:i w:val="false"/>
          <w:color w:val="000000"/>
          <w:sz w:val="28"/>
        </w:rPr>
        <w:t xml:space="preserve">/ЖУ*N, онда </w:t>
      </w:r>
      <w:r>
        <w:br/>
      </w:r>
      <w:r>
        <w:rPr>
          <w:rFonts w:ascii="Times New Roman"/>
          <w:b w:val="false"/>
          <w:i w:val="false"/>
          <w:color w:val="000000"/>
          <w:sz w:val="28"/>
        </w:rPr>
        <w:t xml:space="preserve">
      Ж - жылдағы жалгерлік ақысы; </w:t>
      </w:r>
      <w:r>
        <w:br/>
      </w:r>
      <w:r>
        <w:rPr>
          <w:rFonts w:ascii="Times New Roman"/>
          <w:b w:val="false"/>
          <w:i w:val="false"/>
          <w:color w:val="000000"/>
          <w:sz w:val="28"/>
        </w:rPr>
        <w:t xml:space="preserve">
      S - көлемі (шаршы метр); </w:t>
      </w:r>
      <w:r>
        <w:br/>
      </w:r>
      <w:r>
        <w:rPr>
          <w:rFonts w:ascii="Times New Roman"/>
          <w:b w:val="false"/>
          <w:i w:val="false"/>
          <w:color w:val="000000"/>
          <w:sz w:val="28"/>
        </w:rPr>
        <w:t xml:space="preserve">
      С </w:t>
      </w:r>
      <w:r>
        <w:rPr>
          <w:rFonts w:ascii="Times New Roman"/>
          <w:b w:val="false"/>
          <w:i w:val="false"/>
          <w:color w:val="000000"/>
          <w:vertAlign w:val="subscript"/>
        </w:rPr>
        <w:t xml:space="preserve">б </w:t>
      </w:r>
      <w:r>
        <w:rPr>
          <w:rFonts w:ascii="Times New Roman"/>
          <w:b w:val="false"/>
          <w:i w:val="false"/>
          <w:color w:val="000000"/>
          <w:sz w:val="28"/>
        </w:rPr>
        <w:t xml:space="preserve"> - жылдық базалық мөлшері (Рп*К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ЖУ - жылдағы жұмыс уақытының балансы; </w:t>
      </w:r>
      <w:r>
        <w:br/>
      </w:r>
      <w:r>
        <w:rPr>
          <w:rFonts w:ascii="Times New Roman"/>
          <w:b w:val="false"/>
          <w:i w:val="false"/>
          <w:color w:val="000000"/>
          <w:sz w:val="28"/>
        </w:rPr>
        <w:t xml:space="preserve">
      N - жылдың ішіндегі сағаттар саны. </w:t>
      </w:r>
      <w:r>
        <w:br/>
      </w:r>
      <w:r>
        <w:rPr>
          <w:rFonts w:ascii="Times New Roman"/>
          <w:b w:val="false"/>
          <w:i w:val="false"/>
          <w:color w:val="000000"/>
          <w:sz w:val="28"/>
        </w:rPr>
        <w:t xml:space="preserve">
      Негізгі құралдар үшін (ғимараттардан басқа): Ж= Жн/ЖУ*N, онда </w:t>
      </w:r>
      <w:r>
        <w:br/>
      </w:r>
      <w:r>
        <w:rPr>
          <w:rFonts w:ascii="Times New Roman"/>
          <w:b w:val="false"/>
          <w:i w:val="false"/>
          <w:color w:val="000000"/>
          <w:sz w:val="28"/>
        </w:rPr>
        <w:t xml:space="preserve">
      Ж - жылдағы жалгерлік ақы; </w:t>
      </w:r>
      <w:r>
        <w:br/>
      </w:r>
      <w:r>
        <w:rPr>
          <w:rFonts w:ascii="Times New Roman"/>
          <w:b w:val="false"/>
          <w:i w:val="false"/>
          <w:color w:val="000000"/>
          <w:sz w:val="28"/>
        </w:rPr>
        <w:t xml:space="preserve">
      Жн - негізгі құралдарды (ғимараттан басқа) жалға алу үшін жалгерлік ақысы; </w:t>
      </w:r>
      <w:r>
        <w:br/>
      </w:r>
      <w:r>
        <w:rPr>
          <w:rFonts w:ascii="Times New Roman"/>
          <w:b w:val="false"/>
          <w:i w:val="false"/>
          <w:color w:val="000000"/>
          <w:sz w:val="28"/>
        </w:rPr>
        <w:t xml:space="preserve">
      ЖУ - жылдағы жұмыс уақытының балансы; </w:t>
      </w:r>
      <w:r>
        <w:br/>
      </w:r>
      <w:r>
        <w:rPr>
          <w:rFonts w:ascii="Times New Roman"/>
          <w:b w:val="false"/>
          <w:i w:val="false"/>
          <w:color w:val="000000"/>
          <w:sz w:val="28"/>
        </w:rPr>
        <w:t xml:space="preserve">
      N -  жылдың ішіндегі сағаттар саны. </w:t>
      </w:r>
      <w:r>
        <w:br/>
      </w:r>
      <w:r>
        <w:rPr>
          <w:rFonts w:ascii="Times New Roman"/>
          <w:b w:val="false"/>
          <w:i w:val="false"/>
          <w:color w:val="000000"/>
          <w:sz w:val="28"/>
        </w:rPr>
        <w:t>
</w:t>
      </w:r>
      <w:r>
        <w:rPr>
          <w:rFonts w:ascii="Times New Roman"/>
          <w:b w:val="false"/>
          <w:i/>
          <w:color w:val="800000"/>
          <w:sz w:val="28"/>
        </w:rPr>
        <w:t xml:space="preserve">      Ескерту. 7 тармақ толықтырылды - Қостанай облысы әкімдігінің 2005.11.23 </w:t>
      </w:r>
      <w:r>
        <w:rPr>
          <w:rFonts w:ascii="Times New Roman"/>
          <w:b w:val="false"/>
          <w:i/>
          <w:color w:val="800000"/>
          <w:sz w:val="28"/>
        </w:rPr>
        <w:t xml:space="preserve">N 380 </w:t>
      </w:r>
      <w:r>
        <w:rPr>
          <w:rFonts w:ascii="Times New Roman"/>
          <w:b w:val="false"/>
          <w:i/>
          <w:color w:val="800000"/>
          <w:sz w:val="28"/>
        </w:rPr>
        <w:t xml:space="preserve">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8. Жалдау ақысының базалық мөлшерлемелері конкурс нәтижесінде өзгеруі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800000"/>
          <w:sz w:val="28"/>
        </w:rPr>
        <w:t xml:space="preserve">Алынып тасталды - Қостанай облысы әкімдігінің 2008.05.12 N 281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Жалдау ақысының құрамына коммуналдық қызмет төлемі және мүлікті ұстау ақысы қосылмайды. Бұл төлемдерді жалға алушы тікелей қызмет көрсетушілерге жеке немесе Балансиеленушінің есеп шотына аударады, егер ол төлемдерді орталықтандырылған төлеуге жинақтайтын болса. </w:t>
      </w:r>
      <w:r>
        <w:br/>
      </w:r>
      <w:r>
        <w:rPr>
          <w:rFonts w:ascii="Times New Roman"/>
          <w:b w:val="false"/>
          <w:i w:val="false"/>
          <w:color w:val="000000"/>
          <w:sz w:val="28"/>
        </w:rPr>
        <w:t xml:space="preserve">
      Жалға берушіге жалға алушыдан жалгерлік ақыдан басқа төлемдерді алуға тыйым салынады. </w:t>
      </w:r>
      <w:r>
        <w:br/>
      </w:r>
      <w:r>
        <w:rPr>
          <w:rFonts w:ascii="Times New Roman"/>
          <w:b w:val="false"/>
          <w:i w:val="false"/>
          <w:color w:val="000000"/>
          <w:sz w:val="28"/>
        </w:rPr>
        <w:t xml:space="preserve">
      11. Қазақстан Республикасы ұлттық Банкісінің қайта қаржыландыру мөлшерлемесінің немесе айлық есеп айырысу көрсеткіштің көтерілуіне байланысты Жалға берушімен жалдау ақысы бір жақтық тәртіппен өзгеруі мүмкін бірақ тоқсанына бір реттен жиі емес. </w:t>
      </w:r>
      <w:r>
        <w:br/>
      </w:r>
      <w:r>
        <w:rPr>
          <w:rFonts w:ascii="Times New Roman"/>
          <w:b w:val="false"/>
          <w:i w:val="false"/>
          <w:color w:val="000000"/>
          <w:sz w:val="28"/>
        </w:rPr>
        <w:t xml:space="preserve">
      12. Жалға берілген мүлік Жалға алушының балансына тапсырылмайды және Балансиеленушінің балансында қалады, айрықша жағдайда Балансиеленушімен келісу арқылы мүлікке салық төлеушісі болып Жалға алушы да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 Конкурс </w:t>
      </w:r>
    </w:p>
    <w:p>
      <w:pPr>
        <w:spacing w:after="0"/>
        <w:ind w:left="0"/>
        <w:jc w:val="both"/>
      </w:pPr>
      <w:r>
        <w:rPr>
          <w:rFonts w:ascii="Times New Roman"/>
          <w:b w:val="false"/>
          <w:i w:val="false"/>
          <w:color w:val="000000"/>
          <w:sz w:val="28"/>
        </w:rPr>
        <w:t xml:space="preserve">      13. Мемлекеттік коммуналдық мүлікті жалға беру, мемлекеттік мекемелерге берудің басқа жағдайда, тек конкурстық негізінде ғана жүргізіледі. </w:t>
      </w:r>
      <w:r>
        <w:br/>
      </w:r>
      <w:r>
        <w:rPr>
          <w:rFonts w:ascii="Times New Roman"/>
          <w:b w:val="false"/>
          <w:i w:val="false"/>
          <w:color w:val="000000"/>
          <w:sz w:val="28"/>
        </w:rPr>
        <w:t xml:space="preserve">
      14. Жалға берушінің шешімі бойынша конкурс өткізу үшін тұрақты іс-әрекет жасайтын комиссия құрылады, оның құрамына жергілікті атқарушы органның, жұртшылықтың өкілдері кіреді.  </w:t>
      </w:r>
      <w:r>
        <w:br/>
      </w:r>
      <w:r>
        <w:rPr>
          <w:rFonts w:ascii="Times New Roman"/>
          <w:b w:val="false"/>
          <w:i w:val="false"/>
          <w:color w:val="000000"/>
          <w:sz w:val="28"/>
        </w:rPr>
        <w:t xml:space="preserve">
      15. Жалға беруші жалға ұсынылатын мемлекеттік меншік объектілері туралы ақпараттық хабарландыру жасайды, оны конкурсты өткізу күнін жариялаудан кемінде 15 күн бұрын ресми баспада жариялайды. </w:t>
      </w:r>
      <w:r>
        <w:br/>
      </w:r>
      <w:r>
        <w:rPr>
          <w:rFonts w:ascii="Times New Roman"/>
          <w:b w:val="false"/>
          <w:i w:val="false"/>
          <w:color w:val="000000"/>
          <w:sz w:val="28"/>
        </w:rPr>
        <w:t xml:space="preserve">
      Конкурс өткізу туралы ақпараттық хабарландыруға келесі мәліметтер енгізілуге тиісті: </w:t>
      </w:r>
      <w:r>
        <w:br/>
      </w:r>
      <w:r>
        <w:rPr>
          <w:rFonts w:ascii="Times New Roman"/>
          <w:b w:val="false"/>
          <w:i w:val="false"/>
          <w:color w:val="000000"/>
          <w:sz w:val="28"/>
        </w:rPr>
        <w:t xml:space="preserve">
      1) жалға берілетін объектісі туралы ақпаратты; </w:t>
      </w:r>
      <w:r>
        <w:br/>
      </w:r>
      <w:r>
        <w:rPr>
          <w:rFonts w:ascii="Times New Roman"/>
          <w:b w:val="false"/>
          <w:i w:val="false"/>
          <w:color w:val="000000"/>
          <w:sz w:val="28"/>
        </w:rPr>
        <w:t xml:space="preserve">
      2) шарттың мерзімін; </w:t>
      </w:r>
      <w:r>
        <w:br/>
      </w:r>
      <w:r>
        <w:rPr>
          <w:rFonts w:ascii="Times New Roman"/>
          <w:b w:val="false"/>
          <w:i w:val="false"/>
          <w:color w:val="000000"/>
          <w:sz w:val="28"/>
        </w:rPr>
        <w:t xml:space="preserve">
      3) жалгерлік ақының бастапқы мөлшерлемесін; </w:t>
      </w:r>
      <w:r>
        <w:br/>
      </w:r>
      <w:r>
        <w:rPr>
          <w:rFonts w:ascii="Times New Roman"/>
          <w:b w:val="false"/>
          <w:i w:val="false"/>
          <w:color w:val="000000"/>
          <w:sz w:val="28"/>
        </w:rPr>
        <w:t xml:space="preserve">
      4) конкурс шарттарын; </w:t>
      </w:r>
      <w:r>
        <w:br/>
      </w:r>
      <w:r>
        <w:rPr>
          <w:rFonts w:ascii="Times New Roman"/>
          <w:b w:val="false"/>
          <w:i w:val="false"/>
          <w:color w:val="000000"/>
          <w:sz w:val="28"/>
        </w:rPr>
        <w:t xml:space="preserve">
      5) конкурс өткізу орнын, уақытын және күнін; </w:t>
      </w:r>
      <w:r>
        <w:br/>
      </w:r>
      <w:r>
        <w:rPr>
          <w:rFonts w:ascii="Times New Roman"/>
          <w:b w:val="false"/>
          <w:i w:val="false"/>
          <w:color w:val="000000"/>
          <w:sz w:val="28"/>
        </w:rPr>
        <w:t xml:space="preserve">
      6) конкурсқа қатысуға өтінімді қабылдау мерзімін; </w:t>
      </w:r>
      <w:r>
        <w:br/>
      </w:r>
      <w:r>
        <w:rPr>
          <w:rFonts w:ascii="Times New Roman"/>
          <w:b w:val="false"/>
          <w:i w:val="false"/>
          <w:color w:val="000000"/>
          <w:sz w:val="28"/>
        </w:rPr>
        <w:t xml:space="preserve">
      7) кепілдік жарнаның бағасын; </w:t>
      </w:r>
      <w:r>
        <w:br/>
      </w:r>
      <w:r>
        <w:rPr>
          <w:rFonts w:ascii="Times New Roman"/>
          <w:b w:val="false"/>
          <w:i w:val="false"/>
          <w:color w:val="000000"/>
          <w:sz w:val="28"/>
        </w:rPr>
        <w:t xml:space="preserve">
      8) жалға берушінің қарауына байланысты басқа да ақпаратты. </w:t>
      </w:r>
      <w:r>
        <w:br/>
      </w:r>
      <w:r>
        <w:rPr>
          <w:rFonts w:ascii="Times New Roman"/>
          <w:b w:val="false"/>
          <w:i w:val="false"/>
          <w:color w:val="000000"/>
          <w:sz w:val="28"/>
        </w:rPr>
        <w:t xml:space="preserve">
      16. Конкурсқа жеке тұлғалар да және заңды тұлғалар да қатыса алады. </w:t>
      </w:r>
      <w:r>
        <w:br/>
      </w:r>
      <w:r>
        <w:rPr>
          <w:rFonts w:ascii="Times New Roman"/>
          <w:b w:val="false"/>
          <w:i w:val="false"/>
          <w:color w:val="000000"/>
          <w:sz w:val="28"/>
        </w:rPr>
        <w:t xml:space="preserve">
      17. Конкурсқа қатысу үшін ықылас білдірілгендер Жалға берушіге жазбаша түрде өтінім береді. </w:t>
      </w:r>
      <w:r>
        <w:br/>
      </w:r>
      <w:r>
        <w:rPr>
          <w:rFonts w:ascii="Times New Roman"/>
          <w:b w:val="false"/>
          <w:i w:val="false"/>
          <w:color w:val="000000"/>
          <w:sz w:val="28"/>
        </w:rPr>
        <w:t xml:space="preserve">
      18. Өтінімде мыналар көрсетілуі керек: </w:t>
      </w:r>
      <w:r>
        <w:br/>
      </w:r>
      <w:r>
        <w:rPr>
          <w:rFonts w:ascii="Times New Roman"/>
          <w:b w:val="false"/>
          <w:i w:val="false"/>
          <w:color w:val="000000"/>
          <w:sz w:val="28"/>
        </w:rPr>
        <w:t xml:space="preserve">
      1) ұйымның толық атауы, заңды мекен-жайы, есеп айырысу шоты (заңды тұлғалар үшін); </w:t>
      </w:r>
      <w:r>
        <w:br/>
      </w:r>
      <w:r>
        <w:rPr>
          <w:rFonts w:ascii="Times New Roman"/>
          <w:b w:val="false"/>
          <w:i w:val="false"/>
          <w:color w:val="000000"/>
          <w:sz w:val="28"/>
        </w:rPr>
        <w:t xml:space="preserve">
      2) тегі, аты, әкесінің аты, мекен-жайы, төлқұжат мәліметтері (жеке тұлғалар үшін); </w:t>
      </w:r>
      <w:r>
        <w:br/>
      </w:r>
      <w:r>
        <w:rPr>
          <w:rFonts w:ascii="Times New Roman"/>
          <w:b w:val="false"/>
          <w:i w:val="false"/>
          <w:color w:val="000000"/>
          <w:sz w:val="28"/>
        </w:rPr>
        <w:t xml:space="preserve">
      3) конкурс өткізу жағдайымен қатысушының танысқандығы мен келіскендігінің растауы. </w:t>
      </w:r>
      <w:r>
        <w:br/>
      </w:r>
      <w:r>
        <w:rPr>
          <w:rFonts w:ascii="Times New Roman"/>
          <w:b w:val="false"/>
          <w:i w:val="false"/>
          <w:color w:val="000000"/>
          <w:sz w:val="28"/>
        </w:rPr>
        <w:t xml:space="preserve">
      19. Өтінімге қоса берілетін құжаттардың тізбесі: </w:t>
      </w:r>
      <w:r>
        <w:br/>
      </w:r>
      <w:r>
        <w:rPr>
          <w:rFonts w:ascii="Times New Roman"/>
          <w:b w:val="false"/>
          <w:i w:val="false"/>
          <w:color w:val="000000"/>
          <w:sz w:val="28"/>
        </w:rPr>
        <w:t xml:space="preserve">
      1) заңды тұлғалар үшін: заңды тұлғаны тіркеу туралы куәліктің, жарғының, статистикалық карточкасының, Қазақстан Республикасының салық төлеуші куәлігінің көшірмесі, кепілдік жарнаны енгізуді растайтын құжат, бюджет алдында қарыздары жоқ екендігі туралы мәлімет; </w:t>
      </w:r>
      <w:r>
        <w:br/>
      </w:r>
      <w:r>
        <w:rPr>
          <w:rFonts w:ascii="Times New Roman"/>
          <w:b w:val="false"/>
          <w:i w:val="false"/>
          <w:color w:val="000000"/>
          <w:sz w:val="28"/>
        </w:rPr>
        <w:t xml:space="preserve">
      2) жеке тұлғалар үшін: жеке куәлігінің, қазақстан Республикасының салық төлеуші куәлігінің көшірмесі, кепілдік жарнаны енгізуді растайтын құжат.  </w:t>
      </w:r>
      <w:r>
        <w:br/>
      </w:r>
      <w:r>
        <w:rPr>
          <w:rFonts w:ascii="Times New Roman"/>
          <w:b w:val="false"/>
          <w:i w:val="false"/>
          <w:color w:val="000000"/>
          <w:sz w:val="28"/>
        </w:rPr>
        <w:t>
</w:t>
      </w:r>
      <w:r>
        <w:rPr>
          <w:rFonts w:ascii="Times New Roman"/>
          <w:b w:val="false"/>
          <w:i/>
          <w:color w:val="800000"/>
          <w:sz w:val="28"/>
        </w:rPr>
        <w:t xml:space="preserve">      Ескерту. 19 тармақ өзгерту енгізілді - Қостанай облысы әкімдігінің 2005.11.23  </w:t>
      </w:r>
      <w:r>
        <w:rPr>
          <w:rFonts w:ascii="Times New Roman"/>
          <w:b w:val="false"/>
          <w:i/>
          <w:color w:val="800000"/>
          <w:sz w:val="28"/>
        </w:rPr>
        <w:t xml:space="preserve">N 380 </w:t>
      </w:r>
      <w:r>
        <w:rPr>
          <w:rFonts w:ascii="Times New Roman"/>
          <w:b w:val="false"/>
          <w:i/>
          <w:color w:val="800000"/>
          <w:sz w:val="28"/>
        </w:rPr>
        <w:t xml:space="preserve">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20. Конкурс басталғанша дейін конкурсқа қатысушылар туралы мәлімет жариялануға жатпайды. </w:t>
      </w:r>
      <w:r>
        <w:br/>
      </w:r>
      <w:r>
        <w:rPr>
          <w:rFonts w:ascii="Times New Roman"/>
          <w:b w:val="false"/>
          <w:i w:val="false"/>
          <w:color w:val="000000"/>
          <w:sz w:val="28"/>
        </w:rPr>
        <w:t xml:space="preserve">
      21. Мына жағдайларда комиссия конкурсқа қатысушының өтінімін қабылдамауға құқылы: </w:t>
      </w:r>
      <w:r>
        <w:br/>
      </w:r>
      <w:r>
        <w:rPr>
          <w:rFonts w:ascii="Times New Roman"/>
          <w:b w:val="false"/>
          <w:i w:val="false"/>
          <w:color w:val="000000"/>
          <w:sz w:val="28"/>
        </w:rPr>
        <w:t xml:space="preserve">
      1) үміткер өзі туралы мәліметті толық көрсетпегенде; </w:t>
      </w:r>
      <w:r>
        <w:br/>
      </w:r>
      <w:r>
        <w:rPr>
          <w:rFonts w:ascii="Times New Roman"/>
          <w:b w:val="false"/>
          <w:i w:val="false"/>
          <w:color w:val="000000"/>
          <w:sz w:val="28"/>
        </w:rPr>
        <w:t xml:space="preserve">
      2) сенімхат тиісті ресімделмесе (өкіл үшін); </w:t>
      </w:r>
      <w:r>
        <w:br/>
      </w:r>
      <w:r>
        <w:rPr>
          <w:rFonts w:ascii="Times New Roman"/>
          <w:b w:val="false"/>
          <w:i w:val="false"/>
          <w:color w:val="000000"/>
          <w:sz w:val="28"/>
        </w:rPr>
        <w:t xml:space="preserve">
      3) кепілдік жарнаны енгізуді растайтын құжат жоқ болса; </w:t>
      </w:r>
      <w:r>
        <w:br/>
      </w:r>
      <w:r>
        <w:rPr>
          <w:rFonts w:ascii="Times New Roman"/>
          <w:b w:val="false"/>
          <w:i w:val="false"/>
          <w:color w:val="000000"/>
          <w:sz w:val="28"/>
        </w:rPr>
        <w:t xml:space="preserve">
      4) өтінім белгіленген мерзімді бұзуымен берілгенде </w:t>
      </w:r>
      <w:r>
        <w:br/>
      </w:r>
      <w:r>
        <w:rPr>
          <w:rFonts w:ascii="Times New Roman"/>
          <w:b w:val="false"/>
          <w:i w:val="false"/>
          <w:color w:val="000000"/>
          <w:sz w:val="28"/>
        </w:rPr>
        <w:t xml:space="preserve">
      5) басқа да жалгерлік шарттар бойынша бюджет алдында берешектері болса; </w:t>
      </w:r>
      <w:r>
        <w:br/>
      </w:r>
      <w:r>
        <w:rPr>
          <w:rFonts w:ascii="Times New Roman"/>
          <w:b w:val="false"/>
          <w:i w:val="false"/>
          <w:color w:val="000000"/>
          <w:sz w:val="28"/>
        </w:rPr>
        <w:t xml:space="preserve">
      6) бұрын жасалған мемлекеттік коммуналдық мүлікті жалға алу шарттары бойынша өзінің міндеттемелерін тиісті орындамаған үшін сотпен жауапқа тартылса; </w:t>
      </w:r>
      <w:r>
        <w:br/>
      </w:r>
      <w:r>
        <w:rPr>
          <w:rFonts w:ascii="Times New Roman"/>
          <w:b w:val="false"/>
          <w:i w:val="false"/>
          <w:color w:val="000000"/>
          <w:sz w:val="28"/>
        </w:rPr>
        <w:t xml:space="preserve">
      7) бұрынғы конкурстық жеңімпазы болып табылған үміткерімен мемлекеттік коммуналдық мүлікті жалға алу шартын жасау және орындау бойынша міндеттемелерін орындамаса. Бұл жағдайда үміткер осындай факт белгіленген сәттен бастап бір жыл бойы конкурсқа қатысуға жіберілмейді. </w:t>
      </w:r>
      <w:r>
        <w:br/>
      </w:r>
      <w:r>
        <w:rPr>
          <w:rFonts w:ascii="Times New Roman"/>
          <w:b w:val="false"/>
          <w:i w:val="false"/>
          <w:color w:val="000000"/>
          <w:sz w:val="28"/>
        </w:rPr>
        <w:t xml:space="preserve">
      Басқа негіздемелер бойынша өтінімдерді қабылдамауға жол берілмейді. </w:t>
      </w:r>
      <w:r>
        <w:br/>
      </w:r>
      <w:r>
        <w:rPr>
          <w:rFonts w:ascii="Times New Roman"/>
          <w:b w:val="false"/>
          <w:i w:val="false"/>
          <w:color w:val="000000"/>
          <w:sz w:val="28"/>
        </w:rPr>
        <w:t xml:space="preserve">
      22. Конкурсқа қатысушы құқылы: </w:t>
      </w:r>
      <w:r>
        <w:br/>
      </w:r>
      <w:r>
        <w:rPr>
          <w:rFonts w:ascii="Times New Roman"/>
          <w:b w:val="false"/>
          <w:i w:val="false"/>
          <w:color w:val="000000"/>
          <w:sz w:val="28"/>
        </w:rPr>
        <w:t xml:space="preserve">
      1) жалға алу объектісі туралы мәліметті тегін алуға; </w:t>
      </w:r>
      <w:r>
        <w:br/>
      </w:r>
      <w:r>
        <w:rPr>
          <w:rFonts w:ascii="Times New Roman"/>
          <w:b w:val="false"/>
          <w:i w:val="false"/>
          <w:color w:val="000000"/>
          <w:sz w:val="28"/>
        </w:rPr>
        <w:t xml:space="preserve">
      2) объектіні алдын-ала қарауға; </w:t>
      </w:r>
      <w:r>
        <w:br/>
      </w:r>
      <w:r>
        <w:rPr>
          <w:rFonts w:ascii="Times New Roman"/>
          <w:b w:val="false"/>
          <w:i w:val="false"/>
          <w:color w:val="000000"/>
          <w:sz w:val="28"/>
        </w:rPr>
        <w:t xml:space="preserve">
      3) жалгерлік шартының шартымен танысуға; </w:t>
      </w:r>
      <w:r>
        <w:br/>
      </w:r>
      <w:r>
        <w:rPr>
          <w:rFonts w:ascii="Times New Roman"/>
          <w:b w:val="false"/>
          <w:i w:val="false"/>
          <w:color w:val="000000"/>
          <w:sz w:val="28"/>
        </w:rPr>
        <w:t xml:space="preserve">
      4) конкурсқа өзі қатысуға немесе тиісті түрде ресімделген сенімхат негізінде өзінің өкілдері арқылы; </w:t>
      </w:r>
      <w:r>
        <w:br/>
      </w:r>
      <w:r>
        <w:rPr>
          <w:rFonts w:ascii="Times New Roman"/>
          <w:b w:val="false"/>
          <w:i w:val="false"/>
          <w:color w:val="000000"/>
          <w:sz w:val="28"/>
        </w:rPr>
        <w:t xml:space="preserve">
      5) Жалға берушіге жазбаша түрде хабарлап, конкурстың басталуына бір тәулік қалғанда конкурсқа қатысу туралы өтінімін қайтарып алуға; </w:t>
      </w:r>
      <w:r>
        <w:br/>
      </w:r>
      <w:r>
        <w:rPr>
          <w:rFonts w:ascii="Times New Roman"/>
          <w:b w:val="false"/>
          <w:i w:val="false"/>
          <w:color w:val="000000"/>
          <w:sz w:val="28"/>
        </w:rPr>
        <w:t xml:space="preserve">
      6) өзінің құқығы бұзылған жағдайда сотқа шағымдануға. </w:t>
      </w:r>
      <w:r>
        <w:br/>
      </w:r>
      <w:r>
        <w:rPr>
          <w:rFonts w:ascii="Times New Roman"/>
          <w:b w:val="false"/>
          <w:i w:val="false"/>
          <w:color w:val="000000"/>
          <w:sz w:val="28"/>
        </w:rPr>
        <w:t xml:space="preserve">
      23. Конкурсты комиссия өткізеді. Комиссия мүшесі Комиссияның қатысуымен және оның тапсырмасы бойынша жалға берілетін мемлекеттік меншік объектісін, оның техникалық мәліметтерін, бастапқы жалгерлік ақысын жариялайды. </w:t>
      </w:r>
      <w:r>
        <w:br/>
      </w:r>
      <w:r>
        <w:rPr>
          <w:rFonts w:ascii="Times New Roman"/>
          <w:b w:val="false"/>
          <w:i w:val="false"/>
          <w:color w:val="000000"/>
          <w:sz w:val="28"/>
        </w:rPr>
        <w:t xml:space="preserve">
      24. Жалға берілетін объектісіне жалғыз үміткер болған кезде, онымен осы Ережеде көрсетілген жағдайлардан айрықша конкурс өткізілмей-ақ базалық мөлшерлемелері бойынша жалгерлік шарты жасалады.  </w:t>
      </w:r>
      <w:r>
        <w:br/>
      </w:r>
      <w:r>
        <w:rPr>
          <w:rFonts w:ascii="Times New Roman"/>
          <w:b w:val="false"/>
          <w:i w:val="false"/>
          <w:color w:val="000000"/>
          <w:sz w:val="28"/>
        </w:rPr>
        <w:t xml:space="preserve">
      Егер берілетін объектіге бірден көп үміткер болса, онда конкурс аукцион түрінде  өткізіледі. Аукционда жеңді деп ең жоғарғы жалгерлік ақыны ұсынған қатысушысы танылады. </w:t>
      </w:r>
      <w:r>
        <w:br/>
      </w:r>
      <w:r>
        <w:rPr>
          <w:rFonts w:ascii="Times New Roman"/>
          <w:b w:val="false"/>
          <w:i w:val="false"/>
          <w:color w:val="000000"/>
          <w:sz w:val="28"/>
        </w:rPr>
        <w:t xml:space="preserve">
      Сұраныс болмаған себептен конкурсқа дейін үш айдан кем емес уақытта жалға берілмеген объектісіне жалғыз үміткер болған жағдайда базалық мөлшерлемеден төмен жалгерлік ақыны төмендетуге болады, онда жалгерлік ақының мөлшері Жалға берушімен анықталады. </w:t>
      </w:r>
      <w:r>
        <w:br/>
      </w:r>
      <w:r>
        <w:rPr>
          <w:rFonts w:ascii="Times New Roman"/>
          <w:b w:val="false"/>
          <w:i w:val="false"/>
          <w:color w:val="000000"/>
          <w:sz w:val="28"/>
        </w:rPr>
        <w:t xml:space="preserve">
      Егер үй-жай мәдени-көпшілік іс-шараларын өткізу үшін жалға берілсе, бірінші конкурс өткізгеннен кейін сұраныс болмаған жағдайда базалық мөлшерлемеден төмен жалгерлік ақыны төмендетуге болады, бұл кезде жалгерлік ақының ең төменгі мөлшері Жалға берушімен анықталады.  </w:t>
      </w:r>
      <w:r>
        <w:br/>
      </w:r>
      <w:r>
        <w:rPr>
          <w:rFonts w:ascii="Times New Roman"/>
          <w:b w:val="false"/>
          <w:i w:val="false"/>
          <w:color w:val="000000"/>
          <w:sz w:val="28"/>
        </w:rPr>
        <w:t xml:space="preserve">
      25. Конкурс жеңімпазы жалгерлік шартты жасаудан бас тартса, онымен енгізілген кепілдік жарна ұсталынып қалады және сәйкес бюджетке аударылады. Бұл жағдайда Жалға беруші жеңімпаздан кейін ең жоғарғы жалгерлік ақысын ұсынған аукцион қатысушысымен жалгерлік шарт жасауға құқылы.  </w:t>
      </w:r>
      <w:r>
        <w:br/>
      </w:r>
      <w:r>
        <w:rPr>
          <w:rFonts w:ascii="Times New Roman"/>
          <w:b w:val="false"/>
          <w:i w:val="false"/>
          <w:color w:val="000000"/>
          <w:sz w:val="28"/>
        </w:rPr>
        <w:t xml:space="preserve">
      Жалға алу объектісіне жалғыз үміткер болған жағдайда онымен аукцион өткізілмей-ақ базалық мөлшерлемелері бойынша жалгерлік шарт жасалады.  </w:t>
      </w:r>
      <w:r>
        <w:br/>
      </w:r>
      <w:r>
        <w:rPr>
          <w:rFonts w:ascii="Times New Roman"/>
          <w:b w:val="false"/>
          <w:i w:val="false"/>
          <w:color w:val="000000"/>
          <w:sz w:val="28"/>
        </w:rPr>
        <w:t xml:space="preserve">
      26. Конкурс өткізу сәтіне конкурс қатысушысы жалға алушы болып табылса, ол жалдаудың артықшылық құқығымен пайдаланады, яғни егер конкурс өткізген кезде бүкіл қатысушылар бірдей баға берсе, жеңімпазы болып осы объектінің жалға алушысы табылады. Бұл шарттар туралы конкурсқа қатысушылар конкурс басталуынан бұрын хабарлануы тиісті. Конкурс өткізу кезінде объектіге басқа үміткерлер болмаса, жалға беруші осы объектінің жалға алушысы болатын кісімен алдыңғы шарттармен шарт бекітуге міндетті. </w:t>
      </w:r>
      <w:r>
        <w:br/>
      </w:r>
      <w:r>
        <w:rPr>
          <w:rFonts w:ascii="Times New Roman"/>
          <w:b w:val="false"/>
          <w:i w:val="false"/>
          <w:color w:val="000000"/>
          <w:sz w:val="28"/>
        </w:rPr>
        <w:t xml:space="preserve">
      Шаңын кәсіпкерлік субъектісі болып табылған конкурс жеңімпазы онымен аукционда ұсынған 10 пайызға төмен ставкасы бойынша жалгерлік шарт жасауға құқылы. </w:t>
      </w:r>
      <w:r>
        <w:br/>
      </w:r>
      <w:r>
        <w:rPr>
          <w:rFonts w:ascii="Times New Roman"/>
          <w:b w:val="false"/>
          <w:i w:val="false"/>
          <w:color w:val="000000"/>
          <w:sz w:val="28"/>
        </w:rPr>
        <w:t xml:space="preserve">
      27. Конкурстың қорытындысы Комиссия хаттамасымен ресімделеді, онда мыналар көрсетіледі: </w:t>
      </w:r>
      <w:r>
        <w:br/>
      </w:r>
      <w:r>
        <w:rPr>
          <w:rFonts w:ascii="Times New Roman"/>
          <w:b w:val="false"/>
          <w:i w:val="false"/>
          <w:color w:val="000000"/>
          <w:sz w:val="28"/>
        </w:rPr>
        <w:t xml:space="preserve">
      1) комиссияның құрамы; </w:t>
      </w:r>
      <w:r>
        <w:br/>
      </w:r>
      <w:r>
        <w:rPr>
          <w:rFonts w:ascii="Times New Roman"/>
          <w:b w:val="false"/>
          <w:i w:val="false"/>
          <w:color w:val="000000"/>
          <w:sz w:val="28"/>
        </w:rPr>
        <w:t xml:space="preserve">
      2) конкурстың шарты; </w:t>
      </w:r>
      <w:r>
        <w:br/>
      </w:r>
      <w:r>
        <w:rPr>
          <w:rFonts w:ascii="Times New Roman"/>
          <w:b w:val="false"/>
          <w:i w:val="false"/>
          <w:color w:val="000000"/>
          <w:sz w:val="28"/>
        </w:rPr>
        <w:t xml:space="preserve">
      3) конкурсқа қатысушылар туралы мәлімет және олардың ұсыныстары; </w:t>
      </w:r>
      <w:r>
        <w:br/>
      </w:r>
      <w:r>
        <w:rPr>
          <w:rFonts w:ascii="Times New Roman"/>
          <w:b w:val="false"/>
          <w:i w:val="false"/>
          <w:color w:val="000000"/>
          <w:sz w:val="28"/>
        </w:rPr>
        <w:t xml:space="preserve">
      4) объектінің атауы мен оның техникалық сипаттамасы; </w:t>
      </w:r>
      <w:r>
        <w:br/>
      </w:r>
      <w:r>
        <w:rPr>
          <w:rFonts w:ascii="Times New Roman"/>
          <w:b w:val="false"/>
          <w:i w:val="false"/>
          <w:color w:val="000000"/>
          <w:sz w:val="28"/>
        </w:rPr>
        <w:t xml:space="preserve">
      5) конкурс кезінде белгіленген жалгерлік ақының ставкасы; </w:t>
      </w:r>
      <w:r>
        <w:br/>
      </w:r>
      <w:r>
        <w:rPr>
          <w:rFonts w:ascii="Times New Roman"/>
          <w:b w:val="false"/>
          <w:i w:val="false"/>
          <w:color w:val="000000"/>
          <w:sz w:val="28"/>
        </w:rPr>
        <w:t xml:space="preserve">
      6) конкурстың жеңімпазы; </w:t>
      </w:r>
      <w:r>
        <w:br/>
      </w:r>
      <w:r>
        <w:rPr>
          <w:rFonts w:ascii="Times New Roman"/>
          <w:b w:val="false"/>
          <w:i w:val="false"/>
          <w:color w:val="000000"/>
          <w:sz w:val="28"/>
        </w:rPr>
        <w:t xml:space="preserve">
      7) шартқа қол қою бойынша конкурс жеңімпазы мен Жалға берушінің міндеттемелері; </w:t>
      </w:r>
      <w:r>
        <w:br/>
      </w:r>
      <w:r>
        <w:rPr>
          <w:rFonts w:ascii="Times New Roman"/>
          <w:b w:val="false"/>
          <w:i w:val="false"/>
          <w:color w:val="000000"/>
          <w:sz w:val="28"/>
        </w:rPr>
        <w:t xml:space="preserve">
      8) жеңімпаздан кейін жалгерлік ақының ең жоғарғы мөлшерін ұсынған аукцион қатысушысы. </w:t>
      </w:r>
      <w:r>
        <w:br/>
      </w:r>
      <w:r>
        <w:rPr>
          <w:rFonts w:ascii="Times New Roman"/>
          <w:b w:val="false"/>
          <w:i w:val="false"/>
          <w:color w:val="000000"/>
          <w:sz w:val="28"/>
        </w:rPr>
        <w:t xml:space="preserve">
      28. Конкурс нәтижесі туралы хаттаманың көшірмесі конкурс жеңімпазына беріледі және ол жалға алу шартын жасау құқығын дәлелдейтін құжат болып табылады. </w:t>
      </w:r>
      <w:r>
        <w:br/>
      </w:r>
      <w:r>
        <w:rPr>
          <w:rFonts w:ascii="Times New Roman"/>
          <w:b w:val="false"/>
          <w:i w:val="false"/>
          <w:color w:val="000000"/>
          <w:sz w:val="28"/>
        </w:rPr>
        <w:t xml:space="preserve">
      29. Хаттамаға комиссияның барлық мүшелері мен конкурс жеңімпазы қол қояды. </w:t>
      </w:r>
      <w:r>
        <w:br/>
      </w:r>
      <w:r>
        <w:rPr>
          <w:rFonts w:ascii="Times New Roman"/>
          <w:b w:val="false"/>
          <w:i w:val="false"/>
          <w:color w:val="000000"/>
          <w:sz w:val="28"/>
        </w:rPr>
        <w:t xml:space="preserve">
      30. Қандай да негізбен жалға алу шартының мерзімінен бұрын тоқталуы мен одан бұрын жасалмаған жағдайында, Жалға беруші конкурс өткізуге дейін кез келген жалға алушымен базалық ставкасын қолданумен жаңа жалға алу шартын жасауына құқылы. Бұрынғы жалға беру шартын мезгілінен бұрын тоқтатқан сәттен бастап үш ай ішінде конкурс өткізілуі керек. </w:t>
      </w:r>
      <w:r>
        <w:br/>
      </w:r>
      <w:r>
        <w:rPr>
          <w:rFonts w:ascii="Times New Roman"/>
          <w:b w:val="false"/>
          <w:i w:val="false"/>
          <w:color w:val="000000"/>
          <w:sz w:val="28"/>
        </w:rPr>
        <w:t xml:space="preserve">
      31. Жалға беруші, конкурсқа қатысуға өтінімдерді берген тұлғаларға кепілдік жарналарының орнын толықтырып, конкурс өткізуіне дейін үш күннен кем емес уақытында жалға берілетін объектісін конкурстан алып тастауға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5. Жалгерлік шартты жасау және бұзу </w:t>
      </w:r>
    </w:p>
    <w:p>
      <w:pPr>
        <w:spacing w:after="0"/>
        <w:ind w:left="0"/>
        <w:jc w:val="both"/>
      </w:pPr>
      <w:r>
        <w:rPr>
          <w:rFonts w:ascii="Times New Roman"/>
          <w:b w:val="false"/>
          <w:i w:val="false"/>
          <w:color w:val="000000"/>
          <w:sz w:val="28"/>
        </w:rPr>
        <w:t xml:space="preserve">      32. Конкурс нәтижесі бойынша немесе Жалға алушымен мемлекеттік мүлкін жалға беру туралы шешім қабылданғаннан кейін Жалға берушімен 15 күн ішінде жалгерлік шарт жасалады және объектіні қабылдау-тапсыру актісі бекітіледі. </w:t>
      </w:r>
      <w:r>
        <w:br/>
      </w:r>
      <w:r>
        <w:rPr>
          <w:rFonts w:ascii="Times New Roman"/>
          <w:b w:val="false"/>
          <w:i w:val="false"/>
          <w:color w:val="000000"/>
          <w:sz w:val="28"/>
        </w:rPr>
        <w:t xml:space="preserve">
      33. Баланс иеленуші және Жалға алушы арасында қабылдау-тапсыру актісі оларға сәйкес өкілдер тараптардың мүдделерін ұсынуға уәкілетті бүкіл реквизиттер мен қажетті ақпараттардың көрсетілуімен 2 дана болып жасалады. </w:t>
      </w:r>
      <w:r>
        <w:br/>
      </w:r>
      <w:r>
        <w:rPr>
          <w:rFonts w:ascii="Times New Roman"/>
          <w:b w:val="false"/>
          <w:i w:val="false"/>
          <w:color w:val="000000"/>
          <w:sz w:val="28"/>
        </w:rPr>
        <w:t xml:space="preserve">
      34. Жалға беруші Баланс иеленушімен Жалға алушыға олар арасындағы жалгерлік шартқа қол қойылғаннан кейін бір ай ішінде объектіні тапсыруды қамтамасыз етуге міндетті. </w:t>
      </w:r>
      <w:r>
        <w:br/>
      </w:r>
      <w:r>
        <w:rPr>
          <w:rFonts w:ascii="Times New Roman"/>
          <w:b w:val="false"/>
          <w:i w:val="false"/>
          <w:color w:val="000000"/>
          <w:sz w:val="28"/>
        </w:rPr>
        <w:t xml:space="preserve">
      Жалгерлік ақысы қабылдау-тапсыру актісіне екі жақ қол қойған күнінен бастап есептеледі. </w:t>
      </w:r>
      <w:r>
        <w:br/>
      </w:r>
      <w:r>
        <w:rPr>
          <w:rFonts w:ascii="Times New Roman"/>
          <w:b w:val="false"/>
          <w:i w:val="false"/>
          <w:color w:val="000000"/>
          <w:sz w:val="28"/>
        </w:rPr>
        <w:t xml:space="preserve">
      35. Жалгерлік шарт қолданысының мерзімінің аяқталуы бойынша немесе шартты мерзімінен бұрын бұзу жағдайында, Жалға алушы жалға алған объектісін Балансиеленушіге, берешектерден және таңы да басқа міндеттемелерден бос, табиғи тозуды есепке алып, бастапқы жағдайында қабылдау-тапсыру актісі бойынша қайтаруға міндетті. </w:t>
      </w:r>
      <w:r>
        <w:br/>
      </w:r>
      <w:r>
        <w:rPr>
          <w:rFonts w:ascii="Times New Roman"/>
          <w:b w:val="false"/>
          <w:i w:val="false"/>
          <w:color w:val="000000"/>
          <w:sz w:val="28"/>
        </w:rPr>
        <w:t xml:space="preserve">
      36. Бір жылдан астам мерзімге жасалған жалгерлік шарт мемлекеттік тіркелуге жатады. Жалгерлік шартты тіркеу Жалға берушінің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6. Жалгерлік қатынастарды қадағалау </w:t>
      </w:r>
    </w:p>
    <w:p>
      <w:pPr>
        <w:spacing w:after="0"/>
        <w:ind w:left="0"/>
        <w:jc w:val="both"/>
      </w:pPr>
      <w:r>
        <w:rPr>
          <w:rFonts w:ascii="Times New Roman"/>
          <w:b w:val="false"/>
          <w:i w:val="false"/>
          <w:color w:val="000000"/>
          <w:sz w:val="28"/>
        </w:rPr>
        <w:t xml:space="preserve">      37. Келісім-шарт ауданның (қаланың) қаржы бөлімдерінде тіркелуі тиіс. </w:t>
      </w:r>
      <w:r>
        <w:br/>
      </w:r>
      <w:r>
        <w:rPr>
          <w:rFonts w:ascii="Times New Roman"/>
          <w:b w:val="false"/>
          <w:i w:val="false"/>
          <w:color w:val="000000"/>
          <w:sz w:val="28"/>
        </w:rPr>
        <w:t>
</w:t>
      </w:r>
      <w:r>
        <w:rPr>
          <w:rFonts w:ascii="Times New Roman"/>
          <w:b w:val="false"/>
          <w:i/>
          <w:color w:val="800000"/>
          <w:sz w:val="28"/>
        </w:rPr>
        <w:t xml:space="preserve">      Ескерту. 37-тармақ жаңа редакцияда - Қостанай облысы әкімдігінің 2007.01.15  </w:t>
      </w:r>
      <w:r>
        <w:rPr>
          <w:rFonts w:ascii="Times New Roman"/>
          <w:b w:val="false"/>
          <w:i/>
          <w:color w:val="800000"/>
          <w:sz w:val="28"/>
        </w:rPr>
        <w:t xml:space="preserve">N 34 </w:t>
      </w:r>
      <w:r>
        <w:rPr>
          <w:rFonts w:ascii="Times New Roman"/>
          <w:b w:val="false"/>
          <w:i/>
          <w:color w:val="800000"/>
          <w:sz w:val="28"/>
        </w:rPr>
        <w:t xml:space="preserve">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37-1. Қаланың (ауданның) қаржы бөлімдері ай сайын есепті айдан кейінгі айдың 10-ына дейін осы Ереженің қосымшасына сәйкес жалға берілген объектілер жөнінде нысан бойынша Басқармасына есеп береді. </w:t>
      </w:r>
      <w:r>
        <w:br/>
      </w:r>
      <w:r>
        <w:rPr>
          <w:rFonts w:ascii="Times New Roman"/>
          <w:b w:val="false"/>
          <w:i w:val="false"/>
          <w:color w:val="000000"/>
          <w:sz w:val="28"/>
        </w:rPr>
        <w:t>
</w:t>
      </w:r>
      <w:r>
        <w:rPr>
          <w:rFonts w:ascii="Times New Roman"/>
          <w:b w:val="false"/>
          <w:i/>
          <w:color w:val="800000"/>
          <w:sz w:val="28"/>
        </w:rPr>
        <w:t xml:space="preserve">      Ескерту. 37-1 тармақ толықтырылды - Қостанай облысы әкімдігінің 2007.01.15  </w:t>
      </w:r>
      <w:r>
        <w:rPr>
          <w:rFonts w:ascii="Times New Roman"/>
          <w:b w:val="false"/>
          <w:i/>
          <w:color w:val="800000"/>
          <w:sz w:val="28"/>
        </w:rPr>
        <w:t xml:space="preserve">N 34 </w:t>
      </w:r>
      <w:r>
        <w:rPr>
          <w:rFonts w:ascii="Times New Roman"/>
          <w:b w:val="false"/>
          <w:i/>
          <w:color w:val="800000"/>
          <w:sz w:val="28"/>
        </w:rPr>
        <w:t xml:space="preserve">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38. Басқарма осы ереженің талаптарын Жалға берушімен және Баланс иеленушімен сақтауын, сондай-ақ Жалға алушымен өзінің шарттық міндеттемелерін орындауын тексеруге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7. Осы ережені бұзғаны үшін жауапкершілік </w:t>
      </w:r>
    </w:p>
    <w:p>
      <w:pPr>
        <w:spacing w:after="0"/>
        <w:ind w:left="0"/>
        <w:jc w:val="both"/>
      </w:pPr>
      <w:r>
        <w:rPr>
          <w:rFonts w:ascii="Times New Roman"/>
          <w:b w:val="false"/>
          <w:i w:val="false"/>
          <w:color w:val="000000"/>
          <w:sz w:val="28"/>
        </w:rPr>
        <w:t xml:space="preserve">      39. Жалға беруші мен Баланс иеленуші Қазақстан Республикасының заңнамасында қарастырылған жауапкершілікке тартылады: </w:t>
      </w:r>
      <w:r>
        <w:br/>
      </w:r>
      <w:r>
        <w:rPr>
          <w:rFonts w:ascii="Times New Roman"/>
          <w:b w:val="false"/>
          <w:i w:val="false"/>
          <w:color w:val="000000"/>
          <w:sz w:val="28"/>
        </w:rPr>
        <w:t xml:space="preserve">
      1) дұрыс ақпаратты бермегені үшін; </w:t>
      </w:r>
      <w:r>
        <w:br/>
      </w:r>
      <w:r>
        <w:rPr>
          <w:rFonts w:ascii="Times New Roman"/>
          <w:b w:val="false"/>
          <w:i w:val="false"/>
          <w:color w:val="000000"/>
          <w:sz w:val="28"/>
        </w:rPr>
        <w:t xml:space="preserve">
      2) пайдаланылмайтын мемлекеттік коммуналдық мүлікті жасырғаны үшін; </w:t>
      </w:r>
      <w:r>
        <w:br/>
      </w:r>
      <w:r>
        <w:rPr>
          <w:rFonts w:ascii="Times New Roman"/>
          <w:b w:val="false"/>
          <w:i w:val="false"/>
          <w:color w:val="000000"/>
          <w:sz w:val="28"/>
        </w:rPr>
        <w:t xml:space="preserve">
      3) шарттық қатынастарды жасырғаны үшін; </w:t>
      </w:r>
      <w:r>
        <w:br/>
      </w:r>
      <w:r>
        <w:rPr>
          <w:rFonts w:ascii="Times New Roman"/>
          <w:b w:val="false"/>
          <w:i w:val="false"/>
          <w:color w:val="000000"/>
          <w:sz w:val="28"/>
        </w:rPr>
        <w:t xml:space="preserve">
      4) мемлекеттік емес ұйымдарға мемлекеттік мүлікті конкурстан тыс жалға бергені үшін (осы ережеде айтылған жағдайлардан басқа); </w:t>
      </w:r>
      <w:r>
        <w:br/>
      </w:r>
      <w:r>
        <w:rPr>
          <w:rFonts w:ascii="Times New Roman"/>
          <w:b w:val="false"/>
          <w:i w:val="false"/>
          <w:color w:val="000000"/>
          <w:sz w:val="28"/>
        </w:rPr>
        <w:t xml:space="preserve">
      5) конкурс шарттарын бұзғаны үшін. </w:t>
      </w:r>
      <w:r>
        <w:br/>
      </w:r>
      <w:r>
        <w:rPr>
          <w:rFonts w:ascii="Times New Roman"/>
          <w:b w:val="false"/>
          <w:i w:val="false"/>
          <w:color w:val="000000"/>
          <w:sz w:val="28"/>
        </w:rPr>
        <w:t xml:space="preserve">
      40. Балансиеленуші объектіні тапсырмағаны үшін немесе уақытында тапсырмағаны үшін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8. Ерекше шарттар </w:t>
      </w:r>
    </w:p>
    <w:p>
      <w:pPr>
        <w:spacing w:after="0"/>
        <w:ind w:left="0"/>
        <w:jc w:val="both"/>
      </w:pPr>
      <w:r>
        <w:rPr>
          <w:rFonts w:ascii="Times New Roman"/>
          <w:b w:val="false"/>
          <w:i w:val="false"/>
          <w:color w:val="000000"/>
          <w:sz w:val="28"/>
        </w:rPr>
        <w:t xml:space="preserve">      41. Мемлекеттік меншіктің ерекше объектілері болып табылатын тарихи және мәдени ескерткіштер оларды қолдану мен пайдаланудың шарттары сәйкес уәкілетті органдарымен келісу арқылы жалға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2005 жылғы 14 қаңтардағы  </w:t>
      </w:r>
      <w:r>
        <w:br/>
      </w:r>
      <w:r>
        <w:rPr>
          <w:rFonts w:ascii="Times New Roman"/>
          <w:b w:val="false"/>
          <w:i w:val="false"/>
          <w:color w:val="000000"/>
          <w:sz w:val="28"/>
        </w:rPr>
        <w:t xml:space="preserve">
N 1 қаулысына қосымша  </w:t>
      </w:r>
      <w:r>
        <w:rPr>
          <w:rFonts w:ascii="Times New Roman"/>
          <w:b w:val="false"/>
          <w:i/>
          <w:color w:val="800000"/>
          <w:sz w:val="28"/>
        </w:rPr>
        <w:t xml:space="preserve">&lt;*&gt;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Қосымша толықтырылды - Қостанай облысы әкімдігінің 2007.01.15  </w:t>
      </w:r>
      <w:r>
        <w:rPr>
          <w:rFonts w:ascii="Times New Roman"/>
          <w:b w:val="false"/>
          <w:i/>
          <w:color w:val="800000"/>
          <w:sz w:val="28"/>
        </w:rPr>
        <w:t xml:space="preserve">N 34 </w:t>
      </w:r>
      <w:r>
        <w:rPr>
          <w:rFonts w:ascii="Times New Roman"/>
          <w:b w:val="false"/>
          <w:i/>
          <w:color w:val="800000"/>
          <w:sz w:val="28"/>
        </w:rPr>
        <w:t xml:space="preserve">  </w:t>
      </w:r>
      <w:r>
        <w:rPr>
          <w:rFonts w:ascii="Times New Roman"/>
          <w:b w:val="false"/>
          <w:i w:val="false"/>
          <w:color w:val="000000"/>
          <w:sz w:val="28"/>
        </w:rPr>
        <w:t xml:space="preserve">қаулысымен </w:t>
      </w:r>
      <w:r>
        <w:rPr>
          <w:rFonts w:ascii="Times New Roman"/>
          <w:b w:val="false"/>
          <w:i/>
          <w:color w:val="800000"/>
          <w:sz w:val="28"/>
        </w:rPr>
        <w:t xml:space="preserve">; 27, 28, 29, 30 бағандармен толықтырылды - Қостанай облысы әкімдігінің 2008.05.12 N 281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________________ жағдайы бойынша _________________ </w:t>
      </w:r>
      <w:r>
        <w:br/>
      </w:r>
      <w:r>
        <w:rPr>
          <w:rFonts w:ascii="Times New Roman"/>
          <w:b w:val="false"/>
          <w:i w:val="false"/>
          <w:color w:val="000000"/>
          <w:sz w:val="28"/>
        </w:rPr>
        <w:t>
</w:t>
      </w:r>
      <w:r>
        <w:rPr>
          <w:rFonts w:ascii="Times New Roman"/>
          <w:b/>
          <w:i w:val="false"/>
          <w:color w:val="000000"/>
          <w:sz w:val="28"/>
        </w:rPr>
        <w:t xml:space="preserve">(есепті кезеңнің датасы) (ауданның немесе қаланың атауы)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139"/>
        <w:gridCol w:w="1081"/>
        <w:gridCol w:w="943"/>
        <w:gridCol w:w="1121"/>
        <w:gridCol w:w="1377"/>
        <w:gridCol w:w="1377"/>
        <w:gridCol w:w="1751"/>
        <w:gridCol w:w="1416"/>
        <w:gridCol w:w="1182"/>
        <w:gridCol w:w="1222"/>
      </w:tblGrid>
      <w:tr>
        <w:trPr>
          <w:trHeight w:val="90" w:hRule="atLeast"/>
        </w:trPr>
        <w:tc>
          <w:tcPr>
            <w:tcW w:w="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 объ- </w:t>
            </w:r>
            <w:r>
              <w:br/>
            </w:r>
            <w:r>
              <w:rPr>
                <w:rFonts w:ascii="Times New Roman"/>
                <w:b w:val="false"/>
                <w:i w:val="false"/>
                <w:color w:val="000000"/>
                <w:sz w:val="20"/>
              </w:rPr>
              <w:t xml:space="preserve">
екті-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атауы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ұс-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 </w:t>
            </w:r>
          </w:p>
        </w:tc>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ға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ға </w:t>
            </w:r>
            <w:r>
              <w:br/>
            </w:r>
            <w:r>
              <w:rPr>
                <w:rFonts w:ascii="Times New Roman"/>
                <w:b w:val="false"/>
                <w:i w:val="false"/>
                <w:color w:val="000000"/>
                <w:sz w:val="20"/>
              </w:rPr>
              <w:t xml:space="preserve">
бері- </w:t>
            </w:r>
            <w:r>
              <w:br/>
            </w:r>
            <w:r>
              <w:rPr>
                <w:rFonts w:ascii="Times New Roman"/>
                <w:b w:val="false"/>
                <w:i w:val="false"/>
                <w:color w:val="000000"/>
                <w:sz w:val="20"/>
              </w:rPr>
              <w:t xml:space="preserve">
летін мү-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тің </w:t>
            </w:r>
            <w:r>
              <w:br/>
            </w:r>
            <w:r>
              <w:rPr>
                <w:rFonts w:ascii="Times New Roman"/>
                <w:b w:val="false"/>
                <w:i w:val="false"/>
                <w:color w:val="000000"/>
                <w:sz w:val="20"/>
              </w:rPr>
              <w:t xml:space="preserve">
мекенжайы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тің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 </w:t>
            </w:r>
            <w:r>
              <w:br/>
            </w:r>
            <w:r>
              <w:rPr>
                <w:rFonts w:ascii="Times New Roman"/>
                <w:b w:val="false"/>
                <w:i w:val="false"/>
                <w:color w:val="000000"/>
                <w:sz w:val="20"/>
              </w:rPr>
              <w:t xml:space="preserve">
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Баспа- </w:t>
            </w:r>
            <w:r>
              <w:br/>
            </w:r>
            <w:r>
              <w:rPr>
                <w:rFonts w:ascii="Times New Roman"/>
                <w:b w:val="false"/>
                <w:i w:val="false"/>
                <w:color w:val="000000"/>
                <w:sz w:val="20"/>
              </w:rPr>
              <w:t xml:space="preserve">
ға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хабарды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датасы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курсты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датасы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дата-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қол- </w:t>
            </w:r>
            <w:r>
              <w:br/>
            </w:r>
            <w:r>
              <w:rPr>
                <w:rFonts w:ascii="Times New Roman"/>
                <w:b w:val="false"/>
                <w:i w:val="false"/>
                <w:color w:val="000000"/>
                <w:sz w:val="20"/>
              </w:rPr>
              <w:t xml:space="preserve">
даны- </w:t>
            </w:r>
            <w:r>
              <w:br/>
            </w:r>
            <w:r>
              <w:rPr>
                <w:rFonts w:ascii="Times New Roman"/>
                <w:b w:val="false"/>
                <w:i w:val="false"/>
                <w:color w:val="000000"/>
                <w:sz w:val="20"/>
              </w:rPr>
              <w:t xml:space="preserve">
лу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r>
      <w:tr>
        <w:trPr>
          <w:trHeight w:val="90" w:hRule="atLeast"/>
        </w:trPr>
        <w:tc>
          <w:tcPr>
            <w:tcW w:w="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Таблицанның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99"/>
        <w:gridCol w:w="699"/>
        <w:gridCol w:w="699"/>
        <w:gridCol w:w="650"/>
        <w:gridCol w:w="710"/>
        <w:gridCol w:w="667"/>
        <w:gridCol w:w="814"/>
        <w:gridCol w:w="732"/>
        <w:gridCol w:w="733"/>
        <w:gridCol w:w="798"/>
        <w:gridCol w:w="765"/>
        <w:gridCol w:w="1603"/>
        <w:gridCol w:w="1439"/>
        <w:gridCol w:w="1406"/>
      </w:tblGrid>
      <w:tr>
        <w:trPr>
          <w:trHeight w:val="11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Ғимарат үшін жалға беру ақысын есептеу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үшін жалға беру ақысын есептеу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айға </w:t>
            </w:r>
            <w:r>
              <w:br/>
            </w:r>
            <w:r>
              <w:rPr>
                <w:rFonts w:ascii="Times New Roman"/>
                <w:b w:val="false"/>
                <w:i w:val="false"/>
                <w:color w:val="000000"/>
                <w:sz w:val="20"/>
              </w:rPr>
              <w:t xml:space="preserve">
жалға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ақысының </w:t>
            </w:r>
            <w:r>
              <w:br/>
            </w:r>
            <w:r>
              <w:rPr>
                <w:rFonts w:ascii="Times New Roman"/>
                <w:b w:val="false"/>
                <w:i w:val="false"/>
                <w:color w:val="000000"/>
                <w:sz w:val="20"/>
              </w:rPr>
              <w:t xml:space="preserve">
сомасы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Шарттың жалпы сомасы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 </w:t>
            </w:r>
          </w:p>
        </w:tc>
      </w:tr>
      <w:tr>
        <w:trPr>
          <w:trHeight w:val="90" w:hRule="atLeast"/>
        </w:trPr>
        <w:tc>
          <w:tcPr>
            <w:tcW w:w="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Рп </w:t>
            </w:r>
          </w:p>
        </w:tc>
        <w:tc>
          <w:tcPr>
            <w:tcW w:w="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Қ1 </w:t>
            </w:r>
          </w:p>
        </w:tc>
        <w:tc>
          <w:tcPr>
            <w:tcW w:w="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Қ2 </w:t>
            </w:r>
          </w:p>
        </w:tc>
        <w:tc>
          <w:tcPr>
            <w:tcW w:w="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Қ3 </w:t>
            </w:r>
          </w:p>
        </w:tc>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PB </w:t>
            </w:r>
          </w:p>
        </w:tc>
        <w:tc>
          <w:tcPr>
            <w:tcW w:w="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АО </w:t>
            </w:r>
          </w:p>
        </w:tc>
        <w:tc>
          <w:tcPr>
            <w:tcW w:w="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БС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РВ </w:t>
            </w:r>
          </w:p>
        </w:tc>
        <w:tc>
          <w:tcPr>
            <w:tcW w:w="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r>
    </w:tbl>
    <w:p>
      <w:pPr>
        <w:spacing w:after="0"/>
        <w:ind w:left="0"/>
        <w:jc w:val="both"/>
      </w:pPr>
      <w:r>
        <w:rPr>
          <w:rFonts w:ascii="Times New Roman"/>
          <w:b w:val="false"/>
          <w:i w:val="false"/>
          <w:color w:val="000000"/>
          <w:sz w:val="28"/>
        </w:rPr>
        <w:t xml:space="preserve">Таблицанның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3393"/>
        <w:gridCol w:w="3613"/>
        <w:gridCol w:w="3753"/>
      </w:tblGrid>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уақтынан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төленгені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Ағымдығы жылдың </w:t>
            </w:r>
            <w:r>
              <w:br/>
            </w:r>
            <w:r>
              <w:rPr>
                <w:rFonts w:ascii="Times New Roman"/>
                <w:b w:val="false"/>
                <w:i w:val="false"/>
                <w:color w:val="000000"/>
                <w:sz w:val="20"/>
              </w:rPr>
              <w:t xml:space="preserve">
есептіден </w:t>
            </w:r>
            <w:r>
              <w:br/>
            </w:r>
            <w:r>
              <w:rPr>
                <w:rFonts w:ascii="Times New Roman"/>
                <w:b w:val="false"/>
                <w:i w:val="false"/>
                <w:color w:val="000000"/>
                <w:sz w:val="20"/>
              </w:rPr>
              <w:t xml:space="preserve">
кейiнгi айдың </w:t>
            </w:r>
            <w:r>
              <w:br/>
            </w:r>
            <w:r>
              <w:rPr>
                <w:rFonts w:ascii="Times New Roman"/>
                <w:b w:val="false"/>
                <w:i w:val="false"/>
                <w:color w:val="000000"/>
                <w:sz w:val="20"/>
              </w:rPr>
              <w:t xml:space="preserve">
1-күніне </w:t>
            </w:r>
            <w:r>
              <w:br/>
            </w:r>
            <w:r>
              <w:rPr>
                <w:rFonts w:ascii="Times New Roman"/>
                <w:b w:val="false"/>
                <w:i w:val="false"/>
                <w:color w:val="000000"/>
                <w:sz w:val="20"/>
              </w:rPr>
              <w:t xml:space="preserve">
төленгені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Ағымдығы жылдың  есептіден кейiнгi </w:t>
            </w:r>
            <w:r>
              <w:br/>
            </w:r>
            <w:r>
              <w:rPr>
                <w:rFonts w:ascii="Times New Roman"/>
                <w:b w:val="false"/>
                <w:i w:val="false"/>
                <w:color w:val="000000"/>
                <w:sz w:val="20"/>
              </w:rPr>
              <w:t xml:space="preserve">
айдың 1-күніне </w:t>
            </w:r>
            <w:r>
              <w:br/>
            </w:r>
            <w:r>
              <w:rPr>
                <w:rFonts w:ascii="Times New Roman"/>
                <w:b w:val="false"/>
                <w:i w:val="false"/>
                <w:color w:val="000000"/>
                <w:sz w:val="20"/>
              </w:rPr>
              <w:t xml:space="preserve">
берешегі (артық </w:t>
            </w:r>
            <w:r>
              <w:br/>
            </w:r>
            <w:r>
              <w:rPr>
                <w:rFonts w:ascii="Times New Roman"/>
                <w:b w:val="false"/>
                <w:i w:val="false"/>
                <w:color w:val="000000"/>
                <w:sz w:val="20"/>
              </w:rPr>
              <w:t xml:space="preserve">
төлем)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Ағымдығы жылдың </w:t>
            </w:r>
            <w:r>
              <w:br/>
            </w:r>
            <w:r>
              <w:rPr>
                <w:rFonts w:ascii="Times New Roman"/>
                <w:b w:val="false"/>
                <w:i w:val="false"/>
                <w:color w:val="000000"/>
                <w:sz w:val="20"/>
              </w:rPr>
              <w:t xml:space="preserve">
есептіден кейiнгi </w:t>
            </w:r>
            <w:r>
              <w:br/>
            </w:r>
            <w:r>
              <w:rPr>
                <w:rFonts w:ascii="Times New Roman"/>
                <w:b w:val="false"/>
                <w:i w:val="false"/>
                <w:color w:val="000000"/>
                <w:sz w:val="20"/>
              </w:rPr>
              <w:t xml:space="preserve">
айдың-күніне </w:t>
            </w:r>
            <w:r>
              <w:br/>
            </w:r>
            <w:r>
              <w:rPr>
                <w:rFonts w:ascii="Times New Roman"/>
                <w:b w:val="false"/>
                <w:i w:val="false"/>
                <w:color w:val="000000"/>
                <w:sz w:val="20"/>
              </w:rPr>
              <w:t xml:space="preserve">
есептелген өсім, </w:t>
            </w:r>
            <w:r>
              <w:br/>
            </w:r>
            <w:r>
              <w:rPr>
                <w:rFonts w:ascii="Times New Roman"/>
                <w:b w:val="false"/>
                <w:i w:val="false"/>
                <w:color w:val="000000"/>
                <w:sz w:val="20"/>
              </w:rPr>
              <w:t xml:space="preserve">
айыппұлсанкциялар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bl>
    <w:p>
      <w:pPr>
        <w:spacing w:after="0"/>
        <w:ind w:left="0"/>
        <w:jc w:val="both"/>
      </w:pPr>
      <w:r>
        <w:rPr>
          <w:rFonts w:ascii="Times New Roman"/>
          <w:b/>
          <w:i w:val="false"/>
          <w:color w:val="000000"/>
          <w:sz w:val="28"/>
        </w:rPr>
        <w:t xml:space="preserve">     Ескерту: </w:t>
      </w:r>
    </w:p>
    <w:p>
      <w:pPr>
        <w:spacing w:after="0"/>
        <w:ind w:left="0"/>
        <w:jc w:val="both"/>
      </w:pPr>
      <w:r>
        <w:rPr>
          <w:rFonts w:ascii="Times New Roman"/>
          <w:b w:val="false"/>
          <w:i w:val="false"/>
          <w:color w:val="000000"/>
          <w:sz w:val="28"/>
        </w:rPr>
        <w:t xml:space="preserve">К1 - ғимараттың аумақтық керек-жарағын есепке алатын коэффициент; </w:t>
      </w:r>
      <w:r>
        <w:br/>
      </w:r>
      <w:r>
        <w:rPr>
          <w:rFonts w:ascii="Times New Roman"/>
          <w:b w:val="false"/>
          <w:i w:val="false"/>
          <w:color w:val="000000"/>
          <w:sz w:val="28"/>
        </w:rPr>
        <w:t xml:space="preserve">
К2 - Қостанай қаласындағы объектінің орналасқан жерін есепке алатын коэффициент; </w:t>
      </w:r>
      <w:r>
        <w:br/>
      </w:r>
      <w:r>
        <w:rPr>
          <w:rFonts w:ascii="Times New Roman"/>
          <w:b w:val="false"/>
          <w:i w:val="false"/>
          <w:color w:val="000000"/>
          <w:sz w:val="28"/>
        </w:rPr>
        <w:t xml:space="preserve">
К3 - үй-жайдың тұрпатын есепке алатын коэффициент; </w:t>
      </w:r>
      <w:r>
        <w:br/>
      </w:r>
      <w:r>
        <w:rPr>
          <w:rFonts w:ascii="Times New Roman"/>
          <w:b w:val="false"/>
          <w:i w:val="false"/>
          <w:color w:val="000000"/>
          <w:sz w:val="28"/>
        </w:rPr>
        <w:t xml:space="preserve">
S  - жалға берілетін аумақ; </w:t>
      </w:r>
      <w:r>
        <w:br/>
      </w:r>
      <w:r>
        <w:rPr>
          <w:rFonts w:ascii="Times New Roman"/>
          <w:b w:val="false"/>
          <w:i w:val="false"/>
          <w:color w:val="000000"/>
          <w:sz w:val="28"/>
        </w:rPr>
        <w:t xml:space="preserve">
РВ - бір жылғы жұмыс уақытының балансы; </w:t>
      </w:r>
      <w:r>
        <w:br/>
      </w:r>
      <w:r>
        <w:rPr>
          <w:rFonts w:ascii="Times New Roman"/>
          <w:b w:val="false"/>
          <w:i w:val="false"/>
          <w:color w:val="000000"/>
          <w:sz w:val="28"/>
        </w:rPr>
        <w:t xml:space="preserve">
N  - бір жылғы сағат саны; </w:t>
      </w:r>
      <w:r>
        <w:br/>
      </w:r>
      <w:r>
        <w:rPr>
          <w:rFonts w:ascii="Times New Roman"/>
          <w:b w:val="false"/>
          <w:i w:val="false"/>
          <w:color w:val="000000"/>
          <w:sz w:val="28"/>
        </w:rPr>
        <w:t xml:space="preserve">
АО - амортизациялық аударымдардың сомасы; </w:t>
      </w:r>
      <w:r>
        <w:br/>
      </w:r>
      <w:r>
        <w:rPr>
          <w:rFonts w:ascii="Times New Roman"/>
          <w:b w:val="false"/>
          <w:i w:val="false"/>
          <w:color w:val="000000"/>
          <w:sz w:val="28"/>
        </w:rPr>
        <w:t xml:space="preserve">
БС - баланстық құны; </w:t>
      </w:r>
      <w:r>
        <w:br/>
      </w:r>
      <w:r>
        <w:rPr>
          <w:rFonts w:ascii="Times New Roman"/>
          <w:b w:val="false"/>
          <w:i w:val="false"/>
          <w:color w:val="000000"/>
          <w:sz w:val="28"/>
        </w:rPr>
        <w:t xml:space="preserve">
СР - Қазақстан Республикасы Халық Банкінің қайта қаржыландыру ставкасы; </w:t>
      </w:r>
      <w:r>
        <w:br/>
      </w:r>
      <w:r>
        <w:rPr>
          <w:rFonts w:ascii="Times New Roman"/>
          <w:b w:val="false"/>
          <w:i w:val="false"/>
          <w:color w:val="000000"/>
          <w:sz w:val="28"/>
        </w:rPr>
        <w:t xml:space="preserve">
РП - жалға беру ақысының базалық ставкасы (1 айлық есепті көрсеткіші).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коммуналдық мүліктің бірыңғай жалгерлік шарты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Үлгі шарты бекітілді - Қостанай облысы әкімдігінің 2008.03.12 № 281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________қаласы (кенті)        N__          "__"________200_ж.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негізінде әрекет жасайтын бұдан әрі Жалға беруші деп аталатын Қостанай облысы _________________ ауданының (қаласының) әкімі __________________________ </w:t>
      </w:r>
      <w:r>
        <w:br/>
      </w:r>
      <w:r>
        <w:rPr>
          <w:rFonts w:ascii="Times New Roman"/>
          <w:b w:val="false"/>
          <w:i w:val="false"/>
          <w:color w:val="000000"/>
          <w:sz w:val="28"/>
        </w:rPr>
        <w:t xml:space="preserve">
_______________ , бір тараптан ___________________________________ негізінде әрекет жасайтын, бұдан әрі Жалға алушы деп аталатын ___________________________________ , екінші тараптан мына төмендегілер туралы осы Шартты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Шарттың мәні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Жалға беруші тапсырады, ал Жалға алушы ___________________ </w:t>
      </w:r>
      <w:r>
        <w:br/>
      </w:r>
      <w:r>
        <w:rPr>
          <w:rFonts w:ascii="Times New Roman"/>
          <w:b w:val="false"/>
          <w:i w:val="false"/>
          <w:color w:val="000000"/>
          <w:sz w:val="28"/>
        </w:rPr>
        <w:t xml:space="preserve">
_____  мекенжайы бойынша орналасқан, жалп көлемі ____________________ шаршы метр ____________ пайдалану үшін ____________________ мемлекеттік коммуналдық мүлік объектісін жалға алады. </w:t>
      </w:r>
      <w:r>
        <w:br/>
      </w:r>
      <w:r>
        <w:rPr>
          <w:rFonts w:ascii="Times New Roman"/>
          <w:b w:val="false"/>
          <w:i w:val="false"/>
          <w:color w:val="000000"/>
          <w:sz w:val="28"/>
        </w:rPr>
        <w:t>
</w:t>
      </w:r>
      <w:r>
        <w:rPr>
          <w:rFonts w:ascii="Times New Roman"/>
          <w:b w:val="false"/>
          <w:i w:val="false"/>
          <w:color w:val="000000"/>
          <w:sz w:val="28"/>
        </w:rPr>
        <w:t xml:space="preserve">
      1.2. Жалға алушы жалгерлік ақыны айына __________________ </w:t>
      </w:r>
      <w:r>
        <w:br/>
      </w:r>
      <w:r>
        <w:rPr>
          <w:rFonts w:ascii="Times New Roman"/>
          <w:b w:val="false"/>
          <w:i w:val="false"/>
          <w:color w:val="000000"/>
          <w:sz w:val="28"/>
        </w:rPr>
        <w:t xml:space="preserve">
___________________________________ көлемінде __________________ төлейді.  </w:t>
      </w:r>
      <w:r>
        <w:br/>
      </w:r>
      <w:r>
        <w:rPr>
          <w:rFonts w:ascii="Times New Roman"/>
          <w:b w:val="false"/>
          <w:i w:val="false"/>
          <w:color w:val="000000"/>
          <w:sz w:val="28"/>
        </w:rPr>
        <w:t>
</w:t>
      </w:r>
      <w:r>
        <w:rPr>
          <w:rFonts w:ascii="Times New Roman"/>
          <w:b w:val="false"/>
          <w:i w:val="false"/>
          <w:color w:val="000000"/>
          <w:sz w:val="28"/>
        </w:rPr>
        <w:t xml:space="preserve">
      1.3. Шарттың жалпы сомасы __________________________________ теңге.  </w:t>
      </w:r>
      <w:r>
        <w:br/>
      </w:r>
      <w:r>
        <w:rPr>
          <w:rFonts w:ascii="Times New Roman"/>
          <w:b w:val="false"/>
          <w:i w:val="false"/>
          <w:color w:val="000000"/>
          <w:sz w:val="28"/>
        </w:rPr>
        <w:t>
</w:t>
      </w:r>
      <w:r>
        <w:rPr>
          <w:rFonts w:ascii="Times New Roman"/>
          <w:b w:val="false"/>
          <w:i w:val="false"/>
          <w:color w:val="000000"/>
          <w:sz w:val="28"/>
        </w:rPr>
        <w:t xml:space="preserve">
      1.4. Шарттың әрекет жасау мерзімі 200_ жылғы _________ бастап 200_ жылғы ___________ дейін.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2. Тараптардың құқықтары мен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Жалға беруші: </w:t>
      </w:r>
      <w:r>
        <w:br/>
      </w:r>
      <w:r>
        <w:rPr>
          <w:rFonts w:ascii="Times New Roman"/>
          <w:b w:val="false"/>
          <w:i w:val="false"/>
          <w:color w:val="000000"/>
          <w:sz w:val="28"/>
        </w:rPr>
        <w:t>
</w:t>
      </w:r>
      <w:r>
        <w:rPr>
          <w:rFonts w:ascii="Times New Roman"/>
          <w:b w:val="false"/>
          <w:i w:val="false"/>
          <w:color w:val="000000"/>
          <w:sz w:val="28"/>
        </w:rPr>
        <w:t xml:space="preserve">
      1) көрсетілген объектіні қабылдау-табыстау актісі бойынша Жалға алушыға осы Шартқа </w:t>
      </w:r>
      <w:r>
        <w:br/>
      </w:r>
      <w:r>
        <w:rPr>
          <w:rFonts w:ascii="Times New Roman"/>
          <w:b w:val="false"/>
          <w:i w:val="false"/>
          <w:color w:val="000000"/>
          <w:sz w:val="28"/>
        </w:rPr>
        <w:t xml:space="preserve">
қол қойылғаннан кейін бес күн ішінде тапсыруды Баланұстаушысына жүктеуге; </w:t>
      </w:r>
      <w:r>
        <w:br/>
      </w:r>
      <w:r>
        <w:rPr>
          <w:rFonts w:ascii="Times New Roman"/>
          <w:b w:val="false"/>
          <w:i w:val="false"/>
          <w:color w:val="000000"/>
          <w:sz w:val="28"/>
        </w:rPr>
        <w:t>
</w:t>
      </w:r>
      <w:r>
        <w:rPr>
          <w:rFonts w:ascii="Times New Roman"/>
          <w:b w:val="false"/>
          <w:i w:val="false"/>
          <w:color w:val="000000"/>
          <w:sz w:val="28"/>
        </w:rPr>
        <w:t xml:space="preserve">
      2) Шарттың әрекет жасайтын бүкіл уақытында объектімен пайдаланылуға Жалға алушыға тосқауыл жасамауға міндетті. </w:t>
      </w:r>
      <w:r>
        <w:br/>
      </w:r>
      <w:r>
        <w:rPr>
          <w:rFonts w:ascii="Times New Roman"/>
          <w:b w:val="false"/>
          <w:i w:val="false"/>
          <w:color w:val="000000"/>
          <w:sz w:val="28"/>
        </w:rPr>
        <w:t>
</w:t>
      </w:r>
      <w:r>
        <w:rPr>
          <w:rFonts w:ascii="Times New Roman"/>
          <w:b w:val="false"/>
          <w:i w:val="false"/>
          <w:color w:val="000000"/>
          <w:sz w:val="28"/>
        </w:rPr>
        <w:t xml:space="preserve">
      2.2. Жалға беруші: </w:t>
      </w:r>
      <w:r>
        <w:br/>
      </w:r>
      <w:r>
        <w:rPr>
          <w:rFonts w:ascii="Times New Roman"/>
          <w:b w:val="false"/>
          <w:i w:val="false"/>
          <w:color w:val="000000"/>
          <w:sz w:val="28"/>
        </w:rPr>
        <w:t>
</w:t>
      </w:r>
      <w:r>
        <w:rPr>
          <w:rFonts w:ascii="Times New Roman"/>
          <w:b w:val="false"/>
          <w:i w:val="false"/>
          <w:color w:val="000000"/>
          <w:sz w:val="28"/>
        </w:rPr>
        <w:t xml:space="preserve">
      1) тоқсанда бір реттен жиі емес тапсырылған объектінің жайын және Жалға берушінің шарттағы міндеттерін орындауын тексеруге құқылы; </w:t>
      </w:r>
      <w:r>
        <w:br/>
      </w:r>
      <w:r>
        <w:rPr>
          <w:rFonts w:ascii="Times New Roman"/>
          <w:b w:val="false"/>
          <w:i w:val="false"/>
          <w:color w:val="000000"/>
          <w:sz w:val="28"/>
        </w:rPr>
        <w:t>
</w:t>
      </w:r>
      <w:r>
        <w:rPr>
          <w:rFonts w:ascii="Times New Roman"/>
          <w:b w:val="false"/>
          <w:i w:val="false"/>
          <w:color w:val="000000"/>
          <w:sz w:val="28"/>
        </w:rPr>
        <w:t xml:space="preserve">
      2) бюджетке жалгерлік ақы төлеу түсімдерін бақылауды үнемі жүзеге асыруға міндетті. </w:t>
      </w:r>
      <w:r>
        <w:br/>
      </w:r>
      <w:r>
        <w:rPr>
          <w:rFonts w:ascii="Times New Roman"/>
          <w:b w:val="false"/>
          <w:i w:val="false"/>
          <w:color w:val="000000"/>
          <w:sz w:val="28"/>
        </w:rPr>
        <w:t>
</w:t>
      </w:r>
      <w:r>
        <w:rPr>
          <w:rFonts w:ascii="Times New Roman"/>
          <w:b w:val="false"/>
          <w:i w:val="false"/>
          <w:color w:val="000000"/>
          <w:sz w:val="28"/>
        </w:rPr>
        <w:t xml:space="preserve">
      2.2. Жалға алушы: </w:t>
      </w:r>
      <w:r>
        <w:br/>
      </w:r>
      <w:r>
        <w:rPr>
          <w:rFonts w:ascii="Times New Roman"/>
          <w:b w:val="false"/>
          <w:i w:val="false"/>
          <w:color w:val="000000"/>
          <w:sz w:val="28"/>
        </w:rPr>
        <w:t>
</w:t>
      </w:r>
      <w:r>
        <w:rPr>
          <w:rFonts w:ascii="Times New Roman"/>
          <w:b w:val="false"/>
          <w:i w:val="false"/>
          <w:color w:val="000000"/>
          <w:sz w:val="28"/>
        </w:rPr>
        <w:t xml:space="preserve">
      1) Баланс ұтаушыдан қабылдау-табыстау актісі бойынша көрсетілген объектіні алуға; </w:t>
      </w:r>
      <w:r>
        <w:br/>
      </w:r>
      <w:r>
        <w:rPr>
          <w:rFonts w:ascii="Times New Roman"/>
          <w:b w:val="false"/>
          <w:i w:val="false"/>
          <w:color w:val="000000"/>
          <w:sz w:val="28"/>
        </w:rPr>
        <w:t>
</w:t>
      </w:r>
      <w:r>
        <w:rPr>
          <w:rFonts w:ascii="Times New Roman"/>
          <w:b w:val="false"/>
          <w:i w:val="false"/>
          <w:color w:val="000000"/>
          <w:sz w:val="28"/>
        </w:rPr>
        <w:t xml:space="preserve">
      2) объектіні осы Шарттың 1.1-тармағында көрсетілген мақсаттарға сай пайдалануға; </w:t>
      </w:r>
      <w:r>
        <w:br/>
      </w:r>
      <w:r>
        <w:rPr>
          <w:rFonts w:ascii="Times New Roman"/>
          <w:b w:val="false"/>
          <w:i w:val="false"/>
          <w:color w:val="000000"/>
          <w:sz w:val="28"/>
        </w:rPr>
        <w:t>
</w:t>
      </w:r>
      <w:r>
        <w:rPr>
          <w:rFonts w:ascii="Times New Roman"/>
          <w:b w:val="false"/>
          <w:i w:val="false"/>
          <w:color w:val="000000"/>
          <w:sz w:val="28"/>
        </w:rPr>
        <w:t xml:space="preserve">
      3) осы Шарттың 1.2.-тармағында көрсетілген есептік айдан кейінгі 1-сінен кешіктірілмей ай сайын жалгерлік ақыны төлеуге, бенфициар-банкке - Астана қаласының </w:t>
      </w:r>
      <w:r>
        <w:br/>
      </w:r>
      <w:r>
        <w:rPr>
          <w:rFonts w:ascii="Times New Roman"/>
          <w:b w:val="false"/>
          <w:i w:val="false"/>
          <w:color w:val="000000"/>
          <w:sz w:val="28"/>
        </w:rPr>
        <w:t xml:space="preserve">
Қазынашылық комитеті, ДСК (шот) 000080900, Бк 11, БСК 19530170, бенифициар - _________________ бойынша салық, СТН __________________, төлемнің бағытталған коды 979, бюджеттік сыныптама коды - 201504 (коммуналдық меншікті жалға беруден түскен түсімдер); </w:t>
      </w:r>
      <w:r>
        <w:br/>
      </w:r>
      <w:r>
        <w:rPr>
          <w:rFonts w:ascii="Times New Roman"/>
          <w:b w:val="false"/>
          <w:i w:val="false"/>
          <w:color w:val="000000"/>
          <w:sz w:val="28"/>
        </w:rPr>
        <w:t>
</w:t>
      </w:r>
      <w:r>
        <w:rPr>
          <w:rFonts w:ascii="Times New Roman"/>
          <w:b w:val="false"/>
          <w:i w:val="false"/>
          <w:color w:val="000000"/>
          <w:sz w:val="28"/>
        </w:rPr>
        <w:t xml:space="preserve">
      4) мүлікті техникалық дұрыс жағдайда ұстауға, бұзылуына, сынуына, объектінің және оған қатысты инженерлік байланыстардың жоғалуына жол бермеуге, еңбекті қорғау және техникалық қауіпсіздік нормалары мен ережелерінің сақталуын қамтамасыз етуге; </w:t>
      </w:r>
      <w:r>
        <w:br/>
      </w:r>
      <w:r>
        <w:rPr>
          <w:rFonts w:ascii="Times New Roman"/>
          <w:b w:val="false"/>
          <w:i w:val="false"/>
          <w:color w:val="000000"/>
          <w:sz w:val="28"/>
        </w:rPr>
        <w:t>
</w:t>
      </w:r>
      <w:r>
        <w:rPr>
          <w:rFonts w:ascii="Times New Roman"/>
          <w:b w:val="false"/>
          <w:i w:val="false"/>
          <w:color w:val="000000"/>
          <w:sz w:val="28"/>
        </w:rPr>
        <w:t xml:space="preserve">
      5) өз қаражаты есебінен техникалық қызмет көрсетуді және ағымдағы жөндеуді жүргізуге; </w:t>
      </w:r>
      <w:r>
        <w:br/>
      </w:r>
      <w:r>
        <w:rPr>
          <w:rFonts w:ascii="Times New Roman"/>
          <w:b w:val="false"/>
          <w:i w:val="false"/>
          <w:color w:val="000000"/>
          <w:sz w:val="28"/>
        </w:rPr>
        <w:t>
</w:t>
      </w:r>
      <w:r>
        <w:rPr>
          <w:rFonts w:ascii="Times New Roman"/>
          <w:b w:val="false"/>
          <w:i w:val="false"/>
          <w:color w:val="000000"/>
          <w:sz w:val="28"/>
        </w:rPr>
        <w:t xml:space="preserve">
      6) объектіні ұстау жөніндегі барлық шығындарды өз бетінше төлеуге, қызмет ұсынушылармен тиісті Шарттар немесе төлемдерді балансұстаушысының есебіне аударуға, егер ол орталықтандырылған төлемдер үшін оларды шоғырландырса жасасуға; </w:t>
      </w:r>
      <w:r>
        <w:br/>
      </w:r>
      <w:r>
        <w:rPr>
          <w:rFonts w:ascii="Times New Roman"/>
          <w:b w:val="false"/>
          <w:i w:val="false"/>
          <w:color w:val="000000"/>
          <w:sz w:val="28"/>
        </w:rPr>
        <w:t>
</w:t>
      </w:r>
      <w:r>
        <w:rPr>
          <w:rFonts w:ascii="Times New Roman"/>
          <w:b w:val="false"/>
          <w:i w:val="false"/>
          <w:color w:val="000000"/>
          <w:sz w:val="28"/>
        </w:rPr>
        <w:t xml:space="preserve">
      7) Жалға берушінің жазбаша келісімінсіз қайта жоспарлаумауға немесе объектіні және оның ішіндегі желілер мен байланыстарды қайта жабдықтамауға; </w:t>
      </w:r>
      <w:r>
        <w:br/>
      </w:r>
      <w:r>
        <w:rPr>
          <w:rFonts w:ascii="Times New Roman"/>
          <w:b w:val="false"/>
          <w:i w:val="false"/>
          <w:color w:val="000000"/>
          <w:sz w:val="28"/>
        </w:rPr>
        <w:t>
</w:t>
      </w:r>
      <w:r>
        <w:rPr>
          <w:rFonts w:ascii="Times New Roman"/>
          <w:b w:val="false"/>
          <w:i w:val="false"/>
          <w:color w:val="000000"/>
          <w:sz w:val="28"/>
        </w:rPr>
        <w:t xml:space="preserve">
      8) объектіні үшінші тұлғаларға қосалқы жалгерлікке және сенімгерлік басқаруға бермеуге; </w:t>
      </w:r>
      <w:r>
        <w:br/>
      </w:r>
      <w:r>
        <w:rPr>
          <w:rFonts w:ascii="Times New Roman"/>
          <w:b w:val="false"/>
          <w:i w:val="false"/>
          <w:color w:val="000000"/>
          <w:sz w:val="28"/>
        </w:rPr>
        <w:t>
</w:t>
      </w:r>
      <w:r>
        <w:rPr>
          <w:rFonts w:ascii="Times New Roman"/>
          <w:b w:val="false"/>
          <w:i w:val="false"/>
          <w:color w:val="000000"/>
          <w:sz w:val="28"/>
        </w:rPr>
        <w:t xml:space="preserve">
      9) Жалға берушінің өкілдерін тексекріс жүргізу үшін кедергісіз жіберуге:олармен айқындалған жетіспеушіліктерді уақытында дұрыстауға; </w:t>
      </w:r>
      <w:r>
        <w:br/>
      </w:r>
      <w:r>
        <w:rPr>
          <w:rFonts w:ascii="Times New Roman"/>
          <w:b w:val="false"/>
          <w:i w:val="false"/>
          <w:color w:val="000000"/>
          <w:sz w:val="28"/>
        </w:rPr>
        <w:t>
</w:t>
      </w:r>
      <w:r>
        <w:rPr>
          <w:rFonts w:ascii="Times New Roman"/>
          <w:b w:val="false"/>
          <w:i w:val="false"/>
          <w:color w:val="000000"/>
          <w:sz w:val="28"/>
        </w:rPr>
        <w:t xml:space="preserve">
      10) Шарттың әрекет жасау мерзімі аяқталғанда немесе шарт бұзылған жағдайда объектінің дұрыс жағдайда табиғи тозуды ескере отырып Жалға берушіге немесе онымен көрсетілген тұлғаға объектіні тапсыруға міндетті; </w:t>
      </w:r>
      <w:r>
        <w:br/>
      </w:r>
      <w:r>
        <w:rPr>
          <w:rFonts w:ascii="Times New Roman"/>
          <w:b w:val="false"/>
          <w:i w:val="false"/>
          <w:color w:val="000000"/>
          <w:sz w:val="28"/>
        </w:rPr>
        <w:t>
</w:t>
      </w:r>
      <w:r>
        <w:rPr>
          <w:rFonts w:ascii="Times New Roman"/>
          <w:b w:val="false"/>
          <w:i w:val="false"/>
          <w:color w:val="000000"/>
          <w:sz w:val="28"/>
        </w:rPr>
        <w:t xml:space="preserve">
      11) Шарттың әрекет жасау мерзімі өткен соң объектіні пайдалануын жалғастырған жағдайда, Жалға беруші жағынан қарсылық болмаған кезде объектіні нақты пайдаланған уақыты үшін жалгерлік ақы төлеуге; </w:t>
      </w:r>
      <w:r>
        <w:br/>
      </w:r>
      <w:r>
        <w:rPr>
          <w:rFonts w:ascii="Times New Roman"/>
          <w:b w:val="false"/>
          <w:i w:val="false"/>
          <w:color w:val="000000"/>
          <w:sz w:val="28"/>
        </w:rPr>
        <w:t>
</w:t>
      </w:r>
      <w:r>
        <w:rPr>
          <w:rFonts w:ascii="Times New Roman"/>
          <w:b w:val="false"/>
          <w:i w:val="false"/>
          <w:color w:val="000000"/>
          <w:sz w:val="28"/>
        </w:rPr>
        <w:t xml:space="preserve">
      12) балансұстаушысымен келісім бойынша жалға алып отырған объектіге мүлікке салық төлеу жүргізу, осы объектінің балансұстаушысы салық міндеттемелерін орындауы болып табылады. </w:t>
      </w:r>
      <w:r>
        <w:br/>
      </w:r>
      <w:r>
        <w:rPr>
          <w:rFonts w:ascii="Times New Roman"/>
          <w:b w:val="false"/>
          <w:i w:val="false"/>
          <w:color w:val="000000"/>
          <w:sz w:val="28"/>
        </w:rPr>
        <w:t>
</w:t>
      </w:r>
      <w:r>
        <w:rPr>
          <w:rFonts w:ascii="Times New Roman"/>
          <w:b w:val="false"/>
          <w:i/>
          <w:color w:val="800000"/>
          <w:sz w:val="28"/>
        </w:rPr>
        <w:t xml:space="preserve">      Ескерту. 6)-тармақша және 12)-тармақша жаңа редакцияда - Қостанай облысы әкімдігінің 2009.05.25 № 202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қараныз)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2.4. Жалға алушы: </w:t>
      </w:r>
      <w:r>
        <w:br/>
      </w:r>
      <w:r>
        <w:rPr>
          <w:rFonts w:ascii="Times New Roman"/>
          <w:b w:val="false"/>
          <w:i w:val="false"/>
          <w:color w:val="000000"/>
          <w:sz w:val="28"/>
        </w:rPr>
        <w:t>
</w:t>
      </w:r>
      <w:r>
        <w:rPr>
          <w:rFonts w:ascii="Times New Roman"/>
          <w:b w:val="false"/>
          <w:i w:val="false"/>
          <w:color w:val="000000"/>
          <w:sz w:val="28"/>
        </w:rPr>
        <w:t xml:space="preserve">
      1) Шартпен көрсетілген тәртіпте жалға алған мүлікті пайдалануға; </w:t>
      </w:r>
      <w:r>
        <w:br/>
      </w:r>
      <w:r>
        <w:rPr>
          <w:rFonts w:ascii="Times New Roman"/>
          <w:b w:val="false"/>
          <w:i w:val="false"/>
          <w:color w:val="000000"/>
          <w:sz w:val="28"/>
        </w:rPr>
        <w:t>
</w:t>
      </w:r>
      <w:r>
        <w:rPr>
          <w:rFonts w:ascii="Times New Roman"/>
          <w:b w:val="false"/>
          <w:i w:val="false"/>
          <w:color w:val="000000"/>
          <w:sz w:val="28"/>
        </w:rPr>
        <w:t xml:space="preserve">
      2) өз бетінше шаруашылық қызметті жоспарлауға және жүргізуге; </w:t>
      </w:r>
      <w:r>
        <w:br/>
      </w:r>
      <w:r>
        <w:rPr>
          <w:rFonts w:ascii="Times New Roman"/>
          <w:b w:val="false"/>
          <w:i w:val="false"/>
          <w:color w:val="000000"/>
          <w:sz w:val="28"/>
        </w:rPr>
        <w:t>
</w:t>
      </w:r>
      <w:r>
        <w:rPr>
          <w:rFonts w:ascii="Times New Roman"/>
          <w:b w:val="false"/>
          <w:i w:val="false"/>
          <w:color w:val="000000"/>
          <w:sz w:val="28"/>
        </w:rPr>
        <w:t xml:space="preserve">
      3) Жалға берушінің келісімімен жалгерлік төлем бойынша міндеттемелерді мерзімінен бұрын орындауға құқылы.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3. Тараптардың жауапкершіліктері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Жалға берушінің жауапкершілігі: </w:t>
      </w:r>
      <w:r>
        <w:br/>
      </w:r>
      <w:r>
        <w:rPr>
          <w:rFonts w:ascii="Times New Roman"/>
          <w:b w:val="false"/>
          <w:i w:val="false"/>
          <w:color w:val="000000"/>
          <w:sz w:val="28"/>
        </w:rPr>
        <w:t>
</w:t>
      </w:r>
      <w:r>
        <w:rPr>
          <w:rFonts w:ascii="Times New Roman"/>
          <w:b w:val="false"/>
          <w:i w:val="false"/>
          <w:color w:val="000000"/>
          <w:sz w:val="28"/>
        </w:rPr>
        <w:t xml:space="preserve">
      1) Балансұстаушы объектіні уақытында тапсырмаған жағдайда немесе Жалға берушінің кінәсі бойынша объект пайдаланылмаған жағдайда Жалға алушы Шарттың әрекет жасау мерзімін тиісті мерзімге ұзартуға құқылы. </w:t>
      </w:r>
      <w:r>
        <w:br/>
      </w:r>
      <w:r>
        <w:rPr>
          <w:rFonts w:ascii="Times New Roman"/>
          <w:b w:val="false"/>
          <w:i w:val="false"/>
          <w:color w:val="000000"/>
          <w:sz w:val="28"/>
        </w:rPr>
        <w:t>
</w:t>
      </w:r>
      <w:r>
        <w:rPr>
          <w:rFonts w:ascii="Times New Roman"/>
          <w:b w:val="false"/>
          <w:i w:val="false"/>
          <w:color w:val="000000"/>
          <w:sz w:val="28"/>
        </w:rPr>
        <w:t xml:space="preserve">
      3.2. Жалға алушының жауапкершілігі: </w:t>
      </w:r>
      <w:r>
        <w:br/>
      </w:r>
      <w:r>
        <w:rPr>
          <w:rFonts w:ascii="Times New Roman"/>
          <w:b w:val="false"/>
          <w:i w:val="false"/>
          <w:color w:val="000000"/>
          <w:sz w:val="28"/>
        </w:rPr>
        <w:t>
</w:t>
      </w:r>
      <w:r>
        <w:rPr>
          <w:rFonts w:ascii="Times New Roman"/>
          <w:b w:val="false"/>
          <w:i w:val="false"/>
          <w:color w:val="000000"/>
          <w:sz w:val="28"/>
        </w:rPr>
        <w:t xml:space="preserve">
      1) жалгерлік төлем мерзімін өткізіп алған жағдайда Жалға алушы өткізіп алған әр күні үшін жергілікті бюджетке 0,2 пайыз мөлшерінде өсімақы төлейді; </w:t>
      </w:r>
      <w:r>
        <w:br/>
      </w:r>
      <w:r>
        <w:rPr>
          <w:rFonts w:ascii="Times New Roman"/>
          <w:b w:val="false"/>
          <w:i w:val="false"/>
          <w:color w:val="000000"/>
          <w:sz w:val="28"/>
        </w:rPr>
        <w:t>
</w:t>
      </w:r>
      <w:r>
        <w:rPr>
          <w:rFonts w:ascii="Times New Roman"/>
          <w:b w:val="false"/>
          <w:i w:val="false"/>
          <w:color w:val="000000"/>
          <w:sz w:val="28"/>
        </w:rPr>
        <w:t xml:space="preserve">
      2) Жалға алушы жалгерлік төлемді қатарынан екі рет төлемеген жағдайда Жалға беруші осы шартты бір жақты тәртіпте бұзуға құқылы; </w:t>
      </w:r>
      <w:r>
        <w:br/>
      </w:r>
      <w:r>
        <w:rPr>
          <w:rFonts w:ascii="Times New Roman"/>
          <w:b w:val="false"/>
          <w:i w:val="false"/>
          <w:color w:val="000000"/>
          <w:sz w:val="28"/>
        </w:rPr>
        <w:t>
</w:t>
      </w:r>
      <w:r>
        <w:rPr>
          <w:rFonts w:ascii="Times New Roman"/>
          <w:b w:val="false"/>
          <w:i w:val="false"/>
          <w:color w:val="000000"/>
          <w:sz w:val="28"/>
        </w:rPr>
        <w:t xml:space="preserve">
      3) Жалға алушы Шарттың 2.3.-тармағында (2,3,4,5,6,7,8 т.т.) көрсетілген тәртіпті бұзған жағдайда Жалға беруші пайдаланбаған мерзімдегі жалдық төлемді қайтармай осы Шартты мерзімінен бұрын бұзуға құқылы. </w:t>
      </w:r>
      <w:r>
        <w:br/>
      </w:r>
      <w:r>
        <w:rPr>
          <w:rFonts w:ascii="Times New Roman"/>
          <w:b w:val="false"/>
          <w:i w:val="false"/>
          <w:color w:val="000000"/>
          <w:sz w:val="28"/>
        </w:rPr>
        <w:t>
</w:t>
      </w:r>
      <w:r>
        <w:rPr>
          <w:rFonts w:ascii="Times New Roman"/>
          <w:b w:val="false"/>
          <w:i w:val="false"/>
          <w:color w:val="000000"/>
          <w:sz w:val="28"/>
        </w:rPr>
        <w:t xml:space="preserve">
      3.3. Әр тарап екінші тараптқа тигізген залал үшін толық материалдық жауапкершілкке тартылады. </w:t>
      </w:r>
      <w:r>
        <w:br/>
      </w:r>
      <w:r>
        <w:rPr>
          <w:rFonts w:ascii="Times New Roman"/>
          <w:b w:val="false"/>
          <w:i w:val="false"/>
          <w:color w:val="000000"/>
          <w:sz w:val="28"/>
        </w:rPr>
        <w:t>
</w:t>
      </w:r>
      <w:r>
        <w:rPr>
          <w:rFonts w:ascii="Times New Roman"/>
          <w:b w:val="false"/>
          <w:i w:val="false"/>
          <w:color w:val="000000"/>
          <w:sz w:val="28"/>
        </w:rPr>
        <w:t xml:space="preserve">
      3.4. Айыптық санкцияларды төлеу тараптарды шарттық міндеттемелерін орындаудан босатпайды.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4. Ерекше шарттар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Осы Шарт жасасқан күнтізбелік айға төлентенін жалгерлік төлем оны жасасқан күннен бастап 10 күн ішінде аударылады; келесі төлемдер 2.3.-тармағына сәйкес (3 т.т.) жүргізеді. </w:t>
      </w:r>
      <w:r>
        <w:br/>
      </w:r>
      <w:r>
        <w:rPr>
          <w:rFonts w:ascii="Times New Roman"/>
          <w:b w:val="false"/>
          <w:i w:val="false"/>
          <w:color w:val="000000"/>
          <w:sz w:val="28"/>
        </w:rPr>
        <w:t>
</w:t>
      </w:r>
      <w:r>
        <w:rPr>
          <w:rFonts w:ascii="Times New Roman"/>
          <w:b w:val="false"/>
          <w:i w:val="false"/>
          <w:color w:val="000000"/>
          <w:sz w:val="28"/>
        </w:rPr>
        <w:t xml:space="preserve">
      4.2. Осы Шарт қаланың (ауданның) қаржы бөлімдерінде тіркелуі тиіс. </w:t>
      </w:r>
      <w:r>
        <w:br/>
      </w:r>
      <w:r>
        <w:rPr>
          <w:rFonts w:ascii="Times New Roman"/>
          <w:b w:val="false"/>
          <w:i w:val="false"/>
          <w:color w:val="000000"/>
          <w:sz w:val="28"/>
        </w:rPr>
        <w:t>
</w:t>
      </w:r>
      <w:r>
        <w:rPr>
          <w:rFonts w:ascii="Times New Roman"/>
          <w:b w:val="false"/>
          <w:i w:val="false"/>
          <w:color w:val="000000"/>
          <w:sz w:val="28"/>
        </w:rPr>
        <w:t xml:space="preserve">
      4.3. Егер Жалға алушы мемлекеттік тапсырысты орындайтын мемлекеттік мекеме  немесе МКҚК болып табылса, онда Шарт Қазынашылық органдарында тіркелген сәттен бастап күшіне енеді және екі тарапқа да міндетті болып табылады. </w:t>
      </w:r>
      <w:r>
        <w:br/>
      </w:r>
      <w:r>
        <w:rPr>
          <w:rFonts w:ascii="Times New Roman"/>
          <w:b w:val="false"/>
          <w:i w:val="false"/>
          <w:color w:val="000000"/>
          <w:sz w:val="28"/>
        </w:rPr>
        <w:t>
</w:t>
      </w:r>
      <w:r>
        <w:rPr>
          <w:rFonts w:ascii="Times New Roman"/>
          <w:b w:val="false"/>
          <w:i w:val="false"/>
          <w:color w:val="000000"/>
          <w:sz w:val="28"/>
        </w:rPr>
        <w:t xml:space="preserve">
      4.4. Осы шарт кез келген тараппен мерзімінен бұрын бұзыла алады, бірақ екінші тарапты бір ай бұрын жазбаша нысанда мәлімдеуге тиіс (3.2. - тармақта (2 т.т.) көрсетілген жағдайлардан басқа). </w:t>
      </w:r>
      <w:r>
        <w:br/>
      </w:r>
      <w:r>
        <w:rPr>
          <w:rFonts w:ascii="Times New Roman"/>
          <w:b w:val="false"/>
          <w:i w:val="false"/>
          <w:color w:val="000000"/>
          <w:sz w:val="28"/>
        </w:rPr>
        <w:t>
</w:t>
      </w:r>
      <w:r>
        <w:rPr>
          <w:rFonts w:ascii="Times New Roman"/>
          <w:b w:val="false"/>
          <w:i w:val="false"/>
          <w:color w:val="000000"/>
          <w:sz w:val="28"/>
        </w:rPr>
        <w:t xml:space="preserve">
      4.5. Бір жылдан жоғары мерзімге жасалған Шарт мемлекеттік тіркеуге жатады. Шарттың тіркелуі Жалға беруші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4.6. Балансында мемлекеттік коммуналдық мүлік объектісі бар коммуналдық заңды тұлға (балансұстаушы) объектіні мақсатты тағайындауының сақталуын және оның ақталуын бақылауды жүзеге асырады.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5. Басқа шарттар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Осы Шартта реттелмеген даулар заңда белгіленген тәртіпте шешіледі. </w:t>
      </w:r>
      <w:r>
        <w:br/>
      </w:r>
      <w:r>
        <w:rPr>
          <w:rFonts w:ascii="Times New Roman"/>
          <w:b w:val="false"/>
          <w:i w:val="false"/>
          <w:color w:val="000000"/>
          <w:sz w:val="28"/>
        </w:rPr>
        <w:t>
</w:t>
      </w:r>
      <w:r>
        <w:rPr>
          <w:rFonts w:ascii="Times New Roman"/>
          <w:b w:val="false"/>
          <w:i w:val="false"/>
          <w:color w:val="000000"/>
          <w:sz w:val="28"/>
        </w:rPr>
        <w:t xml:space="preserve">
      5.2. Осы Шартқа енгізілетін өзгерістер мен толықтырулар екі тараптың қол қойылғанынан және қаланың (ауданның) қаржы бөлімінде тіркелгеннен кейін заңды күші бар. </w:t>
      </w:r>
      <w:r>
        <w:br/>
      </w:r>
      <w:r>
        <w:rPr>
          <w:rFonts w:ascii="Times New Roman"/>
          <w:b w:val="false"/>
          <w:i w:val="false"/>
          <w:color w:val="000000"/>
          <w:sz w:val="28"/>
        </w:rPr>
        <w:t>
</w:t>
      </w:r>
      <w:r>
        <w:rPr>
          <w:rFonts w:ascii="Times New Roman"/>
          <w:b w:val="false"/>
          <w:i w:val="false"/>
          <w:color w:val="000000"/>
          <w:sz w:val="28"/>
        </w:rPr>
        <w:t xml:space="preserve">
      5.3. Осы Шарт төрт данада жасалып, бір данасы - Жалға берушіге, екінші данасы - Жалға алушыға, үшінші данасы - объектіні балансұстаушыға берілген.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6. Тараптардың заңды деректемелері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1"/>
        <w:gridCol w:w="8539"/>
      </w:tblGrid>
      <w:tr>
        <w:trPr>
          <w:trHeight w:val="90" w:hRule="atLeast"/>
        </w:trPr>
        <w:tc>
          <w:tcPr>
            <w:tcW w:w="4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беруші: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ДСК____________________________ </w:t>
            </w:r>
            <w:r>
              <w:br/>
            </w:r>
            <w:r>
              <w:rPr>
                <w:rFonts w:ascii="Times New Roman"/>
                <w:b w:val="false"/>
                <w:i w:val="false"/>
                <w:color w:val="000000"/>
                <w:sz w:val="20"/>
              </w:rPr>
              <w:t xml:space="preserve">
БСК____________________________ </w:t>
            </w:r>
            <w:r>
              <w:br/>
            </w:r>
            <w:r>
              <w:rPr>
                <w:rFonts w:ascii="Times New Roman"/>
                <w:b w:val="false"/>
                <w:i w:val="false"/>
                <w:color w:val="000000"/>
                <w:sz w:val="20"/>
              </w:rPr>
              <w:t xml:space="preserve">
СТН____________________________ </w:t>
            </w:r>
            <w:r>
              <w:br/>
            </w:r>
            <w:r>
              <w:rPr>
                <w:rFonts w:ascii="Times New Roman"/>
                <w:b w:val="false"/>
                <w:i w:val="false"/>
                <w:color w:val="000000"/>
                <w:sz w:val="20"/>
              </w:rPr>
              <w:t xml:space="preserve">
__________          __________ </w:t>
            </w:r>
            <w:r>
              <w:br/>
            </w:r>
            <w:r>
              <w:rPr>
                <w:rFonts w:ascii="Times New Roman"/>
                <w:b w:val="false"/>
                <w:i w:val="false"/>
                <w:color w:val="000000"/>
                <w:sz w:val="20"/>
              </w:rPr>
              <w:t xml:space="preserve">
 (қолы)             (аты-жөні) </w:t>
            </w:r>
            <w:r>
              <w:br/>
            </w:r>
            <w:r>
              <w:rPr>
                <w:rFonts w:ascii="Times New Roman"/>
                <w:b w:val="false"/>
                <w:i w:val="false"/>
                <w:color w:val="000000"/>
                <w:sz w:val="20"/>
              </w:rPr>
              <w:t xml:space="preserve">
             м.о. </w:t>
            </w:r>
          </w:p>
        </w:tc>
        <w:tc>
          <w:tcPr>
            <w:tcW w:w="8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алушы: </w:t>
            </w:r>
            <w:r>
              <w:br/>
            </w:r>
            <w:r>
              <w:rPr>
                <w:rFonts w:ascii="Times New Roman"/>
                <w:b w:val="false"/>
                <w:i w:val="false"/>
                <w:color w:val="000000"/>
                <w:sz w:val="20"/>
              </w:rPr>
              <w:t xml:space="preserve">
______________________________________________________________мекенжайы: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ДСК____________________________ </w:t>
            </w:r>
            <w:r>
              <w:br/>
            </w:r>
            <w:r>
              <w:rPr>
                <w:rFonts w:ascii="Times New Roman"/>
                <w:b w:val="false"/>
                <w:i w:val="false"/>
                <w:color w:val="000000"/>
                <w:sz w:val="20"/>
              </w:rPr>
              <w:t xml:space="preserve">
БСК____________________________ </w:t>
            </w:r>
            <w:r>
              <w:br/>
            </w:r>
            <w:r>
              <w:rPr>
                <w:rFonts w:ascii="Times New Roman"/>
                <w:b w:val="false"/>
                <w:i w:val="false"/>
                <w:color w:val="000000"/>
                <w:sz w:val="20"/>
              </w:rPr>
              <w:t xml:space="preserve">
СТН____________________________ </w:t>
            </w:r>
            <w:r>
              <w:br/>
            </w:r>
            <w:r>
              <w:rPr>
                <w:rFonts w:ascii="Times New Roman"/>
                <w:b w:val="false"/>
                <w:i w:val="false"/>
                <w:color w:val="000000"/>
                <w:sz w:val="20"/>
              </w:rPr>
              <w:t xml:space="preserve">
__________          __________ </w:t>
            </w:r>
            <w:r>
              <w:br/>
            </w:r>
            <w:r>
              <w:rPr>
                <w:rFonts w:ascii="Times New Roman"/>
                <w:b w:val="false"/>
                <w:i w:val="false"/>
                <w:color w:val="000000"/>
                <w:sz w:val="20"/>
              </w:rPr>
              <w:t xml:space="preserve">
 (қолы)             (аты-жөні) </w:t>
            </w:r>
            <w:r>
              <w:br/>
            </w:r>
            <w:r>
              <w:rPr>
                <w:rFonts w:ascii="Times New Roman"/>
                <w:b w:val="false"/>
                <w:i w:val="false"/>
                <w:color w:val="000000"/>
                <w:sz w:val="20"/>
              </w:rPr>
              <w:t xml:space="preserve">
             м.о.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"Келісілді" </w:t>
            </w:r>
            <w:r>
              <w:br/>
            </w:r>
            <w:r>
              <w:rPr>
                <w:rFonts w:ascii="Times New Roman"/>
                <w:b w:val="false"/>
                <w:i w:val="false"/>
                <w:color w:val="000000"/>
                <w:sz w:val="20"/>
              </w:rPr>
              <w:t xml:space="preserve">
Баланс ұстаушы: ________________________________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____________         ___________ </w:t>
            </w:r>
            <w:r>
              <w:br/>
            </w:r>
            <w:r>
              <w:rPr>
                <w:rFonts w:ascii="Times New Roman"/>
                <w:b w:val="false"/>
                <w:i w:val="false"/>
                <w:color w:val="000000"/>
                <w:sz w:val="20"/>
              </w:rPr>
              <w:t xml:space="preserve">
                   (қолы)             (аты-жөні) </w:t>
            </w:r>
            <w:r>
              <w:br/>
            </w:r>
            <w:r>
              <w:rPr>
                <w:rFonts w:ascii="Times New Roman"/>
                <w:b w:val="false"/>
                <w:i w:val="false"/>
                <w:color w:val="000000"/>
                <w:sz w:val="20"/>
              </w:rPr>
              <w:t xml:space="preserve">
                               м.о. </w:t>
            </w:r>
          </w:p>
        </w:tc>
      </w:tr>
    </w:tbl>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