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7cbf" w14:textId="b137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 жеке меншікте болуы мүмкін жер учаскелерінің шекті (ең жоғары) мөлшерлерін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2005 жылғы 6 сәуірдегі № 10/157 шешімі мен Маңғыстау облысы әкімдігінің 2005 жылғы 10 наурыздағы № 101 қаулысы. Маңғыстау облысы Әділет департаментінде 2005 жылғы 14 сәуірде № 1898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Маңғыстау облысы әкімдігінің 30.05.2023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облысы мәслихатының 26.05.2023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бірлескен шешімі және қаулысы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50-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“Қазақстан Республикасындағы жергілікті мемлекеттік басқару туралы’’ 2001 жылғы 23 қаңтардағы № 148- II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ЕТТІ жэне облыс әкімияты ҚАУЛЫ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облысында жеке меншікте болуы мүмкін жер учаскелерінің шекті (ең жоғары) мөлшерлері белгіленсін: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жеке қосалқы шаруашылық (үй маңындағы және егістік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телімдерді қоса алғанда) жүргізу үшін суарылмайтын жерде - 0,25 гектар және суармалы жерде 0,20 гектар;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тұрғын үй құрылысы үшін - 0,15 гектар;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бағбандық, сондай-ақ, саяжай құрылысы үшін - 0,18 гектар.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Маңғыстау облыстық мәслихатының 04.08.2017 </w:t>
      </w:r>
      <w:r>
        <w:rPr>
          <w:rFonts w:ascii="Times New Roman"/>
          <w:b w:val="false"/>
          <w:i w:val="false"/>
          <w:color w:val="000000"/>
          <w:sz w:val="28"/>
        </w:rPr>
        <w:t>№ 11/14</w:t>
      </w:r>
      <w:r>
        <w:rPr>
          <w:rFonts w:ascii="Times New Roman"/>
          <w:b w:val="false"/>
          <w:i w:val="false"/>
          <w:color w:val="ff0000"/>
          <w:sz w:val="28"/>
        </w:rPr>
        <w:t xml:space="preserve">5 шешімі мен Маңғыстау облысы әкімдігінің 04.08.2017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Маңғыстау облысы әкімдігінің 30.05.2023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облысы мәслихатының 26.05.2023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бірлескен шешімі және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тіркелген күннен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Б.Шелпеков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