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74d0" w14:textId="cd97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аумағын көркейту Қағидасын бекіту туралы" ІІІ шақырылған қалалық мәслихаттың 2004 жылғы 7 шілдедегі Х сессиясының N 5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III шақырылған XXIII сессиясының 2005 жылғы 28 қазандағы N 4 шешімі. Қарағанды қаласы Әділет басқармасында 2005 жылғы 10 қарашада N 8-1-11 тіркелді. Күші жойылды - Қарағанды қалалық мәслихатының IV шақырылған XXXIV сессиясының 2010 жылғы 16 маусымдағы N 366 шешімімен</w:t>
      </w:r>
    </w:p>
    <w:p>
      <w:pPr>
        <w:spacing w:after="0"/>
        <w:ind w:left="0"/>
        <w:jc w:val="both"/>
      </w:pPr>
      <w:r>
        <w:rPr>
          <w:rFonts w:ascii="Times New Roman"/>
          <w:b w:val="false"/>
          <w:i/>
          <w:color w:val="800000"/>
          <w:sz w:val="28"/>
        </w:rPr>
        <w:t xml:space="preserve">      Ескерту. Күші жойылды - Қарағанды қалалық мәслихатының IV шақырылған XXXIV сессиясының 2010.06.16 N 366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құқық бұзушылық туралы" Қазақстан Республикасы </w:t>
      </w:r>
      <w:r>
        <w:rPr>
          <w:rFonts w:ascii="Times New Roman"/>
          <w:b w:val="false"/>
          <w:i w:val="false"/>
          <w:color w:val="000000"/>
          <w:sz w:val="28"/>
        </w:rPr>
        <w:t xml:space="preserve">Кодексінің </w:t>
      </w:r>
      <w:r>
        <w:rPr>
          <w:rFonts w:ascii="Times New Roman"/>
          <w:b w:val="false"/>
          <w:i w:val="false"/>
          <w:color w:val="000000"/>
          <w:sz w:val="28"/>
        </w:rPr>
        <w:t>3 бабы 2 тармағына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6 бабы 1 тармағы 8 тармақшасына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22 бабы 2 тармағы 3 тармақшасына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"Қарағанды қаласының аумағын көркейту Қағидасын бекіту туралы" ІІІ шақырылған қалалық мәслихаттың Х сессиясының 2004 жылғы 7 шілдедегі N 5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енгізілсін, (нормативтік құқықтық актілердің мемлекеттік тіркеу тізілімінде тіркелген нөмірі N 1594, "Орталық Қазақстан" газетінің 2004 жылғы 28 тамызында N 168-169 жарияланған):</w:t>
      </w:r>
      <w:r>
        <w:br/>
      </w:r>
      <w:r>
        <w:rPr>
          <w:rFonts w:ascii="Times New Roman"/>
          <w:b w:val="false"/>
          <w:i w:val="false"/>
          <w:color w:val="000000"/>
          <w:sz w:val="28"/>
        </w:rPr>
        <w:t xml:space="preserve">
      1) </w:t>
      </w:r>
      <w:r>
        <w:rPr>
          <w:rFonts w:ascii="Times New Roman"/>
          <w:b w:val="false"/>
          <w:i w:val="false"/>
          <w:color w:val="000000"/>
          <w:sz w:val="28"/>
        </w:rPr>
        <w:t>29 тармақтың</w:t>
      </w:r>
      <w:r>
        <w:rPr>
          <w:rFonts w:ascii="Times New Roman"/>
          <w:b w:val="false"/>
          <w:i w:val="false"/>
          <w:color w:val="000000"/>
          <w:sz w:val="28"/>
        </w:rPr>
        <w:t xml:space="preserve"> 1 тармақшасында "тастауға" сөзінен кейін: "Көшелердің көлік жүретін және жаяу адамдар жүретін бөлігін, құрылыстан бос аумақтар және басқа жалпы пайдалану орындарын қоқыстардың кез-келген түрлерімен (плакаттар, жарқағаздар, парақшалар) және басқа көзбен көретін ақпарат нысандарымен ластауға" сөздерімен толықтырылсын.</w:t>
      </w:r>
      <w:r>
        <w:br/>
      </w:r>
      <w:r>
        <w:rPr>
          <w:rFonts w:ascii="Times New Roman"/>
          <w:b w:val="false"/>
          <w:i w:val="false"/>
          <w:color w:val="000000"/>
          <w:sz w:val="28"/>
        </w:rPr>
        <w:t xml:space="preserve">
      2) </w:t>
      </w:r>
      <w:r>
        <w:rPr>
          <w:rFonts w:ascii="Times New Roman"/>
          <w:b w:val="false"/>
          <w:i w:val="false"/>
          <w:color w:val="000000"/>
          <w:sz w:val="28"/>
        </w:rPr>
        <w:t>29 тармақтың</w:t>
      </w:r>
      <w:r>
        <w:rPr>
          <w:rFonts w:ascii="Times New Roman"/>
          <w:b w:val="false"/>
          <w:i w:val="false"/>
          <w:color w:val="000000"/>
          <w:sz w:val="28"/>
        </w:rPr>
        <w:t xml:space="preserve"> 3 тармақшасы келесі редакцияда баяндалсын:</w:t>
      </w:r>
      <w:r>
        <w:br/>
      </w:r>
      <w:r>
        <w:rPr>
          <w:rFonts w:ascii="Times New Roman"/>
          <w:b w:val="false"/>
          <w:i w:val="false"/>
          <w:color w:val="000000"/>
          <w:sz w:val="28"/>
        </w:rPr>
        <w:t>
      "Тұрғын үйлер, үйлер және ғимараттар қасбетінде, су құбырларында, жарық түсіру тіректерінде, инженерлік тораптар және байланыстар ғимараттарында, тиісті нысанның меншік иесінің келісімінсіз және (немесе) жергілікті атқарушы орган осы мақсаттар үшін бөлмеген басқа орындарда хабарландыру, жарнамалық және үгіт баспасөз өнімдерін (плакаттар, жарқағаздар, парақшалар) және басқа көзбен көретін ақпарат нысандарын ілуге".</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құрылыс, экология, көлік, байланыс, халыққа коммуналды-тұрмыстық қызмет көрсету мәселелері жөніндегі тұрақты комиссияға (төрағасы Әбдіров Қадырбек Сағашұлы) жүктелсін.</w:t>
      </w:r>
    </w:p>
    <w:p>
      <w:pPr>
        <w:spacing w:after="0"/>
        <w:ind w:left="0"/>
        <w:jc w:val="both"/>
      </w:pPr>
      <w:r>
        <w:rPr>
          <w:rFonts w:ascii="Times New Roman"/>
          <w:b w:val="false"/>
          <w:i/>
          <w:color w:val="000000"/>
          <w:sz w:val="28"/>
        </w:rPr>
        <w:t>      ІІІ шақырылған қалалық мәслихаттың</w:t>
      </w:r>
      <w:r>
        <w:br/>
      </w:r>
      <w:r>
        <w:rPr>
          <w:rFonts w:ascii="Times New Roman"/>
          <w:b w:val="false"/>
          <w:i w:val="false"/>
          <w:color w:val="000000"/>
          <w:sz w:val="28"/>
        </w:rPr>
        <w:t>
</w:t>
      </w:r>
      <w:r>
        <w:rPr>
          <w:rFonts w:ascii="Times New Roman"/>
          <w:b w:val="false"/>
          <w:i/>
          <w:color w:val="000000"/>
          <w:sz w:val="28"/>
        </w:rPr>
        <w:t>      кезектен тыс ХХІІІ сессиясының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Қ. Бексұлтанов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 әкімінің орынбасары       Қ. Айтжанов</w:t>
      </w:r>
    </w:p>
    <w:p>
      <w:pPr>
        <w:spacing w:after="0"/>
        <w:ind w:left="0"/>
        <w:jc w:val="both"/>
      </w:pPr>
      <w:r>
        <w:rPr>
          <w:rFonts w:ascii="Times New Roman"/>
          <w:b w:val="false"/>
          <w:i/>
          <w:color w:val="000000"/>
          <w:sz w:val="28"/>
        </w:rPr>
        <w:t>      Қарағанды қаласының Қазыбек би атындағы</w:t>
      </w:r>
      <w:r>
        <w:br/>
      </w:r>
      <w:r>
        <w:rPr>
          <w:rFonts w:ascii="Times New Roman"/>
          <w:b w:val="false"/>
          <w:i w:val="false"/>
          <w:color w:val="000000"/>
          <w:sz w:val="28"/>
        </w:rPr>
        <w:t>
</w:t>
      </w:r>
      <w:r>
        <w:rPr>
          <w:rFonts w:ascii="Times New Roman"/>
          <w:b w:val="false"/>
          <w:i/>
          <w:color w:val="000000"/>
          <w:sz w:val="28"/>
        </w:rPr>
        <w:t>      аудан әкімі                                А. Сәлімбаева</w:t>
      </w:r>
    </w:p>
    <w:p>
      <w:pPr>
        <w:spacing w:after="0"/>
        <w:ind w:left="0"/>
        <w:jc w:val="both"/>
      </w:pPr>
      <w:r>
        <w:rPr>
          <w:rFonts w:ascii="Times New Roman"/>
          <w:b w:val="false"/>
          <w:i/>
          <w:color w:val="000000"/>
          <w:sz w:val="28"/>
        </w:rPr>
        <w:t>      Қарағанды қаласының Октябрь</w:t>
      </w:r>
      <w:r>
        <w:br/>
      </w:r>
      <w:r>
        <w:rPr>
          <w:rFonts w:ascii="Times New Roman"/>
          <w:b w:val="false"/>
          <w:i w:val="false"/>
          <w:color w:val="000000"/>
          <w:sz w:val="28"/>
        </w:rPr>
        <w:t>
</w:t>
      </w:r>
      <w:r>
        <w:rPr>
          <w:rFonts w:ascii="Times New Roman"/>
          <w:b w:val="false"/>
          <w:i/>
          <w:color w:val="000000"/>
          <w:sz w:val="28"/>
        </w:rPr>
        <w:t>      ауданы әкімі                               А. Ессе</w:t>
      </w:r>
    </w:p>
    <w:p>
      <w:pPr>
        <w:spacing w:after="0"/>
        <w:ind w:left="0"/>
        <w:jc w:val="both"/>
      </w:pPr>
      <w:r>
        <w:rPr>
          <w:rFonts w:ascii="Times New Roman"/>
          <w:b w:val="false"/>
          <w:i/>
          <w:color w:val="000000"/>
          <w:sz w:val="28"/>
        </w:rPr>
        <w:t>      Қарағанды қаласы бойынша мемлекеттік</w:t>
      </w:r>
      <w:r>
        <w:br/>
      </w:r>
      <w:r>
        <w:rPr>
          <w:rFonts w:ascii="Times New Roman"/>
          <w:b w:val="false"/>
          <w:i w:val="false"/>
          <w:color w:val="000000"/>
          <w:sz w:val="28"/>
        </w:rPr>
        <w:t>
</w:t>
      </w:r>
      <w:r>
        <w:rPr>
          <w:rFonts w:ascii="Times New Roman"/>
          <w:b w:val="false"/>
          <w:i/>
          <w:color w:val="000000"/>
          <w:sz w:val="28"/>
        </w:rPr>
        <w:t>      санитарлы-эпидемиологиялық қадағалау</w:t>
      </w:r>
      <w:r>
        <w:br/>
      </w:r>
      <w:r>
        <w:rPr>
          <w:rFonts w:ascii="Times New Roman"/>
          <w:b w:val="false"/>
          <w:i w:val="false"/>
          <w:color w:val="000000"/>
          <w:sz w:val="28"/>
        </w:rPr>
        <w:t>
</w:t>
      </w:r>
      <w:r>
        <w:rPr>
          <w:rFonts w:ascii="Times New Roman"/>
          <w:b w:val="false"/>
          <w:i/>
          <w:color w:val="000000"/>
          <w:sz w:val="28"/>
        </w:rPr>
        <w:t>      департаменті филиалының бастығы            Т. Хамитов</w:t>
      </w:r>
    </w:p>
    <w:p>
      <w:pPr>
        <w:spacing w:after="0"/>
        <w:ind w:left="0"/>
        <w:jc w:val="both"/>
      </w:pPr>
      <w:r>
        <w:rPr>
          <w:rFonts w:ascii="Times New Roman"/>
          <w:b w:val="false"/>
          <w:i/>
          <w:color w:val="000000"/>
          <w:sz w:val="28"/>
        </w:rPr>
        <w:t>      Қарағанды қаласы Қазыбек би атындағы</w:t>
      </w:r>
      <w:r>
        <w:br/>
      </w:r>
      <w:r>
        <w:rPr>
          <w:rFonts w:ascii="Times New Roman"/>
          <w:b w:val="false"/>
          <w:i w:val="false"/>
          <w:color w:val="000000"/>
          <w:sz w:val="28"/>
        </w:rPr>
        <w:t>
</w:t>
      </w:r>
      <w:r>
        <w:rPr>
          <w:rFonts w:ascii="Times New Roman"/>
          <w:b w:val="false"/>
          <w:i/>
          <w:color w:val="000000"/>
          <w:sz w:val="28"/>
        </w:rPr>
        <w:t>      ауданның ішкі істер басқармасының</w:t>
      </w:r>
      <w:r>
        <w:br/>
      </w:r>
      <w:r>
        <w:rPr>
          <w:rFonts w:ascii="Times New Roman"/>
          <w:b w:val="false"/>
          <w:i w:val="false"/>
          <w:color w:val="000000"/>
          <w:sz w:val="28"/>
        </w:rPr>
        <w:t>
</w:t>
      </w:r>
      <w:r>
        <w:rPr>
          <w:rFonts w:ascii="Times New Roman"/>
          <w:b w:val="false"/>
          <w:i/>
          <w:color w:val="000000"/>
          <w:sz w:val="28"/>
        </w:rPr>
        <w:t>      бастығы                                    М. Қашкеев</w:t>
      </w:r>
    </w:p>
    <w:p>
      <w:pPr>
        <w:spacing w:after="0"/>
        <w:ind w:left="0"/>
        <w:jc w:val="both"/>
      </w:pPr>
      <w:r>
        <w:rPr>
          <w:rFonts w:ascii="Times New Roman"/>
          <w:b w:val="false"/>
          <w:i/>
          <w:color w:val="000000"/>
          <w:sz w:val="28"/>
        </w:rPr>
        <w:t>      Қарағанды қаласы Октябрь ауданының ішкі</w:t>
      </w:r>
      <w:r>
        <w:br/>
      </w:r>
      <w:r>
        <w:rPr>
          <w:rFonts w:ascii="Times New Roman"/>
          <w:b w:val="false"/>
          <w:i w:val="false"/>
          <w:color w:val="000000"/>
          <w:sz w:val="28"/>
        </w:rPr>
        <w:t>
</w:t>
      </w:r>
      <w:r>
        <w:rPr>
          <w:rFonts w:ascii="Times New Roman"/>
          <w:b w:val="false"/>
          <w:i/>
          <w:color w:val="000000"/>
          <w:sz w:val="28"/>
        </w:rPr>
        <w:t>      істер басқармасының бастығы                Т. Нұрғалиев</w:t>
      </w:r>
    </w:p>
    <w:p>
      <w:pPr>
        <w:spacing w:after="0"/>
        <w:ind w:left="0"/>
        <w:jc w:val="both"/>
      </w:pPr>
      <w:r>
        <w:rPr>
          <w:rFonts w:ascii="Times New Roman"/>
          <w:b w:val="false"/>
          <w:i/>
          <w:color w:val="000000"/>
          <w:sz w:val="28"/>
        </w:rPr>
        <w:t>      Қарағанды қаласы әкімі аппаратының</w:t>
      </w:r>
      <w:r>
        <w:br/>
      </w:r>
      <w:r>
        <w:rPr>
          <w:rFonts w:ascii="Times New Roman"/>
          <w:b w:val="false"/>
          <w:i w:val="false"/>
          <w:color w:val="000000"/>
          <w:sz w:val="28"/>
        </w:rPr>
        <w:t>
</w:t>
      </w:r>
      <w:r>
        <w:rPr>
          <w:rFonts w:ascii="Times New Roman"/>
          <w:b w:val="false"/>
          <w:i/>
          <w:color w:val="000000"/>
          <w:sz w:val="28"/>
        </w:rPr>
        <w:t>      мемлекеттік-құқықтық бөлім бастығы         Е.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