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3443" w14:textId="5863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бюджеттік инвестициялық жобалардың технико-экономикалық негіздемелерін әзірлеу" 008 бағдарламасы бойынша қалалық бюджетте қарастырылған қаржыларды пайдалану Ережелерін бекіту туралы" қала әкімдігінің 2004 жылғы 31 тамыздағы N А-4/671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2005 жылғы 19 сәуірдегі N А-4/356 қаулысы. Көкшетау қаласының әділет басқармасында 2005 жылғы 25 сәуірде N 1-1-4 тіркелді. Күші жойылды - Ақмола облысы Көкшетау қаласы әкімдігінің 2010 жылғы 23 ақпандағы № А-2/266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Көкшетау қаласы әкімдігінің 2010.02.23 № А-2/266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 N 548-ІІ </w:t>
      </w:r>
      <w:r>
        <w:rPr>
          <w:rFonts w:ascii="Times New Roman"/>
          <w:b w:val="false"/>
          <w:i w:val="false"/>
          <w:color w:val="000000"/>
          <w:sz w:val="28"/>
        </w:rPr>
        <w:t>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кодексіне, Қазақстан Республикасы Үкіметінің 2004 жылғы 24 желтоқсандағы N 1362 "Қазақстан Республикасының Бірыңғай бюджеттік сараптамасын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"Жергілікті бюджеттің инвестициялық жобаларының технико-экономикалық негіздемелерін әзірлеу" 008 бағдарламасы бойынша қалалық бюджетте қаржыларды пайдалану Ережелерін бекіту туралы" қала әкімдігінің 2004 жылғы 31 тамыздағы N А-4/671 қаулысына (Ақмола облыстық Әділет департаментінде 2004 жылдың 24 қыркүйегінде N 2798 болып тіркелген)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Ереженің атауында, мәтінде, атауында "008 бағдарламасы бойынша" деген сөздердің алдында "Жергілікті бюджеттік инвестициялық жобалардың (бағдарламалар) технико-экономикалық негіздемелерін әзірлеу және сараптама өткізу 003" сөздері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қаулының кіріспесі келесі мазмұндағы жаңа редакцияда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2004 жылғы 24 сәуірдегі N 548-ІІ Бюджет кодексіне, Қазақстан Республикасы Үкіметінің 2004 жылғы 24 желтоқсандағы N 1362 "Қазақстан Республикасының Бірыңғай бюджеттік сараптамасын бекіту туралы" қаулысына сәйкес"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басқармасында мемлекеттік тіркеуден өткен күннен бастап күшіне енеді және бұқаралық ақпарат құралдарында жариялануы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