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695" w14:textId="45a9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мен Ақмола облысы әкімшілігінің 2005 жылғы 8 сәуірдегі N 3С-11-20 шешімі. Ақмола облысының әділет департаментінде 2005 жылғы 18 мамырда N 3135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«селоларының» деген сөздер «ауылдық», «ауылы», «ауылдарының»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құрылғысы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8, 11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Ерейментау ауданының әкімдігі мен мәслихатының бірлескен қолдаухаттары негізінде және облыстық әкімшілік-аумақтық құрылғысын жетілдіру мақсатында облыстық мәслихат пен облыс </w:t>
      </w:r>
      <w:r>
        <w:rPr>
          <w:rFonts w:ascii="Times New Roman"/>
          <w:b/>
          <w:i w:val="false"/>
          <w:color w:val="000000"/>
          <w:sz w:val="28"/>
        </w:rPr>
        <w:t>әкімдігі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әкімшілік-аумақтық құрылғыларына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Ерейментау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Новодолинка ауылдық округінің елді пункт-Өрнек ауылы басқа қоныстар дәрежесіне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қоныстың халқы Новодолинск ауылдық округінің Новодолинка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Тұрғындардың көшіп кетулеріне байланысты Шортанды ауданы бойынша келесі елді пункттері қысқартылсын және есептік деректерден шығарылып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Новоселов округінің Зерновое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Дамсинск ауылдық округінің N 34 разъезі.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Ерейментау ауданы бойынша Новомарковка ауылдық округінің Новомарковка, Тимофеевка, Жолбасшы ауылдары шекараларында және екі әкімшілік-аумақтық бірліктер: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ауылының шекарасында Новомарковка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Тимофеевка және Жолбасшы ауылдары шекарасында Ақмырза ауылдық округі, орталығы Тимофеевка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