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4cc5" w14:textId="a9f4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кейбір елді мекендерінің атауларын қайта атау және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2005 жылғы 8 сәуірдегі N 3С-11-19 шешімі. Ақмола облысының әділет департаментінде 2005 жылғы 18 мамырда N 3134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«селолық», «селосы», «селоларының» деген сөздер «ауылдық», «ауылы», «ауылдарының»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Республикасының әкімшілік-аумақтық құрылысы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5,11 баптарына сәйкес, Еңбекшілдер, Ақкөл, Ерейментау аудандарының әкімдігі мен аудандық мәслихатының бірлескен қолдаухаттары негізінде облыс әкімдігі мен облыстық мәслихат 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кейбір елді мекендерінің атаулары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Еңбекшілдер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Макин ауылдық округіндегі Сосновка ауылы Қарағай ауылы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Ақкөл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 ауылдық округінің Гусарка ауылы Домбыралы ауылы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Ерейментау ауданының Тимофеевка мен Жолбасшы ауылдарының шекараларында жаңа құрылған ауылдық округ Ақмырза ауылдық округі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тіркеуден өткеннен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