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e5ab" w14:textId="6bce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жергілікті атқарушы органдарының нормативтік құқықтық актілерін жетілдіру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2005 жылғы 17 ақпандағы N а-3/50 қаулысы. Ақмола облысының Әділет департаментінде 2005 жылғы 28 ақпанда N 3038 тіркелді. Күші жойылды - Ақмола облысы әкімдігінің 2010 жылғы 30 маусымдағы № А-7/242 қаулысымен</w:t>
      </w:r>
    </w:p>
    <w:p>
      <w:pPr>
        <w:spacing w:after="0"/>
        <w:ind w:left="0"/>
        <w:jc w:val="both"/>
      </w:pPr>
      <w:r>
        <w:rPr>
          <w:rFonts w:ascii="Times New Roman"/>
          <w:b w:val="false"/>
          <w:i/>
          <w:color w:val="800000"/>
          <w:sz w:val="28"/>
        </w:rPr>
        <w:t>      Ескерту. Күші жойылды - Ақмола облысы әкімдігінің 2010.06.30 № А-7/242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"Кіші заң актілерін жетілдіру жөніндегі шаралар туралы" Қазақстан Республикасы Премьер-Министрінің 2004 жылғы 20 наурыздағы N№77-р  </w:t>
      </w:r>
      <w:r>
        <w:rPr>
          <w:rFonts w:ascii="Times New Roman"/>
          <w:b w:val="false"/>
          <w:i w:val="false"/>
          <w:color w:val="000000"/>
          <w:sz w:val="28"/>
        </w:rPr>
        <w:t xml:space="preserve">өкіміне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N№148  </w:t>
      </w:r>
      <w:r>
        <w:rPr>
          <w:rFonts w:ascii="Times New Roman"/>
          <w:b w:val="false"/>
          <w:i w:val="false"/>
          <w:color w:val="000000"/>
          <w:sz w:val="28"/>
        </w:rPr>
        <w:t xml:space="preserve">Заңының </w:t>
      </w:r>
      <w:r>
        <w:rPr>
          <w:rFonts w:ascii="Times New Roman"/>
          <w:b w:val="false"/>
          <w:i w:val="false"/>
          <w:color w:val="000000"/>
          <w:sz w:val="28"/>
        </w:rPr>
        <w:t xml:space="preserve"> 27-бабына сәйкес, Қазақстан Республикасының заңнамасына сәйкес келтіру, құқықтық жұмысты сараптау  мақсатында облыс әкімдігі ҚАУЛЫ ЕТЕДІ: </w:t>
      </w:r>
      <w:r>
        <w:br/>
      </w:r>
      <w:r>
        <w:rPr>
          <w:rFonts w:ascii="Times New Roman"/>
          <w:b w:val="false"/>
          <w:i w:val="false"/>
          <w:color w:val="000000"/>
          <w:sz w:val="28"/>
        </w:rPr>
        <w:t xml:space="preserve">
      1. Аудандар мен қалалардың әкімдері: </w:t>
      </w:r>
      <w:r>
        <w:br/>
      </w:r>
      <w:r>
        <w:rPr>
          <w:rFonts w:ascii="Times New Roman"/>
          <w:b w:val="false"/>
          <w:i w:val="false"/>
          <w:color w:val="000000"/>
          <w:sz w:val="28"/>
        </w:rPr>
        <w:t xml:space="preserve">
      1) барлық тіркеуден өткізілген нормативтік құқықтық актілерге қайта тексеріс жүргізсін және оларды күші жойылған деп танып, қажетті түзетулер енгізу арқылы қолданылып жүрген заңнаманың нормаларына сәйкес келтіру үшін пәрменді шаралар қолдансын, және де кәсіпкерлердің құқықтары мен заңды мүдделеріне қатысты актілерге баса назар аударсын; </w:t>
      </w:r>
      <w:r>
        <w:br/>
      </w:r>
      <w:r>
        <w:rPr>
          <w:rFonts w:ascii="Times New Roman"/>
          <w:b w:val="false"/>
          <w:i w:val="false"/>
          <w:color w:val="000000"/>
          <w:sz w:val="28"/>
        </w:rPr>
        <w:t xml:space="preserve">
      2) жүргізілген жұмыстардың нәтижесі туралы 2005 жылдың 1 сәуіріне дейін Ақмола облысының әділет департаментіне, мемлекеттік тіркеуден өткізу және "Заң" деректер базасының нормативтік құқықтық актілерді мемлекеттік тіркеу реестрінің өңірлік тарауына енгізу арқылы мемлекеттік тіркеуден өткізу үшін тиісті актілерді қоса отырып, мәлімет тапсырсын; </w:t>
      </w:r>
      <w:r>
        <w:br/>
      </w:r>
      <w:r>
        <w:rPr>
          <w:rFonts w:ascii="Times New Roman"/>
          <w:b w:val="false"/>
          <w:i w:val="false"/>
          <w:color w:val="000000"/>
          <w:sz w:val="28"/>
        </w:rPr>
        <w:t xml:space="preserve">
      3) тіркеуден өткізілген мемлекеттік құқықтық актілердің қабылданатын жоғарғы актілерге сәйкестігін тұрақты бақылауды қамтамасыз етсін; </w:t>
      </w:r>
      <w:r>
        <w:br/>
      </w:r>
      <w:r>
        <w:rPr>
          <w:rFonts w:ascii="Times New Roman"/>
          <w:b w:val="false"/>
          <w:i w:val="false"/>
          <w:color w:val="000000"/>
          <w:sz w:val="28"/>
        </w:rPr>
        <w:t xml:space="preserve">
      4) ай сайын облыс әкімінің аппаратына прокуратура органдарынан түскен наразылықтар, ескертулер, ұсыныстар саны туралы, оларда көрсетілген кемшіліктер мен қарау нәтижесін қысқаша мазмұндай отырып ақпарат, сонымен қатар бір тарабы әкімдік немесе әкім болып табылатын сот істерін қарау туралы ақпарат тапсырып отырсын.  </w:t>
      </w:r>
      <w:r>
        <w:br/>
      </w:r>
      <w:r>
        <w:rPr>
          <w:rFonts w:ascii="Times New Roman"/>
          <w:b w:val="false"/>
          <w:i w:val="false"/>
          <w:color w:val="000000"/>
          <w:sz w:val="28"/>
        </w:rPr>
        <w:t xml:space="preserve">
      2. Осы қаулы Ақмола облысының әділет департаментінде мемлекеттік тіркеуден өткізілген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Ақмола облысының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