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c243" w14:textId="e72c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мәслихатының«"Астана қаласында жер учаскелеріне құқық беру ережесі туралы"»2004 жылғы 29 сәуірдегі N 39/7-ІІІ шешіміне (Астана қаласының әділет департаменті 2004 жылғы 11 мамырда N 328 тіркелген)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29 наурыздағы N 129/17-III шешімі. Астана қаласының Әділет департаментінде 2005 жылғы 14 сәуірде N 383 тіркелді. Күші жойылды - Астана қаласы мәслихатының 2006 жылғы 12 қазандағы N 294/37-ІІІ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12 қазандағы N 294/37-ІІІ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Жер учаскелеріне құқық беру тәртібін реттеу жөніндегі заң шығару ережесінің өзгеруіне байланысты Астана қаласының мәслихаты былай деп ШЕШТІ: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шешімдердің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қаласында жер учаскелеріне құқық беру ережесі туралы" 2004 жылғы 29 сәуірдегі N 39/7-ІІІ шешіміне өзгерістер енгізу туралы Астана қаласы мәслихатының 2005 жылғы 29 наурыздағы N 129/17-ІІІ шешімі (нормативтік құқықтық актілерді мемлекеттік тіркеу Реестрінде N 383 тіркеген, "Астана хабары" және "Вечерняя Астана" газеттерінде 2005 жылғы 21 сәуірде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шешім қабылданған күннен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сессиясының төрайымы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ұсынысын қарап,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 xml:space="preserve"> Заңының </w:t>
      </w:r>
      <w:r>
        <w:rPr>
          <w:rFonts w:ascii="Times New Roman"/>
          <w:b w:val="false"/>
          <w:i w:val="false"/>
          <w:color w:val="000000"/>
          <w:sz w:val="28"/>
        </w:rPr>
        <w:t>
 6-бабын және Қазақстан Республикасының 
</w:t>
      </w:r>
      <w:r>
        <w:rPr>
          <w:rFonts w:ascii="Times New Roman"/>
          <w:b w:val="false"/>
          <w:i w:val="false"/>
          <w:color w:val="000000"/>
          <w:sz w:val="28"/>
        </w:rPr>
        <w:t xml:space="preserve"> Жер кодексін </w:t>
      </w:r>
      <w:r>
        <w:rPr>
          <w:rFonts w:ascii="Times New Roman"/>
          <w:b w:val="false"/>
          <w:i w:val="false"/>
          <w:color w:val="000000"/>
          <w:sz w:val="28"/>
        </w:rPr>
        <w:t>
 басшылыққа ала отырып, Астана қаласының мәслихаты былай деп 
</w:t>
      </w:r>
      <w:r>
        <w:rPr>
          <w:rFonts w:ascii="Times New Roman"/>
          <w:b/>
          <w:i w:val="false"/>
          <w:color w:val="000000"/>
          <w:sz w:val="28"/>
        </w:rPr>
        <w:t>
ШЕШТІ:
</w:t>
      </w:r>
      <w:r>
        <w:rPr>
          <w:rFonts w:ascii="Times New Roman"/>
          <w:b w:val="false"/>
          <w:i w:val="false"/>
          <w:color w:val="000000"/>
          <w:sz w:val="28"/>
        </w:rPr>
        <w:t>
</w:t>
      </w:r>
      <w:r>
        <w:br/>
      </w:r>
      <w:r>
        <w:rPr>
          <w:rFonts w:ascii="Times New Roman"/>
          <w:b w:val="false"/>
          <w:i w:val="false"/>
          <w:color w:val="000000"/>
          <w:sz w:val="28"/>
        </w:rPr>
        <w:t>
      1. Астана қаласы мәслихатының "Астана қаласында жер учаскелеріне құқық беру ережесі туралы" 2004 жылғы 29 сәуірдегі N 39/7-ІІІ 
</w:t>
      </w:r>
      <w:r>
        <w:rPr>
          <w:rFonts w:ascii="Times New Roman"/>
          <w:b w:val="false"/>
          <w:i w:val="false"/>
          <w:color w:val="000000"/>
          <w:sz w:val="28"/>
        </w:rPr>
        <w:t xml:space="preserve"> шешіміне </w:t>
      </w:r>
      <w:r>
        <w:rPr>
          <w:rFonts w:ascii="Times New Roman"/>
          <w:b w:val="false"/>
          <w:i w:val="false"/>
          <w:color w:val="000000"/>
          <w:sz w:val="28"/>
        </w:rPr>
        <w:t>
 (Астана қаласының әділет департаменті 2004 жылғы 11 мамырда N 328 тіркеген, "Астана хабары" және "Вечерняя Астана" газеттерінде 2004 жылғы 15 мамырда жарияланған) және "Астана қаласы мәслихатының "Астана қаласында жер учаскелеріне құқық беру ережесі туралы" 2004 жылғы 29 сәуірдегі N 39/7-ІІІ шешімімен бекітілген Жер учаскелеріне құқық беру ережесіне өзгерістер енгізу туралы" 2004 жылғы 19 қарашадағы 
</w:t>
      </w:r>
      <w:r>
        <w:rPr>
          <w:rFonts w:ascii="Times New Roman"/>
          <w:b w:val="false"/>
          <w:i w:val="false"/>
          <w:color w:val="000000"/>
          <w:sz w:val="28"/>
        </w:rPr>
        <w:t xml:space="preserve"> N 97/14-ІІІ </w:t>
      </w:r>
      <w:r>
        <w:rPr>
          <w:rFonts w:ascii="Times New Roman"/>
          <w:b w:val="false"/>
          <w:i w:val="false"/>
          <w:color w:val="000000"/>
          <w:sz w:val="28"/>
        </w:rPr>
        <w:t>
 шешіміне (Астана қаласының әділет департаменті 2004 жылғы 23 желтоқсанда N 363 тіркеген, "Астана хабары" газетінде 2005 жылғы 8 қаңтарда және "Вечерняя Астана" газетінде 2005 жылғы 11 қаңтарда жарияланған) мынадай өзгеріс енгізілсін:
</w:t>
      </w:r>
      <w:r>
        <w:br/>
      </w:r>
      <w:r>
        <w:rPr>
          <w:rFonts w:ascii="Times New Roman"/>
          <w:b w:val="false"/>
          <w:i w:val="false"/>
          <w:color w:val="000000"/>
          <w:sz w:val="28"/>
        </w:rPr>
        <w:t>
      аталған шешімдермен бекітілген Астана қаласында жер учаскелеріне құқық беру ережесінде:
</w:t>
      </w:r>
      <w:r>
        <w:br/>
      </w:r>
      <w:r>
        <w:rPr>
          <w:rFonts w:ascii="Times New Roman"/>
          <w:b w:val="false"/>
          <w:i w:val="false"/>
          <w:color w:val="000000"/>
          <w:sz w:val="28"/>
        </w:rPr>
        <w:t>
      1-бөлімнің 2-тармағында "оларда орналасқан қозғалмайтын мүлік объектілерін, уақытша құрылыстарды және т.б. алу (сатып алу) және бұзу нәтижесінде босаған жер учаскелерін беру арқылы" деген сөздер "жер учаскелерін мемлекеттік қажеттіліктер үшін алу және алынған жер учаскелерін пайдаланумен тікелей байланысты жерлерді сатып алу" деген сөздермен ауыстырылсын.
</w:t>
      </w:r>
      <w:r>
        <w:br/>
      </w:r>
      <w:r>
        <w:rPr>
          <w:rFonts w:ascii="Times New Roman"/>
          <w:b w:val="false"/>
          <w:i w:val="false"/>
          <w:color w:val="000000"/>
          <w:sz w:val="28"/>
        </w:rPr>
        <w:t>
      2. Осы шешім әділет органдарында тіркелген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төрайымы                      Б. Сыздықова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КЕЛІСІЛГЕН: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қалалық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ресурстарын басқару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комитеттің төрағасы                       Т. Нүркенов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