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85c2" w14:textId="b1c8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Тұрғын үй құрылысын дамытудың 2005-2007 жылдарға арналған Мемлекеттік бағдарламасы шеңберінде салынған тұрғын үйлерді Астана қаласында іске асыру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2005 жылғы 4 сәуірдегі N 3-1-257қ Қаулысы. Астана қаласының Әділет департаментінде 2005 жылғы 5 сәуірде N 382 тіркелді. Күші жойылды - Астана қаласы әкімшілігінің 2005 жылғы 21 қарашадағы N 17-9-934қ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Астана қаласы әкімдігінің 2005 жылғы 21 қарашадағы N 17-9-934қ қаулысымен. </w:t>
      </w:r>
      <w:r>
        <w:br/>
      </w:r>
      <w:r>
        <w:rPr>
          <w:rFonts w:ascii="Times New Roman"/>
          <w:b w:val="false"/>
          <w:i w:val="false"/>
          <w:color w:val="000000"/>
          <w:sz w:val="28"/>
        </w:rPr>
        <w:t xml:space="preserve">
___________________________________________ </w:t>
      </w:r>
    </w:p>
    <w:bookmarkEnd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Азаматтық </w:t>
      </w:r>
      <w:r>
        <w:rPr>
          <w:rFonts w:ascii="Times New Roman"/>
          <w:b w:val="false"/>
          <w:i w:val="false"/>
          <w:color w:val="000000"/>
          <w:sz w:val="28"/>
        </w:rPr>
        <w:t xml:space="preserve">кодексін, "Тұрғын үй қатынастары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"Қазақстан Республикасында Тұрғын үй құрылысын дамытудың 2005-2007 жылдарға арналған Мемлекеттік бағдарламасы туралы" Қазақстан Республикасы Президентінің 2004 жылғы 11 маусымдағы N 1388  </w:t>
      </w:r>
      <w:r>
        <w:rPr>
          <w:rFonts w:ascii="Times New Roman"/>
          <w:b w:val="false"/>
          <w:i w:val="false"/>
          <w:color w:val="000000"/>
          <w:sz w:val="28"/>
        </w:rPr>
        <w:t xml:space="preserve">Жарлығын </w:t>
      </w:r>
      <w:r>
        <w:rPr>
          <w:rFonts w:ascii="Times New Roman"/>
          <w:b w:val="false"/>
          <w:i w:val="false"/>
          <w:color w:val="000000"/>
          <w:sz w:val="28"/>
        </w:rPr>
        <w:t xml:space="preserve">басшылыққа алып, "Облыстардың, Астана және Алматы қалалары жергілікті атқарушы органдарының Қазақстан Республикасында тұрғын үй құрылысын дамытудың 2005-2007 жылдарға арналған Мемлекеттік бағдарламасын іске асыру шеңберінде салынған тұрғын үйлерді Қазақстан Республикасының азаматтарына сату ережесін бекіту туралы" Қазақстан Республикасы Үкіметінің 2004 жылғы 1 қыркүйектегі N 923  </w:t>
      </w:r>
      <w:r>
        <w:rPr>
          <w:rFonts w:ascii="Times New Roman"/>
          <w:b w:val="false"/>
          <w:i w:val="false"/>
          <w:color w:val="000000"/>
          <w:sz w:val="28"/>
        </w:rPr>
        <w:t xml:space="preserve">қаулысын </w:t>
      </w:r>
      <w:r>
        <w:rPr>
          <w:rFonts w:ascii="Times New Roman"/>
          <w:b w:val="false"/>
          <w:i w:val="false"/>
          <w:color w:val="000000"/>
          <w:sz w:val="28"/>
        </w:rPr>
        <w:t xml:space="preserve">орындау барысында, Астана қаласының әкімдігі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Қазақстан Республикасының азаматтарына Тұрғын үй құрылысын дамытудың Мемлекеттік бағдарламасы шеңберінде салынған тұрғын үйлерді Астана қаласының аумағында сату туралы қосымшадағы Ереже бекітілсін. </w:t>
      </w:r>
    </w:p>
    <w:bookmarkEnd w:id="1"/>
    <w:bookmarkStart w:name="z3" w:id="2"/>
    <w:p>
      <w:pPr>
        <w:spacing w:after="0"/>
        <w:ind w:left="0"/>
        <w:jc w:val="both"/>
      </w:pPr>
      <w:r>
        <w:rPr>
          <w:rFonts w:ascii="Times New Roman"/>
          <w:b w:val="false"/>
          <w:i w:val="false"/>
          <w:color w:val="000000"/>
          <w:sz w:val="28"/>
        </w:rPr>
        <w:t xml:space="preserve">
      2. Астана қаласы әкімдігінің 2005 жылғы 18 ақпандағы </w:t>
      </w:r>
      <w:r>
        <w:br/>
      </w:r>
      <w:r>
        <w:rPr>
          <w:rFonts w:ascii="Times New Roman"/>
          <w:b w:val="false"/>
          <w:i w:val="false"/>
          <w:color w:val="000000"/>
          <w:sz w:val="28"/>
        </w:rPr>
        <w:t xml:space="preserve">
N 3-1-103қ "Қазақстан Республикасында Тұрғын үй құрылысын дамытудың 2005-2007 жылдарға арналған Мемлекеттік бағдарламасы шеңберінде салынған тұрғын үйлерді Астана қаласында іске асыру шаралары туралы" қаулысының күші жойылды деп танылсын. </w:t>
      </w:r>
      <w:r>
        <w:br/>
      </w:r>
      <w:r>
        <w:rPr>
          <w:rFonts w:ascii="Times New Roman"/>
          <w:b w:val="false"/>
          <w:i w:val="false"/>
          <w:color w:val="000000"/>
          <w:sz w:val="28"/>
        </w:rPr>
        <w:t xml:space="preserve">
      3. Осы қаулының орындалуын бақылау Астана қаласы әкімінің орынбасары А.С. Мамытбековке жүктелсін. </w:t>
      </w:r>
    </w:p>
    <w:bookmarkEnd w:id="2"/>
    <w:p>
      <w:pPr>
        <w:spacing w:after="0"/>
        <w:ind w:left="0"/>
        <w:jc w:val="both"/>
      </w:pPr>
      <w:r>
        <w:rPr>
          <w:rFonts w:ascii="Times New Roman"/>
          <w:b w:val="false"/>
          <w:i/>
          <w:color w:val="000000"/>
          <w:sz w:val="28"/>
        </w:rPr>
        <w:t xml:space="preserve">       Әкімнің міндетін атқарушы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"Астана қаласының Қаржы </w:t>
      </w:r>
      <w:r>
        <w:br/>
      </w:r>
      <w:r>
        <w:rPr>
          <w:rFonts w:ascii="Times New Roman"/>
          <w:b w:val="false"/>
          <w:i w:val="false"/>
          <w:color w:val="000000"/>
          <w:sz w:val="28"/>
        </w:rPr>
        <w:t>
</w:t>
      </w:r>
      <w:r>
        <w:rPr>
          <w:rFonts w:ascii="Times New Roman"/>
          <w:b w:val="false"/>
          <w:i/>
          <w:color w:val="000000"/>
          <w:sz w:val="28"/>
        </w:rPr>
        <w:t xml:space="preserve">      Департаменті" мемлекеттік </w:t>
      </w:r>
      <w:r>
        <w:br/>
      </w:r>
      <w:r>
        <w:rPr>
          <w:rFonts w:ascii="Times New Roman"/>
          <w:b w:val="false"/>
          <w:i w:val="false"/>
          <w:color w:val="000000"/>
          <w:sz w:val="28"/>
        </w:rPr>
        <w:t>
</w:t>
      </w:r>
      <w:r>
        <w:rPr>
          <w:rFonts w:ascii="Times New Roman"/>
          <w:b w:val="false"/>
          <w:i/>
          <w:color w:val="000000"/>
          <w:sz w:val="28"/>
        </w:rPr>
        <w:t xml:space="preserve">      мекемесінің директоры </w:t>
      </w:r>
    </w:p>
    <w:p>
      <w:pPr>
        <w:spacing w:after="0"/>
        <w:ind w:left="0"/>
        <w:jc w:val="both"/>
      </w:pPr>
      <w:r>
        <w:rPr>
          <w:rFonts w:ascii="Times New Roman"/>
          <w:b w:val="false"/>
          <w:i/>
          <w:color w:val="000000"/>
          <w:sz w:val="28"/>
        </w:rPr>
        <w:t xml:space="preserve">      Құжаттамалық сараптама бөлімі </w:t>
      </w:r>
      <w:r>
        <w:br/>
      </w:r>
      <w:r>
        <w:rPr>
          <w:rFonts w:ascii="Times New Roman"/>
          <w:b w:val="false"/>
          <w:i w:val="false"/>
          <w:color w:val="000000"/>
          <w:sz w:val="28"/>
        </w:rPr>
        <w:t>
</w:t>
      </w:r>
      <w:r>
        <w:rPr>
          <w:rFonts w:ascii="Times New Roman"/>
          <w:b w:val="false"/>
          <w:i/>
          <w:color w:val="000000"/>
          <w:sz w:val="28"/>
        </w:rPr>
        <w:t xml:space="preserve">      меңгерушісінің міндетін атқарушы </w:t>
      </w:r>
    </w:p>
    <w:p>
      <w:pPr>
        <w:spacing w:after="0"/>
        <w:ind w:left="0"/>
        <w:jc w:val="both"/>
      </w:pPr>
      <w:r>
        <w:rPr>
          <w:rFonts w:ascii="Times New Roman"/>
          <w:b w:val="false"/>
          <w:i/>
          <w:color w:val="000000"/>
          <w:sz w:val="28"/>
        </w:rPr>
        <w:t xml:space="preserve">      Экономикалық талдау және </w:t>
      </w:r>
      <w:r>
        <w:br/>
      </w:r>
      <w:r>
        <w:rPr>
          <w:rFonts w:ascii="Times New Roman"/>
          <w:b w:val="false"/>
          <w:i w:val="false"/>
          <w:color w:val="000000"/>
          <w:sz w:val="28"/>
        </w:rPr>
        <w:t>
</w:t>
      </w:r>
      <w:r>
        <w:rPr>
          <w:rFonts w:ascii="Times New Roman"/>
          <w:b w:val="false"/>
          <w:i/>
          <w:color w:val="000000"/>
          <w:sz w:val="28"/>
        </w:rPr>
        <w:t xml:space="preserve">      мониторинг бөлімінің меңгерушісі </w:t>
      </w:r>
    </w:p>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Тұрғын үй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p>
    <w:bookmarkStart w:name="z4" w:id="3"/>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2005 жылғы 4 сәуірдегі     </w:t>
      </w:r>
      <w:r>
        <w:br/>
      </w:r>
      <w:r>
        <w:rPr>
          <w:rFonts w:ascii="Times New Roman"/>
          <w:b w:val="false"/>
          <w:i w:val="false"/>
          <w:color w:val="000000"/>
          <w:sz w:val="28"/>
        </w:rPr>
        <w:t xml:space="preserve">
N 3-1-257қ қаулысымен     </w:t>
      </w:r>
      <w:r>
        <w:br/>
      </w:r>
      <w:r>
        <w:rPr>
          <w:rFonts w:ascii="Times New Roman"/>
          <w:b w:val="false"/>
          <w:i w:val="false"/>
          <w:color w:val="000000"/>
          <w:sz w:val="28"/>
        </w:rPr>
        <w:t xml:space="preserve">
БЕКІТІЛДІ          </w:t>
      </w:r>
    </w:p>
    <w:bookmarkEnd w:id="3"/>
    <w:bookmarkStart w:name="z5" w:id="4"/>
    <w:p>
      <w:pPr>
        <w:spacing w:after="0"/>
        <w:ind w:left="0"/>
        <w:jc w:val="left"/>
      </w:pPr>
      <w:r>
        <w:rPr>
          <w:rFonts w:ascii="Times New Roman"/>
          <w:b/>
          <w:i w:val="false"/>
          <w:color w:val="000000"/>
        </w:rPr>
        <w:t xml:space="preserve"> 
  Тұрғын үй құрылысын дамытудың Мемлекеттік бағдарламасын іске </w:t>
      </w:r>
      <w:r>
        <w:br/>
      </w:r>
      <w:r>
        <w:rPr>
          <w:rFonts w:ascii="Times New Roman"/>
          <w:b/>
          <w:i w:val="false"/>
          <w:color w:val="000000"/>
        </w:rPr>
        <w:t xml:space="preserve">
асыру шеңберінде салынған тұрғын үйлерді Астана қаласының </w:t>
      </w:r>
      <w:r>
        <w:br/>
      </w:r>
      <w:r>
        <w:rPr>
          <w:rFonts w:ascii="Times New Roman"/>
          <w:b/>
          <w:i w:val="false"/>
          <w:color w:val="000000"/>
        </w:rPr>
        <w:t xml:space="preserve">
аумағындағы Қазақстан Республикасының азаматтарына сату </w:t>
      </w:r>
      <w:r>
        <w:br/>
      </w:r>
      <w:r>
        <w:rPr>
          <w:rFonts w:ascii="Times New Roman"/>
          <w:b/>
          <w:i w:val="false"/>
          <w:color w:val="000000"/>
        </w:rPr>
        <w:t xml:space="preserve">
ҚАҒИДАСЫ </w:t>
      </w:r>
    </w:p>
    <w:bookmarkEnd w:id="4"/>
    <w:bookmarkStart w:name="z6" w:id="5"/>
    <w:p>
      <w:pPr>
        <w:spacing w:after="0"/>
        <w:ind w:left="0"/>
        <w:jc w:val="both"/>
      </w:pPr>
      <w:r>
        <w:rPr>
          <w:rFonts w:ascii="Times New Roman"/>
          <w:b w:val="false"/>
          <w:i w:val="false"/>
          <w:color w:val="000000"/>
          <w:sz w:val="28"/>
        </w:rPr>
        <w:t xml:space="preserve">
      1. Тұрғын үй құрылысын дамытудың Мемлекеттік бағдарламасын іске асыру шеңберінде салынған тұрғын үйлерді Астана қаласының аумағындағы Қазақстан Республикасының азаматтарына сату тәртібі туралы осы Қағида (бұдан әрі - Қағида) Қазақстан Республикасы Президентінің 2004 жылы 11 маусымдағы N 1388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Республикасында тұрғын үй құрылысын дамытудың 2005-2007 жылдарға арналған мемлекеттік бағдарламасы (бұдан әрі - Бағдарлама) шеңберінде салынған тұрғын-үйлерді Астана қаласының аумағындағы Қазақстан Республикасының азаматтарына сату тәртібін түсіндіреді. </w:t>
      </w:r>
    </w:p>
    <w:bookmarkEnd w:id="5"/>
    <w:bookmarkStart w:name="z7" w:id="6"/>
    <w:p>
      <w:pPr>
        <w:spacing w:after="0"/>
        <w:ind w:left="0"/>
        <w:jc w:val="left"/>
      </w:pPr>
      <w:r>
        <w:rPr>
          <w:rFonts w:ascii="Times New Roman"/>
          <w:b/>
          <w:i w:val="false"/>
          <w:color w:val="000000"/>
        </w:rPr>
        <w:t xml:space="preserve"> 
  1. Бөлім. Негізгі түсініктер </w:t>
      </w:r>
    </w:p>
    <w:bookmarkEnd w:id="6"/>
    <w:bookmarkStart w:name="z8" w:id="7"/>
    <w:p>
      <w:pPr>
        <w:spacing w:after="0"/>
        <w:ind w:left="0"/>
        <w:jc w:val="both"/>
      </w:pPr>
      <w:r>
        <w:rPr>
          <w:rFonts w:ascii="Times New Roman"/>
          <w:b w:val="false"/>
          <w:i w:val="false"/>
          <w:color w:val="000000"/>
          <w:sz w:val="28"/>
        </w:rPr>
        <w:t xml:space="preserve">
      2. Қағидада мынадай түсініктер қолданылады: </w:t>
      </w:r>
      <w:r>
        <w:br/>
      </w:r>
      <w:r>
        <w:rPr>
          <w:rFonts w:ascii="Times New Roman"/>
          <w:b w:val="false"/>
          <w:i w:val="false"/>
          <w:color w:val="000000"/>
          <w:sz w:val="28"/>
        </w:rPr>
        <w:t xml:space="preserve">
      тұрғын-жай - Бағдарлама шеңберінде салынған тұрғын-жай; </w:t>
      </w:r>
      <w:r>
        <w:br/>
      </w:r>
      <w:r>
        <w:rPr>
          <w:rFonts w:ascii="Times New Roman"/>
          <w:b w:val="false"/>
          <w:i w:val="false"/>
          <w:color w:val="000000"/>
          <w:sz w:val="28"/>
        </w:rPr>
        <w:t xml:space="preserve">
      қарыз беруші - екінші деңгейдегі банк не болмаса банк операцияларының жекелеген түрлерін жүзеге асыратын ұйым; </w:t>
      </w:r>
      <w:r>
        <w:br/>
      </w:r>
      <w:r>
        <w:rPr>
          <w:rFonts w:ascii="Times New Roman"/>
          <w:b w:val="false"/>
          <w:i w:val="false"/>
          <w:color w:val="000000"/>
          <w:sz w:val="28"/>
        </w:rPr>
        <w:t xml:space="preserve">
      өтініш беруші - тұрғын үй сатып алуға ниет білдірген Қазақстан Республикасының азаматы; </w:t>
      </w:r>
      <w:r>
        <w:br/>
      </w:r>
      <w:r>
        <w:rPr>
          <w:rFonts w:ascii="Times New Roman"/>
          <w:b w:val="false"/>
          <w:i w:val="false"/>
          <w:color w:val="000000"/>
          <w:sz w:val="28"/>
        </w:rPr>
        <w:t xml:space="preserve">
      комиссия - осы Қағидамен анықталатын тәртіппен тұрғын-үйлерді сату туралы шешім қабылдау үшін құрылатын комиссия; </w:t>
      </w:r>
      <w:r>
        <w:br/>
      </w:r>
      <w:r>
        <w:rPr>
          <w:rFonts w:ascii="Times New Roman"/>
          <w:b w:val="false"/>
          <w:i w:val="false"/>
          <w:color w:val="000000"/>
          <w:sz w:val="28"/>
        </w:rPr>
        <w:t xml:space="preserve">
      уәкілетті орган - жергілікті бюджеттен қаржыландырылатын заңнамаларға сәйкес тұрғын үй саласын реттеуді жүзеге асыруға уәкілетті, атқарушы орган. </w:t>
      </w:r>
    </w:p>
    <w:bookmarkEnd w:id="7"/>
    <w:bookmarkStart w:name="z9" w:id="8"/>
    <w:p>
      <w:pPr>
        <w:spacing w:after="0"/>
        <w:ind w:left="0"/>
        <w:jc w:val="left"/>
      </w:pPr>
      <w:r>
        <w:rPr>
          <w:rFonts w:ascii="Times New Roman"/>
          <w:b/>
          <w:i w:val="false"/>
          <w:color w:val="000000"/>
        </w:rPr>
        <w:t xml:space="preserve"> 
  2. Бөлім. Жалпы ережелер </w:t>
      </w:r>
    </w:p>
    <w:bookmarkEnd w:id="8"/>
    <w:bookmarkStart w:name="z10" w:id="9"/>
    <w:p>
      <w:pPr>
        <w:spacing w:after="0"/>
        <w:ind w:left="0"/>
        <w:jc w:val="both"/>
      </w:pPr>
      <w:r>
        <w:rPr>
          <w:rFonts w:ascii="Times New Roman"/>
          <w:b w:val="false"/>
          <w:i w:val="false"/>
          <w:color w:val="000000"/>
          <w:sz w:val="28"/>
        </w:rPr>
        <w:t xml:space="preserve">
      3. Астана қаласындағы тұрғын үйлерді сату уәкілетті органмен жүзеге асырылады. </w:t>
      </w:r>
    </w:p>
    <w:bookmarkEnd w:id="9"/>
    <w:bookmarkStart w:name="z11" w:id="10"/>
    <w:p>
      <w:pPr>
        <w:spacing w:after="0"/>
        <w:ind w:left="0"/>
        <w:jc w:val="both"/>
      </w:pPr>
      <w:r>
        <w:rPr>
          <w:rFonts w:ascii="Times New Roman"/>
          <w:b w:val="false"/>
          <w:i w:val="false"/>
          <w:color w:val="000000"/>
          <w:sz w:val="28"/>
        </w:rPr>
        <w:t xml:space="preserve">
      4. Тұрғын үй сатып алу құқығына Астана қаласында тұратын Қазақстан Республикасының азаматтары ие. </w:t>
      </w:r>
      <w:r>
        <w:br/>
      </w:r>
      <w:r>
        <w:rPr>
          <w:rFonts w:ascii="Times New Roman"/>
          <w:b w:val="false"/>
          <w:i w:val="false"/>
          <w:color w:val="000000"/>
          <w:sz w:val="28"/>
        </w:rPr>
        <w:t xml:space="preserve">
      Мыналарға: </w:t>
      </w:r>
      <w:r>
        <w:br/>
      </w:r>
      <w:r>
        <w:rPr>
          <w:rFonts w:ascii="Times New Roman"/>
          <w:b w:val="false"/>
          <w:i w:val="false"/>
          <w:color w:val="000000"/>
          <w:sz w:val="28"/>
        </w:rPr>
        <w:t xml:space="preserve">
      1) балалары бар жас отбасыларға; </w:t>
      </w:r>
      <w:r>
        <w:br/>
      </w:r>
      <w:r>
        <w:rPr>
          <w:rFonts w:ascii="Times New Roman"/>
          <w:b w:val="false"/>
          <w:i w:val="false"/>
          <w:color w:val="000000"/>
          <w:sz w:val="28"/>
        </w:rPr>
        <w:t xml:space="preserve">
      2) мемлекеттік бюджет қаражаттары есебінен ұсталатын мемлекеттік органдар мен мекемелердің қызметкерлеріне; </w:t>
      </w:r>
      <w:r>
        <w:br/>
      </w:r>
      <w:r>
        <w:rPr>
          <w:rFonts w:ascii="Times New Roman"/>
          <w:b w:val="false"/>
          <w:i w:val="false"/>
          <w:color w:val="000000"/>
          <w:sz w:val="28"/>
        </w:rPr>
        <w:t xml:space="preserve">
      3) әлеуметтік саладағы мемлекеттік кәсіпорындардың қызметкерлеріне басым құқық беріледі. </w:t>
      </w:r>
    </w:p>
    <w:bookmarkEnd w:id="10"/>
    <w:bookmarkStart w:name="z12" w:id="11"/>
    <w:p>
      <w:pPr>
        <w:spacing w:after="0"/>
        <w:ind w:left="0"/>
        <w:jc w:val="left"/>
      </w:pPr>
      <w:r>
        <w:rPr>
          <w:rFonts w:ascii="Times New Roman"/>
          <w:b/>
          <w:i w:val="false"/>
          <w:color w:val="000000"/>
        </w:rPr>
        <w:t xml:space="preserve"> 
  3. Бөлім. Тұрғын үйлерді сату тәртібі </w:t>
      </w:r>
    </w:p>
    <w:bookmarkEnd w:id="11"/>
    <w:bookmarkStart w:name="z13" w:id="12"/>
    <w:p>
      <w:pPr>
        <w:spacing w:after="0"/>
        <w:ind w:left="0"/>
        <w:jc w:val="both"/>
      </w:pPr>
      <w:r>
        <w:rPr>
          <w:rFonts w:ascii="Times New Roman"/>
          <w:b w:val="false"/>
          <w:i w:val="false"/>
          <w:color w:val="000000"/>
          <w:sz w:val="28"/>
        </w:rPr>
        <w:t xml:space="preserve">
      5. Уәкілетті орган тұрғын үйлерді сату туралы ақпаратты, оның ішінде, үйді сатуда қойылатын талаптар, ұсынылуға қажет құжаттар тізімін, құжаттарды қабылдау орнын, байланыс телефондарын және басқа да ақпараттарды бұқаралық ақпарат құралдарында таратады. </w:t>
      </w:r>
    </w:p>
    <w:bookmarkEnd w:id="12"/>
    <w:bookmarkStart w:name="z14" w:id="13"/>
    <w:p>
      <w:pPr>
        <w:spacing w:after="0"/>
        <w:ind w:left="0"/>
        <w:jc w:val="both"/>
      </w:pPr>
      <w:r>
        <w:rPr>
          <w:rFonts w:ascii="Times New Roman"/>
          <w:b w:val="false"/>
          <w:i w:val="false"/>
          <w:color w:val="000000"/>
          <w:sz w:val="28"/>
        </w:rPr>
        <w:t xml:space="preserve">
      6. Өтініш беруші уәкілетті органға мына құжаттарды тапсырады: </w:t>
      </w:r>
      <w:r>
        <w:br/>
      </w:r>
      <w:r>
        <w:rPr>
          <w:rFonts w:ascii="Times New Roman"/>
          <w:b w:val="false"/>
          <w:i w:val="false"/>
          <w:color w:val="000000"/>
          <w:sz w:val="28"/>
        </w:rPr>
        <w:t xml:space="preserve">
      1) белгіленген үлгідегі өтініш; </w:t>
      </w:r>
      <w:r>
        <w:br/>
      </w:r>
      <w:r>
        <w:rPr>
          <w:rFonts w:ascii="Times New Roman"/>
          <w:b w:val="false"/>
          <w:i w:val="false"/>
          <w:color w:val="000000"/>
          <w:sz w:val="28"/>
        </w:rPr>
        <w:t xml:space="preserve">
      2) өтініш иесінің отбасы мүшелерінің не болмаса онымен бірге тұратын азаматтардың жеке басын анықтайтын құжаттарының көшірмелері; </w:t>
      </w:r>
      <w:r>
        <w:br/>
      </w:r>
      <w:r>
        <w:rPr>
          <w:rFonts w:ascii="Times New Roman"/>
          <w:b w:val="false"/>
          <w:i w:val="false"/>
          <w:color w:val="000000"/>
          <w:sz w:val="28"/>
        </w:rPr>
        <w:t xml:space="preserve">
      3) жұмыс орнынан анықтама (бұл анықтамада еңбек стажы көрсетілуі мүмкін); </w:t>
      </w:r>
      <w:r>
        <w:br/>
      </w:r>
      <w:r>
        <w:rPr>
          <w:rFonts w:ascii="Times New Roman"/>
          <w:b w:val="false"/>
          <w:i w:val="false"/>
          <w:color w:val="000000"/>
          <w:sz w:val="28"/>
        </w:rPr>
        <w:t xml:space="preserve">
      4) белгіленген үлгідегі отбасы құрамы туралы анықтама не болмаса мекен-жай бюросынан отбасы мүшелерін тіркегені туралы анықтама, не болмаса тиісті ұйымның кадр қызметімен расталған отбасы құрамы туралы анықтама. </w:t>
      </w:r>
      <w:r>
        <w:br/>
      </w:r>
      <w:r>
        <w:rPr>
          <w:rFonts w:ascii="Times New Roman"/>
          <w:b w:val="false"/>
          <w:i w:val="false"/>
          <w:color w:val="000000"/>
          <w:sz w:val="28"/>
        </w:rPr>
        <w:t xml:space="preserve">
      Өтініш беруші тұрғын үй сатып алуға жас отбасы ретіндегі басымдық құқығын растау үшін неке туралы құжатының көшірмесін ұсынуға құқылы. </w:t>
      </w:r>
    </w:p>
    <w:bookmarkEnd w:id="13"/>
    <w:bookmarkStart w:name="z15" w:id="14"/>
    <w:p>
      <w:pPr>
        <w:spacing w:after="0"/>
        <w:ind w:left="0"/>
        <w:jc w:val="both"/>
      </w:pPr>
      <w:r>
        <w:rPr>
          <w:rFonts w:ascii="Times New Roman"/>
          <w:b w:val="false"/>
          <w:i w:val="false"/>
          <w:color w:val="000000"/>
          <w:sz w:val="28"/>
        </w:rPr>
        <w:t xml:space="preserve">
      7. Өтініш беруші және оның отбасы мүшелері Бағдарлама шеңберінде бір ғана тұрғын үй сатып алуға құқылы. </w:t>
      </w:r>
      <w:r>
        <w:br/>
      </w:r>
      <w:r>
        <w:rPr>
          <w:rFonts w:ascii="Times New Roman"/>
          <w:b w:val="false"/>
          <w:i w:val="false"/>
          <w:color w:val="000000"/>
          <w:sz w:val="28"/>
        </w:rPr>
        <w:t xml:space="preserve">
      Мыналар қаржыландыру көзі бола алады: </w:t>
      </w:r>
      <w:r>
        <w:br/>
      </w:r>
      <w:r>
        <w:rPr>
          <w:rFonts w:ascii="Times New Roman"/>
          <w:b w:val="false"/>
          <w:i w:val="false"/>
          <w:color w:val="000000"/>
          <w:sz w:val="28"/>
        </w:rPr>
        <w:t xml:space="preserve">
      1) мынадай параметрлері бар ипотекалық қарыздар: </w:t>
      </w:r>
      <w:r>
        <w:br/>
      </w:r>
      <w:r>
        <w:rPr>
          <w:rFonts w:ascii="Times New Roman"/>
          <w:b w:val="false"/>
          <w:i w:val="false"/>
          <w:color w:val="000000"/>
          <w:sz w:val="28"/>
        </w:rPr>
        <w:t xml:space="preserve">
      сыйақы мөлшері қарыздың бүкіл мерзіміне жылдық он пайызға дейін; </w:t>
      </w:r>
      <w:r>
        <w:br/>
      </w:r>
      <w:r>
        <w:rPr>
          <w:rFonts w:ascii="Times New Roman"/>
          <w:b w:val="false"/>
          <w:i w:val="false"/>
          <w:color w:val="000000"/>
          <w:sz w:val="28"/>
        </w:rPr>
        <w:t xml:space="preserve">
      қарыз мерзімі жиырма жылға дейін; </w:t>
      </w:r>
      <w:r>
        <w:br/>
      </w:r>
      <w:r>
        <w:rPr>
          <w:rFonts w:ascii="Times New Roman"/>
          <w:b w:val="false"/>
          <w:i w:val="false"/>
          <w:color w:val="000000"/>
          <w:sz w:val="28"/>
        </w:rPr>
        <w:t xml:space="preserve">
      бастапқы жарнасы кемінде он пайыз; </w:t>
      </w:r>
      <w:r>
        <w:br/>
      </w:r>
      <w:r>
        <w:rPr>
          <w:rFonts w:ascii="Times New Roman"/>
          <w:b w:val="false"/>
          <w:i w:val="false"/>
          <w:color w:val="000000"/>
          <w:sz w:val="28"/>
        </w:rPr>
        <w:t xml:space="preserve">
      2) тұрғын үй құрылысы жинақтары жүйесінің тұрғын үй қарыздары. </w:t>
      </w:r>
    </w:p>
    <w:bookmarkEnd w:id="14"/>
    <w:bookmarkStart w:name="z16" w:id="15"/>
    <w:p>
      <w:pPr>
        <w:spacing w:after="0"/>
        <w:ind w:left="0"/>
        <w:jc w:val="both"/>
      </w:pPr>
      <w:r>
        <w:rPr>
          <w:rFonts w:ascii="Times New Roman"/>
          <w:b w:val="false"/>
          <w:i w:val="false"/>
          <w:color w:val="000000"/>
          <w:sz w:val="28"/>
        </w:rPr>
        <w:t xml:space="preserve">
      8. Өтініш беруші қарыз берушіні өз еркімен таңдайды, бірақ жалға берушімен қарызды беру талабы Қағиданың 7-тармағында келтірілген талаптарға сәйкес болуы қажет. </w:t>
      </w:r>
      <w:r>
        <w:br/>
      </w:r>
      <w:r>
        <w:rPr>
          <w:rFonts w:ascii="Times New Roman"/>
          <w:b w:val="false"/>
          <w:i w:val="false"/>
          <w:color w:val="000000"/>
          <w:sz w:val="28"/>
        </w:rPr>
        <w:t xml:space="preserve">
      Болжанған қарыз беруші тұрғын үй сатып алу жөніндегі өтініште көрсетіледі. </w:t>
      </w:r>
    </w:p>
    <w:bookmarkEnd w:id="15"/>
    <w:bookmarkStart w:name="z17" w:id="16"/>
    <w:p>
      <w:pPr>
        <w:spacing w:after="0"/>
        <w:ind w:left="0"/>
        <w:jc w:val="both"/>
      </w:pPr>
      <w:r>
        <w:rPr>
          <w:rFonts w:ascii="Times New Roman"/>
          <w:b w:val="false"/>
          <w:i w:val="false"/>
          <w:color w:val="000000"/>
          <w:sz w:val="28"/>
        </w:rPr>
        <w:t xml:space="preserve">
      9. Уәкілетті орган өтініш берушілердің жекелеген тізімдерін жүргізеді: </w:t>
      </w:r>
      <w:r>
        <w:br/>
      </w:r>
      <w:r>
        <w:rPr>
          <w:rFonts w:ascii="Times New Roman"/>
          <w:b w:val="false"/>
          <w:i w:val="false"/>
          <w:color w:val="000000"/>
          <w:sz w:val="28"/>
        </w:rPr>
        <w:t xml:space="preserve">
      1) балалары бар жас отбасылардың, мемлекеттік бюджет қаражаттары есебінен ұсталатын мемлекеттік органдар мен мекемелердің қызметкерлерінің, әлеуметтік саладағы мемлекеттік кәсіпорындардың қызметкерлерінің; </w:t>
      </w:r>
      <w:r>
        <w:br/>
      </w:r>
      <w:r>
        <w:rPr>
          <w:rFonts w:ascii="Times New Roman"/>
          <w:b w:val="false"/>
          <w:i w:val="false"/>
          <w:color w:val="000000"/>
          <w:sz w:val="28"/>
        </w:rPr>
        <w:t xml:space="preserve">
      2) басқалар. </w:t>
      </w:r>
      <w:r>
        <w:br/>
      </w:r>
      <w:r>
        <w:rPr>
          <w:rFonts w:ascii="Times New Roman"/>
          <w:b w:val="false"/>
          <w:i w:val="false"/>
          <w:color w:val="000000"/>
          <w:sz w:val="28"/>
        </w:rPr>
        <w:t xml:space="preserve">
      Өтініш берушілердің әрбір тізімдері бойынша уәкілетті орган өтініштерді қабылдау журналдарын жүргізеді, оны жүргізу тәртібі мен нысаны олардың өз еріктері бойынша анықталады. Аталған журналдарға Ереженің 6-тармағында қарастырылған құжаттарсыз тіркеу жасалмайды. </w:t>
      </w:r>
    </w:p>
    <w:bookmarkEnd w:id="16"/>
    <w:bookmarkStart w:name="z18" w:id="17"/>
    <w:p>
      <w:pPr>
        <w:spacing w:after="0"/>
        <w:ind w:left="0"/>
        <w:jc w:val="both"/>
      </w:pPr>
      <w:r>
        <w:rPr>
          <w:rFonts w:ascii="Times New Roman"/>
          <w:b w:val="false"/>
          <w:i w:val="false"/>
          <w:color w:val="000000"/>
          <w:sz w:val="28"/>
        </w:rPr>
        <w:t xml:space="preserve">
      10. Уәкілетті орган өтініш пен қажетті құжаттар берілген сәттен бастап үш жұмыс күні ішінде қарыз берушіге өтініш берушілердің аты-жөнін және оның алғысы келген үйі туралы ақпарат береді. </w:t>
      </w:r>
      <w:r>
        <w:br/>
      </w:r>
      <w:r>
        <w:rPr>
          <w:rFonts w:ascii="Times New Roman"/>
          <w:b w:val="false"/>
          <w:i w:val="false"/>
          <w:color w:val="000000"/>
          <w:sz w:val="28"/>
        </w:rPr>
        <w:t xml:space="preserve">
      Уәкілетті орган бір мезгілде жылжымайтын мүліктерді тіркеу органына өтініш берушінің жылжымайтын мүлкі туралы ақпарат алу мақсатында сұраныс жіберуге құқылы. </w:t>
      </w:r>
    </w:p>
    <w:bookmarkEnd w:id="17"/>
    <w:bookmarkStart w:name="z19" w:id="18"/>
    <w:p>
      <w:pPr>
        <w:spacing w:after="0"/>
        <w:ind w:left="0"/>
        <w:jc w:val="both"/>
      </w:pPr>
      <w:r>
        <w:rPr>
          <w:rFonts w:ascii="Times New Roman"/>
          <w:b w:val="false"/>
          <w:i w:val="false"/>
          <w:color w:val="000000"/>
          <w:sz w:val="28"/>
        </w:rPr>
        <w:t xml:space="preserve">
      11. Қарыз беруші он екі жұмыс күні ішінде өтініш берушінің төлем қабілеттілігін анықтайды және төлем қабілеттілігін анықтағаннан кейін екі жұмыс күні ішінде уәкілетті органға тапсыру үшін өтініш иесіне ескерту қағазын береді. </w:t>
      </w:r>
      <w:r>
        <w:br/>
      </w:r>
      <w:r>
        <w:rPr>
          <w:rFonts w:ascii="Times New Roman"/>
          <w:b w:val="false"/>
          <w:i w:val="false"/>
          <w:color w:val="000000"/>
          <w:sz w:val="28"/>
        </w:rPr>
        <w:t xml:space="preserve">
      Екінші деңгейдегі банктер мен несиелік ұйымдардан азаматтардың төлем қабілеттілігі туралы келіп түскен ақпараттар арнайы журналға енгізіледі. </w:t>
      </w:r>
    </w:p>
    <w:bookmarkEnd w:id="18"/>
    <w:bookmarkStart w:name="z20" w:id="19"/>
    <w:p>
      <w:pPr>
        <w:spacing w:after="0"/>
        <w:ind w:left="0"/>
        <w:jc w:val="both"/>
      </w:pPr>
      <w:r>
        <w:rPr>
          <w:rFonts w:ascii="Times New Roman"/>
          <w:b w:val="false"/>
          <w:i w:val="false"/>
          <w:color w:val="000000"/>
          <w:sz w:val="28"/>
        </w:rPr>
        <w:t xml:space="preserve">
      12. Қарыз беруші төлем қабілеттілігін растаған өтініш берушілерге тұрғын үйді сату туралы шешім тұрғын-жайларды сату жөніндегі комиссияның қорытындысы негізінде қабылданады, қызметті құру тәртібі, ұйымдастыру және шешім қабылдау тәртіптемелері Қағиданың 4-бөлімімен анықталған. </w:t>
      </w:r>
    </w:p>
    <w:bookmarkEnd w:id="19"/>
    <w:bookmarkStart w:name="z21" w:id="20"/>
    <w:p>
      <w:pPr>
        <w:spacing w:after="0"/>
        <w:ind w:left="0"/>
        <w:jc w:val="left"/>
      </w:pPr>
      <w:r>
        <w:rPr>
          <w:rFonts w:ascii="Times New Roman"/>
          <w:b/>
          <w:i w:val="false"/>
          <w:color w:val="000000"/>
        </w:rPr>
        <w:t xml:space="preserve"> 
  4. Бөлім. Тұрғын-үйлерді сату жөніндегі комиссия  S1. Комиссияның қызметін құру және ұйымдастыру тәртібі </w:t>
      </w:r>
    </w:p>
    <w:bookmarkEnd w:id="20"/>
    <w:bookmarkStart w:name="z22" w:id="21"/>
    <w:p>
      <w:pPr>
        <w:spacing w:after="0"/>
        <w:ind w:left="0"/>
        <w:jc w:val="both"/>
      </w:pPr>
      <w:r>
        <w:rPr>
          <w:rFonts w:ascii="Times New Roman"/>
          <w:b w:val="false"/>
          <w:i w:val="false"/>
          <w:color w:val="000000"/>
          <w:sz w:val="28"/>
        </w:rPr>
        <w:t xml:space="preserve">
      13. Комиссия уәкілетті органмен тақ санды құрамда құрылады. </w:t>
      </w:r>
      <w:r>
        <w:br/>
      </w:r>
      <w:r>
        <w:rPr>
          <w:rFonts w:ascii="Times New Roman"/>
          <w:b w:val="false"/>
          <w:i w:val="false"/>
          <w:color w:val="000000"/>
          <w:sz w:val="28"/>
        </w:rPr>
        <w:t xml:space="preserve">
      Комиссия құрамына енгізілуі мүмкін: </w:t>
      </w:r>
      <w:r>
        <w:br/>
      </w:r>
      <w:r>
        <w:rPr>
          <w:rFonts w:ascii="Times New Roman"/>
          <w:b w:val="false"/>
          <w:i w:val="false"/>
          <w:color w:val="000000"/>
          <w:sz w:val="28"/>
        </w:rPr>
        <w:t xml:space="preserve">
      Астана қаласы мәслихатының депутаттары; </w:t>
      </w:r>
      <w:r>
        <w:br/>
      </w:r>
      <w:r>
        <w:rPr>
          <w:rFonts w:ascii="Times New Roman"/>
          <w:b w:val="false"/>
          <w:i w:val="false"/>
          <w:color w:val="000000"/>
          <w:sz w:val="28"/>
        </w:rPr>
        <w:t xml:space="preserve">
      қоғамдық ұйымдардың және бұқаралық ақпарат құралдарының өкілдері. </w:t>
      </w:r>
      <w:r>
        <w:br/>
      </w:r>
      <w:r>
        <w:rPr>
          <w:rFonts w:ascii="Times New Roman"/>
          <w:b w:val="false"/>
          <w:i w:val="false"/>
          <w:color w:val="000000"/>
          <w:sz w:val="28"/>
        </w:rPr>
        <w:t xml:space="preserve">
      Комиссия хатшысы оның мүшесі бола алмайды және дауыс беруге құқылы емес. </w:t>
      </w:r>
    </w:p>
    <w:bookmarkEnd w:id="21"/>
    <w:bookmarkStart w:name="z23" w:id="22"/>
    <w:p>
      <w:pPr>
        <w:spacing w:after="0"/>
        <w:ind w:left="0"/>
        <w:jc w:val="both"/>
      </w:pPr>
      <w:r>
        <w:rPr>
          <w:rFonts w:ascii="Times New Roman"/>
          <w:b w:val="false"/>
          <w:i w:val="false"/>
          <w:color w:val="000000"/>
          <w:sz w:val="28"/>
        </w:rPr>
        <w:t xml:space="preserve">
      14. Комиссияның шешімі дауыс беру жолымен қабылданады. Комиссия мүшелерінің жай көпшілігі дауыс берген шешім қабылданды деп танылады. Дауыс тең болған жағдайда, комиссия төрағасы дауыс берген шешім қабылданды деп танылады. </w:t>
      </w:r>
      <w:r>
        <w:br/>
      </w:r>
      <w:r>
        <w:rPr>
          <w:rFonts w:ascii="Times New Roman"/>
          <w:b w:val="false"/>
          <w:i w:val="false"/>
          <w:color w:val="000000"/>
          <w:sz w:val="28"/>
        </w:rPr>
        <w:t xml:space="preserve">
      Комиссияның шешімі дауыс беруге комиссия мүшелерінің жартысынан көбі қатысқан жағдайда заңды болып табылады. Комиссия шешімі ұсынымдық сипат алады. </w:t>
      </w:r>
    </w:p>
    <w:bookmarkEnd w:id="22"/>
    <w:bookmarkStart w:name="z24" w:id="23"/>
    <w:p>
      <w:pPr>
        <w:spacing w:after="0"/>
        <w:ind w:left="0"/>
        <w:jc w:val="both"/>
      </w:pPr>
      <w:r>
        <w:rPr>
          <w:rFonts w:ascii="Times New Roman"/>
          <w:b w:val="false"/>
          <w:i w:val="false"/>
          <w:color w:val="000000"/>
          <w:sz w:val="28"/>
        </w:rPr>
        <w:t xml:space="preserve">
      15. Комиссияның отырысы қарыз берушіден өтініш берушінің төлем қабілеттілігі туралы оң қорытынды түскен кезде жүргізеді, сондай-ақ комиссия отырысының жүргізілу мерзімі азаматтардың тұрғын үй сатып алу құқығын жүзеге асыруды қамтамасыз етуі қажет. </w:t>
      </w:r>
      <w:r>
        <w:br/>
      </w:r>
      <w:r>
        <w:rPr>
          <w:rFonts w:ascii="Times New Roman"/>
          <w:b w:val="false"/>
          <w:i w:val="false"/>
          <w:color w:val="000000"/>
          <w:sz w:val="28"/>
        </w:rPr>
        <w:t xml:space="preserve">
      Комиссияның жұмыс органы уәкілетті орган болып табылады. </w:t>
      </w:r>
    </w:p>
    <w:bookmarkEnd w:id="23"/>
    <w:p>
      <w:pPr>
        <w:spacing w:after="0"/>
        <w:ind w:left="0"/>
        <w:jc w:val="left"/>
      </w:pPr>
      <w:r>
        <w:rPr>
          <w:rFonts w:ascii="Times New Roman"/>
          <w:b/>
          <w:i w:val="false"/>
          <w:color w:val="000000"/>
        </w:rPr>
        <w:t xml:space="preserve"> S2. Тұрғын-үйді сату жөніндегі комиссияның </w:t>
      </w:r>
      <w:r>
        <w:br/>
      </w:r>
      <w:r>
        <w:rPr>
          <w:rFonts w:ascii="Times New Roman"/>
          <w:b/>
          <w:i w:val="false"/>
          <w:color w:val="000000"/>
        </w:rPr>
        <w:t xml:space="preserve">
шешімдерді қабылдау тәртібі </w:t>
      </w:r>
    </w:p>
    <w:bookmarkStart w:name="z25" w:id="24"/>
    <w:p>
      <w:pPr>
        <w:spacing w:after="0"/>
        <w:ind w:left="0"/>
        <w:jc w:val="both"/>
      </w:pPr>
      <w:r>
        <w:rPr>
          <w:rFonts w:ascii="Times New Roman"/>
          <w:b w:val="false"/>
          <w:i w:val="false"/>
          <w:color w:val="000000"/>
          <w:sz w:val="28"/>
        </w:rPr>
        <w:t xml:space="preserve">
      16. Комиссия тұрғын үйлер болған жағдайда бос үйлерді Осы Қағиданың 4-тармағына сәйкес тұрғын үй сатып алуға басымдық құқығы бар тұлғаларға сатуды іске асыруы туралы қорытынды шығарады. Бұл жағдайда комиссиямен тұрғын үй сатып алуға басым құқығы бар әрі қарыз берушімен төлем қабілеттілігі анықталған тұлғалардың өтініштері ескеріледі. </w:t>
      </w:r>
      <w:r>
        <w:br/>
      </w:r>
      <w:r>
        <w:rPr>
          <w:rFonts w:ascii="Times New Roman"/>
          <w:b w:val="false"/>
          <w:i w:val="false"/>
          <w:color w:val="000000"/>
          <w:sz w:val="28"/>
        </w:rPr>
        <w:t xml:space="preserve">
      Уәкілетті орган комиссияның талабы бойынша өтініш берушіден тиісті қорытынды шығару үшін қосымша құжаттар сұратуға құқылы. </w:t>
      </w:r>
    </w:p>
    <w:bookmarkEnd w:id="24"/>
    <w:bookmarkStart w:name="z26" w:id="25"/>
    <w:p>
      <w:pPr>
        <w:spacing w:after="0"/>
        <w:ind w:left="0"/>
        <w:jc w:val="both"/>
      </w:pPr>
      <w:r>
        <w:rPr>
          <w:rFonts w:ascii="Times New Roman"/>
          <w:b w:val="false"/>
          <w:i w:val="false"/>
          <w:color w:val="000000"/>
          <w:sz w:val="28"/>
        </w:rPr>
        <w:t xml:space="preserve">
      17. Тұрғын үйлер сатып алу құқығы кезек тәртібімен уәкілетті органға қарыз берушіден өтініш берушілердің төлем қабілеттілігі расталған оң қорытынды келіп түскен соң беріледі. </w:t>
      </w:r>
      <w:r>
        <w:br/>
      </w:r>
      <w:r>
        <w:rPr>
          <w:rFonts w:ascii="Times New Roman"/>
          <w:b w:val="false"/>
          <w:i w:val="false"/>
          <w:color w:val="000000"/>
          <w:sz w:val="28"/>
        </w:rPr>
        <w:t xml:space="preserve">
      Комиссия қорытынды шығарған кезде өтініш берушінің меншік құқығында жылжымайтын мүлкі барлығын ескеруге құқылы. Өтініш берушінің отбасы мүшелерінің тұрғын үй заңнамаларымен белгіленген нормаларға сәйкес тұрғын үймен қамтамасыз етілгені, сондай-ақ, тұруға жарамды тұрғын үйін сатса, сыйға берсе не болмаса айырбас жасаса, бұл өтініш берушінің тұрғын үй сатып алуына басты кедергі болуы мүмкін. Басымдық санаттағылардың барлығына тұрғын үй бөлінген болса және үстіміздегі жылы бөлінбеген тұрғын үйлер қалған жағдайда, кейінге қалдырылған өтініштер тұрғын үй сату жөніндегі комиссияның қарастыруына қайтара шығарылады. </w:t>
      </w:r>
    </w:p>
    <w:bookmarkEnd w:id="25"/>
    <w:bookmarkStart w:name="z27" w:id="26"/>
    <w:p>
      <w:pPr>
        <w:spacing w:after="0"/>
        <w:ind w:left="0"/>
        <w:jc w:val="both"/>
      </w:pPr>
      <w:r>
        <w:rPr>
          <w:rFonts w:ascii="Times New Roman"/>
          <w:b w:val="false"/>
          <w:i w:val="false"/>
          <w:color w:val="000000"/>
          <w:sz w:val="28"/>
        </w:rPr>
        <w:t xml:space="preserve">
      18. Осы Қағиданың 4-тармағына сәйкес басымдық құқығы бар тұлғалардың тұрғын үй алу ниетін қанағаттандырған соң, комиссия басқа өтініш берушілер арасында тұрғын үйді бөлуді жүзеге асырады. Комиссия қарыз берушімен төлем қабілеттілігі расталған өтініш беруші тұлғаларды ескереді. </w:t>
      </w:r>
    </w:p>
    <w:bookmarkEnd w:id="26"/>
    <w:bookmarkStart w:name="z28" w:id="27"/>
    <w:p>
      <w:pPr>
        <w:spacing w:after="0"/>
        <w:ind w:left="0"/>
        <w:jc w:val="both"/>
      </w:pPr>
      <w:r>
        <w:rPr>
          <w:rFonts w:ascii="Times New Roman"/>
          <w:b w:val="false"/>
          <w:i w:val="false"/>
          <w:color w:val="000000"/>
          <w:sz w:val="28"/>
        </w:rPr>
        <w:t xml:space="preserve">
      19. Бұл жағдайда тұрғын үйлерді сатып алу құқығы Қағиданың 17-тармағында белгіленген кезек тәртібімен беріледі. </w:t>
      </w:r>
    </w:p>
    <w:bookmarkEnd w:id="27"/>
    <w:bookmarkStart w:name="z29" w:id="28"/>
    <w:p>
      <w:pPr>
        <w:spacing w:after="0"/>
        <w:ind w:left="0"/>
        <w:jc w:val="both"/>
      </w:pPr>
      <w:r>
        <w:rPr>
          <w:rFonts w:ascii="Times New Roman"/>
          <w:b w:val="false"/>
          <w:i w:val="false"/>
          <w:color w:val="000000"/>
          <w:sz w:val="28"/>
        </w:rPr>
        <w:t xml:space="preserve">
      20. Өтініштерді қабылдау кезегі және қарыз берушіден ақпараттардың келіп түсуі бір күнтізбелік жыл шеңберінде жүргізіледі. </w:t>
      </w:r>
    </w:p>
    <w:bookmarkEnd w:id="28"/>
    <w:bookmarkStart w:name="z30" w:id="29"/>
    <w:p>
      <w:pPr>
        <w:spacing w:after="0"/>
        <w:ind w:left="0"/>
        <w:jc w:val="both"/>
      </w:pPr>
      <w:r>
        <w:rPr>
          <w:rFonts w:ascii="Times New Roman"/>
          <w:b w:val="false"/>
          <w:i w:val="false"/>
          <w:color w:val="000000"/>
          <w:sz w:val="28"/>
        </w:rPr>
        <w:t xml:space="preserve">
      21. Тұрғын үйді алудан бас тартқан не болмаса төлем қабілеттілігі жетпеген жағдайда сату үшін тұрғын үйлер объектілері пайда болған жағдайда, комиссия бірінші кезектегі тәртіппен бұрын бос тұрғын үйдің болмауына байланысты кейінге қалдырылған өтініштерді қарастырады. </w:t>
      </w:r>
    </w:p>
    <w:bookmarkEnd w:id="29"/>
    <w:bookmarkStart w:name="z31" w:id="30"/>
    <w:p>
      <w:pPr>
        <w:spacing w:after="0"/>
        <w:ind w:left="0"/>
        <w:jc w:val="both"/>
      </w:pPr>
      <w:r>
        <w:rPr>
          <w:rFonts w:ascii="Times New Roman"/>
          <w:b w:val="false"/>
          <w:i w:val="false"/>
          <w:color w:val="000000"/>
          <w:sz w:val="28"/>
        </w:rPr>
        <w:t xml:space="preserve">
      22. Комиссияның шешімі заңнамалармен белгіленген мерзімде қабылданады және хаттамамен ресімделеді. </w:t>
      </w:r>
    </w:p>
    <w:bookmarkEnd w:id="30"/>
    <w:bookmarkStart w:name="z32" w:id="31"/>
    <w:p>
      <w:pPr>
        <w:spacing w:after="0"/>
        <w:ind w:left="0"/>
        <w:jc w:val="both"/>
      </w:pPr>
      <w:r>
        <w:rPr>
          <w:rFonts w:ascii="Times New Roman"/>
          <w:b w:val="false"/>
          <w:i w:val="false"/>
          <w:color w:val="000000"/>
          <w:sz w:val="28"/>
        </w:rPr>
        <w:t xml:space="preserve">
      23. Комиссияның қорытындысы уәкілетті органмен тұрғын үй сату туралы және комиссиямен оң шешім алған өтініш берушілер арасында тұрғын үйді сатып алу-сату шартын жасау үшін негіз болып табылады. </w:t>
      </w:r>
    </w:p>
    <w:bookmarkEnd w:id="31"/>
    <w:bookmarkStart w:name="z33" w:id="32"/>
    <w:p>
      <w:pPr>
        <w:spacing w:after="0"/>
        <w:ind w:left="0"/>
        <w:jc w:val="both"/>
      </w:pPr>
      <w:r>
        <w:rPr>
          <w:rFonts w:ascii="Times New Roman"/>
          <w:b w:val="false"/>
          <w:i w:val="false"/>
          <w:color w:val="000000"/>
          <w:sz w:val="28"/>
        </w:rPr>
        <w:t xml:space="preserve">
      24. Комиссиямен осы жылға сатылған соңғы тұрғын үйлер туралы шешім қабылданған соң, уәкілетті орган өтініш берушілерден құжаттар қабылдау аяқталғаны туралы ақпарат жариялайды, және комиссия тұрғын-жайды сату туралы азаматтардың өтініштерін қарастыру және шешімдерді қабылдау бойынша өз жұмыстарын тоқтатады. Бір мезгілде Мемлекеттік бағдарлама шеңберінде жұмыс істейтін екінші деңгейдегі банктер және несиелік ұйымдарды Уәкілетті органмен үстіміздегі жылға тұрғын үй сатып алуға ниет білдірген азаматтардан өтініштер қабылдаудың аяқталғаны хабарланады. </w:t>
      </w:r>
    </w:p>
    <w:bookmarkEnd w:id="32"/>
    <w:bookmarkStart w:name="z34" w:id="33"/>
    <w:p>
      <w:pPr>
        <w:spacing w:after="0"/>
        <w:ind w:left="0"/>
        <w:jc w:val="both"/>
      </w:pPr>
      <w:r>
        <w:rPr>
          <w:rFonts w:ascii="Times New Roman"/>
          <w:b w:val="false"/>
          <w:i w:val="false"/>
          <w:color w:val="000000"/>
          <w:sz w:val="28"/>
        </w:rPr>
        <w:t xml:space="preserve">
      25. Жекелеген өтініш берушілер (сатып алушылар) тұрғын үйді алудан бас тартқан, сондай-ақ, басқа да себептермен босаған тұрғын-үйлерді комиссия бұрын өтініш берген, бірақ тұрғын-жайдың жоқ болуына байланысты кейінге қалдырылған өтініш берушілер арасында кезек тәртібімен беру туралы қорытынды қабылдайды. </w:t>
      </w:r>
    </w:p>
    <w:bookmarkEnd w:id="33"/>
    <w:bookmarkStart w:name="z35" w:id="34"/>
    <w:p>
      <w:pPr>
        <w:spacing w:after="0"/>
        <w:ind w:left="0"/>
        <w:jc w:val="both"/>
      </w:pPr>
      <w:r>
        <w:rPr>
          <w:rFonts w:ascii="Times New Roman"/>
          <w:b w:val="false"/>
          <w:i w:val="false"/>
          <w:color w:val="000000"/>
          <w:sz w:val="28"/>
        </w:rPr>
        <w:t xml:space="preserve">
      26. Жалға берушіден ескерту қағазын тапсырған азаматтар және үстіміздегі жылы тұрғын үйлердің бөлініп бітуіне байланысты кейінге қалдырылған азаматтар Мемлекеттік бағдарлама шеңберінде тұрғын үй сатып алуға келесі жылы қатысуға басымдық құқықтары бар, сондай-ақ, келесі жылы басымдық санатын және өтініште көрсетілген Жалға берушімен төлем қабілеттілігін дәлелдеуі қажет. </w:t>
      </w:r>
    </w:p>
    <w:bookmarkEnd w:id="34"/>
    <w:bookmarkStart w:name="z36" w:id="35"/>
    <w:p>
      <w:pPr>
        <w:spacing w:after="0"/>
        <w:ind w:left="0"/>
        <w:jc w:val="both"/>
      </w:pPr>
      <w:r>
        <w:rPr>
          <w:rFonts w:ascii="Times New Roman"/>
          <w:b w:val="false"/>
          <w:i w:val="false"/>
          <w:color w:val="000000"/>
          <w:sz w:val="28"/>
        </w:rPr>
        <w:t xml:space="preserve">
      27. Тұрғын үй сату жөніндегі комиссияның қорытындысын алған соң, уәкілетті орган осы Қағидамен қарастырылған тәртіпте әлі пайдалануға енгізілмеген тұрғын үйлерді сатуға құқылы. Бұл жағдайда уәкілетті орган азаматтармен тиісті шарттарды жасасады. </w:t>
      </w:r>
    </w:p>
    <w:bookmarkEnd w:id="35"/>
    <w:bookmarkStart w:name="z37" w:id="36"/>
    <w:p>
      <w:pPr>
        <w:spacing w:after="0"/>
        <w:ind w:left="0"/>
        <w:jc w:val="both"/>
      </w:pPr>
      <w:r>
        <w:rPr>
          <w:rFonts w:ascii="Times New Roman"/>
          <w:b w:val="false"/>
          <w:i w:val="false"/>
          <w:color w:val="000000"/>
          <w:sz w:val="28"/>
        </w:rPr>
        <w:t xml:space="preserve">
      28. Жылжымайтын мүліктерді тіркеу жөніндегі органда тіркелген ипотека шартының түпнұсқасын алғаннан соң, қарыз беруші уәкілетті органмен көрсетілген шотқа ақша аударуды жүргізеді. </w:t>
      </w:r>
    </w:p>
    <w:bookmarkEnd w:id="36"/>
    <w:bookmarkStart w:name="z38" w:id="37"/>
    <w:p>
      <w:pPr>
        <w:spacing w:after="0"/>
        <w:ind w:left="0"/>
        <w:jc w:val="both"/>
      </w:pPr>
      <w:r>
        <w:rPr>
          <w:rFonts w:ascii="Times New Roman"/>
          <w:b w:val="false"/>
          <w:i w:val="false"/>
          <w:color w:val="000000"/>
          <w:sz w:val="28"/>
        </w:rPr>
        <w:t xml:space="preserve">
      29. Тұрғын үйге ипотека шарты жасалған соң, уәкілетті органмен көрсетілген шотқа қарыз берушімен қаражат аударылмаған жағдайда елу күн ішінде, уәкілетті орган бір жақты тәртіппен өтініш берушіні және қарыз берушіні ескертіп сатып алу-сату шартын бұзады. </w:t>
      </w:r>
    </w:p>
    <w:bookmarkEnd w:id="37"/>
    <w:bookmarkStart w:name="z39" w:id="38"/>
    <w:p>
      <w:pPr>
        <w:spacing w:after="0"/>
        <w:ind w:left="0"/>
        <w:jc w:val="left"/>
      </w:pPr>
      <w:r>
        <w:rPr>
          <w:rFonts w:ascii="Times New Roman"/>
          <w:b/>
          <w:i w:val="false"/>
          <w:color w:val="000000"/>
        </w:rPr>
        <w:t xml:space="preserve"> 
  5. Бөлім. Бағдарламаның іске асырылуын бақылау </w:t>
      </w:r>
    </w:p>
    <w:bookmarkEnd w:id="38"/>
    <w:bookmarkStart w:name="z40" w:id="39"/>
    <w:p>
      <w:pPr>
        <w:spacing w:after="0"/>
        <w:ind w:left="0"/>
        <w:jc w:val="both"/>
      </w:pPr>
      <w:r>
        <w:rPr>
          <w:rFonts w:ascii="Times New Roman"/>
          <w:b w:val="false"/>
          <w:i w:val="false"/>
          <w:color w:val="000000"/>
          <w:sz w:val="28"/>
        </w:rPr>
        <w:t xml:space="preserve">
      30. Бағдарламаның іске асырылуын бақылау үшін Астана қаласының әкімдігімен тиісті комиссия құрылуы мүмкін, оның құзыретіне: </w:t>
      </w:r>
      <w:r>
        <w:br/>
      </w:r>
      <w:r>
        <w:rPr>
          <w:rFonts w:ascii="Times New Roman"/>
          <w:b w:val="false"/>
          <w:i w:val="false"/>
          <w:color w:val="000000"/>
          <w:sz w:val="28"/>
        </w:rPr>
        <w:t xml:space="preserve">
      1) Бағдарламаның іске асырылуын бақылау; </w:t>
      </w:r>
      <w:r>
        <w:br/>
      </w:r>
      <w:r>
        <w:rPr>
          <w:rFonts w:ascii="Times New Roman"/>
          <w:b w:val="false"/>
          <w:i w:val="false"/>
          <w:color w:val="000000"/>
          <w:sz w:val="28"/>
        </w:rPr>
        <w:t xml:space="preserve">
      2) уәкілетті органның есебін тыңдау; </w:t>
      </w:r>
      <w:r>
        <w:br/>
      </w:r>
      <w:r>
        <w:rPr>
          <w:rFonts w:ascii="Times New Roman"/>
          <w:b w:val="false"/>
          <w:i w:val="false"/>
          <w:color w:val="000000"/>
          <w:sz w:val="28"/>
        </w:rPr>
        <w:t xml:space="preserve">
      3) тұрғын-үй сату жөніндегі комиссияның шешіміне қатысты арыздарды қарау енеді.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