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bddb" w14:textId="6e1b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2005 жылғы 29 желтоқсандағы N 345 Бұйрығы. Қазақстан Республикасының Әділет министрлігінде 2006 жылғы 27 қаңтарда тіркелді. Тіркеу N 4053. Күші жойылды - Қазақстан Республикасы Ішкі істер министрінің 2012 жылғы 29 наурыздағы № 182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2012.03.29 </w:t>
      </w:r>
      <w:r>
        <w:rPr>
          <w:rFonts w:ascii="Times New Roman"/>
          <w:b w:val="false"/>
          <w:i w:val="false"/>
          <w:color w:val="ff0000"/>
          <w:sz w:val="28"/>
        </w:rPr>
        <w:t>№ 182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Жазаны орындауда заңдылықты сақтау кепілдігін күшейту, сотталғандардың құқықтық және әлеуметтік қорғанысын арттыру, шектеулер мен тыйым салулардың санын азайту мақсатында, "Әділет органдары туралы" Қазақстан Республикасы Заңының 7-бабы 2-тармағының 3) тармақшасын басшылыққа алып,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"Түзеу мекемелерінің ішкі тәртіп ережелерін бекіту туралы" Қазақстан Республикасы Әділет министрінің 2001 жылғы 11 желтоқсандағы N 148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нормативтік құқықтық актілерінің мемлекеттік тізілімінде N 1720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N 7-8, 542-құжат, Қазақстан Республикасы Әділет министрінің 2002 жылғы 20 қарашадағы N 167, 2004 жылғы 27 мамырдағы N 154, 2004 жылғы 8 шілдедегі N 173, 2004 жылғы 24 тамыздағы N 240 және 2005 жылғы 12 мамырдағы N 128 бұйрықтарымен енгізілген өзгерістері мен толықтырулары),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Түзеу мекемелерінің ішкі тәртіп ережелерінде (бұдан әрі - Ережелер): </w:t>
      </w:r>
      <w:r>
        <w:br/>
      </w:r>
      <w:r>
        <w:rPr>
          <w:rFonts w:ascii="Times New Roman"/>
          <w:b w:val="false"/>
          <w:i w:val="false"/>
          <w:color w:val="000000"/>
          <w:sz w:val="28"/>
        </w:rPr>
        <w:t xml:space="preserve">
      10-тармақта: </w:t>
      </w:r>
      <w:r>
        <w:br/>
      </w:r>
      <w:r>
        <w:rPr>
          <w:rFonts w:ascii="Times New Roman"/>
          <w:b w:val="false"/>
          <w:i w:val="false"/>
          <w:color w:val="000000"/>
          <w:sz w:val="28"/>
        </w:rPr>
        <w:t xml:space="preserve">
      бірінші абзацта "10 бабы" деген сөздер алынып тасталсын; </w:t>
      </w:r>
      <w:r>
        <w:br/>
      </w:r>
      <w:r>
        <w:rPr>
          <w:rFonts w:ascii="Times New Roman"/>
          <w:b w:val="false"/>
          <w:i w:val="false"/>
          <w:color w:val="000000"/>
          <w:sz w:val="28"/>
        </w:rPr>
        <w:t xml:space="preserve">
      14) тармақтың соңғы сөйлеміндегі "." тыныс белгісі ";" тыныс белгісіне ауыстырылсын; </w:t>
      </w:r>
      <w:r>
        <w:br/>
      </w:r>
      <w:r>
        <w:rPr>
          <w:rFonts w:ascii="Times New Roman"/>
          <w:b w:val="false"/>
          <w:i w:val="false"/>
          <w:color w:val="000000"/>
          <w:sz w:val="28"/>
        </w:rPr>
        <w:t xml:space="preserve">
      мынадай мазмұндағы 15) тармақшамен толықтырылсын: </w:t>
      </w:r>
      <w:r>
        <w:br/>
      </w:r>
      <w:r>
        <w:rPr>
          <w:rFonts w:ascii="Times New Roman"/>
          <w:b w:val="false"/>
          <w:i w:val="false"/>
          <w:color w:val="000000"/>
          <w:sz w:val="28"/>
        </w:rPr>
        <w:t xml:space="preserve">
      "15) жеке басының қауіпсіздігіне."; </w:t>
      </w:r>
    </w:p>
    <w:bookmarkEnd w:id="2"/>
    <w:bookmarkStart w:name="z4" w:id="3"/>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11) тармақшадағы "бөлме өсімдіктерін өсіруіне"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12-1-тармақтың 4) тармақшасы алынып тасталсын; </w:t>
      </w:r>
    </w:p>
    <w:bookmarkEnd w:id="4"/>
    <w:bookmarkStart w:name="z6" w:id="5"/>
    <w:p>
      <w:pPr>
        <w:spacing w:after="0"/>
        <w:ind w:left="0"/>
        <w:jc w:val="both"/>
      </w:pPr>
      <w:r>
        <w:rPr>
          <w:rFonts w:ascii="Times New Roman"/>
          <w:b w:val="false"/>
          <w:i w:val="false"/>
          <w:color w:val="000000"/>
          <w:sz w:val="28"/>
        </w:rPr>
        <w:t xml:space="preserve">
      34-тармақта: </w:t>
      </w:r>
      <w:r>
        <w:br/>
      </w:r>
      <w:r>
        <w:rPr>
          <w:rFonts w:ascii="Times New Roman"/>
          <w:b w:val="false"/>
          <w:i w:val="false"/>
          <w:color w:val="000000"/>
          <w:sz w:val="28"/>
        </w:rPr>
        <w:t xml:space="preserve">
      "30" деген сан "25" деген санмен ауыстырылсын; </w:t>
      </w:r>
      <w:r>
        <w:br/>
      </w:r>
      <w:r>
        <w:rPr>
          <w:rFonts w:ascii="Times New Roman"/>
          <w:b w:val="false"/>
          <w:i w:val="false"/>
          <w:color w:val="000000"/>
          <w:sz w:val="28"/>
        </w:rPr>
        <w:t xml:space="preserve">
      "ТМ бастығы нұсқауы бойынша" деген сөздер алынып тасталсын; </w:t>
      </w:r>
    </w:p>
    <w:bookmarkEnd w:id="5"/>
    <w:bookmarkStart w:name="z7" w:id="6"/>
    <w:p>
      <w:pPr>
        <w:spacing w:after="0"/>
        <w:ind w:left="0"/>
        <w:jc w:val="both"/>
      </w:pPr>
      <w:r>
        <w:rPr>
          <w:rFonts w:ascii="Times New Roman"/>
          <w:b w:val="false"/>
          <w:i w:val="false"/>
          <w:color w:val="000000"/>
          <w:sz w:val="28"/>
        </w:rPr>
        <w:t xml:space="preserve">
      Ережелерге N 3 қосымшаның бірінші бөлігінде "-6" деген сан "-7" деген санмен ауыстырылсын. </w:t>
      </w:r>
    </w:p>
    <w:bookmarkEnd w:id="6"/>
    <w:bookmarkStart w:name="z8" w:id="7"/>
    <w:p>
      <w:pPr>
        <w:spacing w:after="0"/>
        <w:ind w:left="0"/>
        <w:jc w:val="both"/>
      </w:pPr>
      <w:r>
        <w:rPr>
          <w:rFonts w:ascii="Times New Roman"/>
          <w:b w:val="false"/>
          <w:i w:val="false"/>
          <w:color w:val="000000"/>
          <w:sz w:val="28"/>
        </w:rPr>
        <w:t>
      2. "Қазақстан Республикасы Әділет министрлігінің түзеу мекемелерінде ұсталатын адамдарды қадағалау мен күзетуді ұйымдастыру жөніндегі нұсқаулықты бекіту туралы" Қазақстан Республикасы Әділет министрінің 2001 жылғы 11 желтоқсандағы N 154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 нормативтік құқықтық актілерінің мемлекеттік тізілімінде N 1723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жыл, </w:t>
      </w:r>
      <w:r>
        <w:br/>
      </w:r>
      <w:r>
        <w:rPr>
          <w:rFonts w:ascii="Times New Roman"/>
          <w:b w:val="false"/>
          <w:i w:val="false"/>
          <w:color w:val="000000"/>
          <w:sz w:val="28"/>
        </w:rPr>
        <w:t xml:space="preserve">
N 9-10, 544-құжат, Қазақстан Республикасы Әділет министрінің 2004 жылғы 27 мамырдағы N 155, 2004 жылғы 24 тамыздағы N 240 және 2005 жылғы 12 мамырдағы N 128 бұйрықтарымен енгізілген өзгерістері мен толықтырулары бар), мынадай өзгерістер мен толықтырулар енгізілсін: </w:t>
      </w:r>
    </w:p>
    <w:bookmarkEnd w:id="7"/>
    <w:bookmarkStart w:name="z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Әділет министрлігінің түзеу мекемелерінде ұсталатын адамдарды қадағалау мен күзетуді ұйымдастыру жөніндегі нұсқаулықта (бұдан </w:t>
      </w:r>
      <w:r>
        <w:br/>
      </w:r>
      <w:r>
        <w:rPr>
          <w:rFonts w:ascii="Times New Roman"/>
          <w:b w:val="false"/>
          <w:i w:val="false"/>
          <w:color w:val="000000"/>
          <w:sz w:val="28"/>
        </w:rPr>
        <w:t xml:space="preserve">
әрі - Нұсқаулық): </w:t>
      </w:r>
    </w:p>
    <w:bookmarkEnd w:id="8"/>
    <w:bookmarkStart w:name="z10" w:id="9"/>
    <w:p>
      <w:pPr>
        <w:spacing w:after="0"/>
        <w:ind w:left="0"/>
        <w:jc w:val="both"/>
      </w:pPr>
      <w:r>
        <w:rPr>
          <w:rFonts w:ascii="Times New Roman"/>
          <w:b w:val="false"/>
          <w:i w:val="false"/>
          <w:color w:val="000000"/>
          <w:sz w:val="28"/>
        </w:rPr>
        <w:t xml:space="preserve">
      50-тармақтың екінші бөлігі мынадай мазмұнда жазылсын: </w:t>
      </w:r>
      <w:r>
        <w:br/>
      </w:r>
      <w:r>
        <w:rPr>
          <w:rFonts w:ascii="Times New Roman"/>
          <w:b w:val="false"/>
          <w:i w:val="false"/>
          <w:color w:val="000000"/>
          <w:sz w:val="28"/>
        </w:rPr>
        <w:t xml:space="preserve">
      "ӨБА-ға және ӨЖ-ға сотталғандарды ертіп жүру бір сотталғанға кезекші нарядтың екі адамы есебінен жүзеге асырылады. ӨБА-ға және ӨЖ-ға сотталғандарды ертіп жүру кезінде олардың артқа қайырылған қолдарына кісен салынады. ӨБА-ға және ӨЖ-ға сотталғандарды түзеу мекемесінің аумағында ертіп жүру шынтақты ұстап, тік қалпында және тек кинолог-маманның қатысуымен, қызметтік иттерді қолдану арқылы ғана жүзеге асырылады."; </w:t>
      </w:r>
    </w:p>
    <w:bookmarkEnd w:id="9"/>
    <w:bookmarkStart w:name="z11" w:id="10"/>
    <w:p>
      <w:pPr>
        <w:spacing w:after="0"/>
        <w:ind w:left="0"/>
        <w:jc w:val="both"/>
      </w:pPr>
      <w:r>
        <w:rPr>
          <w:rFonts w:ascii="Times New Roman"/>
          <w:b w:val="false"/>
          <w:i w:val="false"/>
          <w:color w:val="000000"/>
          <w:sz w:val="28"/>
        </w:rPr>
        <w:t xml:space="preserve">
      50-2-тармақта: </w:t>
      </w:r>
      <w:r>
        <w:br/>
      </w:r>
      <w:r>
        <w:rPr>
          <w:rFonts w:ascii="Times New Roman"/>
          <w:b w:val="false"/>
          <w:i w:val="false"/>
          <w:color w:val="000000"/>
          <w:sz w:val="28"/>
        </w:rPr>
        <w:t xml:space="preserve">
      абзацтарды сызықшамен белгілеу алынып тасталсын; </w:t>
      </w:r>
      <w:r>
        <w:br/>
      </w:r>
      <w:r>
        <w:rPr>
          <w:rFonts w:ascii="Times New Roman"/>
          <w:b w:val="false"/>
          <w:i w:val="false"/>
          <w:color w:val="000000"/>
          <w:sz w:val="28"/>
        </w:rPr>
        <w:t xml:space="preserve">
      бесінші абзацта ";" тыныс белгісі "." тыныс белгісіне ауыстырылсын; </w:t>
      </w:r>
      <w:r>
        <w:br/>
      </w:r>
      <w:r>
        <w:rPr>
          <w:rFonts w:ascii="Times New Roman"/>
          <w:b w:val="false"/>
          <w:i w:val="false"/>
          <w:color w:val="000000"/>
          <w:sz w:val="28"/>
        </w:rPr>
        <w:t xml:space="preserve">
      алтыншы абзац алынып тасталсын; </w:t>
      </w:r>
    </w:p>
    <w:bookmarkEnd w:id="10"/>
    <w:bookmarkStart w:name="z12" w:id="11"/>
    <w:p>
      <w:pPr>
        <w:spacing w:after="0"/>
        <w:ind w:left="0"/>
        <w:jc w:val="both"/>
      </w:pPr>
      <w:r>
        <w:rPr>
          <w:rFonts w:ascii="Times New Roman"/>
          <w:b w:val="false"/>
          <w:i w:val="false"/>
          <w:color w:val="000000"/>
          <w:sz w:val="28"/>
        </w:rPr>
        <w:t xml:space="preserve">
      51-тармақта: </w:t>
      </w:r>
      <w:r>
        <w:br/>
      </w:r>
      <w:r>
        <w:rPr>
          <w:rFonts w:ascii="Times New Roman"/>
          <w:b w:val="false"/>
          <w:i w:val="false"/>
          <w:color w:val="000000"/>
          <w:sz w:val="28"/>
        </w:rPr>
        <w:t xml:space="preserve">
      екінші абзац мынадай мағынадағы екінші сөйлеммен толықтырылсын: </w:t>
      </w:r>
      <w:r>
        <w:br/>
      </w:r>
      <w:r>
        <w:rPr>
          <w:rFonts w:ascii="Times New Roman"/>
          <w:b w:val="false"/>
          <w:i w:val="false"/>
          <w:color w:val="000000"/>
          <w:sz w:val="28"/>
        </w:rPr>
        <w:t xml:space="preserve">
      "ӨББА және ӨЖ сотталғандар қабырғаға беттерімен қаратылып, аяқтары иықтарының кеңдігіндей, қолдарын қабырғаға тіреп, қолдарының саусақтары ашылған күйінде сапқа тұрғызылады. Камера бойынша кезекші қолдарын жоғары көтеріп әкімшілік өкіліне бетімен бұрылады және белгіленген нысан бойынша баяндама жасайды (41-қосымша)."; </w:t>
      </w:r>
      <w:r>
        <w:br/>
      </w:r>
      <w:r>
        <w:rPr>
          <w:rFonts w:ascii="Times New Roman"/>
          <w:b w:val="false"/>
          <w:i w:val="false"/>
          <w:color w:val="000000"/>
          <w:sz w:val="28"/>
        </w:rPr>
        <w:t xml:space="preserve">
      төртінші бөлік алынып тасталсын; </w:t>
      </w:r>
    </w:p>
    <w:bookmarkEnd w:id="11"/>
    <w:bookmarkStart w:name="z13" w:id="12"/>
    <w:p>
      <w:pPr>
        <w:spacing w:after="0"/>
        <w:ind w:left="0"/>
        <w:jc w:val="both"/>
      </w:pPr>
      <w:r>
        <w:rPr>
          <w:rFonts w:ascii="Times New Roman"/>
          <w:b w:val="false"/>
          <w:i w:val="false"/>
          <w:color w:val="000000"/>
          <w:sz w:val="28"/>
        </w:rPr>
        <w:t xml:space="preserve">
      мынадай мазмұндағы 170-2-тармақпен толықтырылсын: </w:t>
      </w:r>
      <w:r>
        <w:br/>
      </w:r>
      <w:r>
        <w:rPr>
          <w:rFonts w:ascii="Times New Roman"/>
          <w:b w:val="false"/>
          <w:i w:val="false"/>
          <w:color w:val="000000"/>
          <w:sz w:val="28"/>
        </w:rPr>
        <w:t xml:space="preserve">
      "170-2. Сотталған жүкті және жас балалары бар сотталған әйелдер мен кәмелетке толмаған сотталғандардың, жалпы режимдегі колонияларда жазасын өтеп жатқан сотталғандардың жұбайларымен және жақын туыстарымен, қысқа мерзімдік кездесулері ТМ әкімшілігінің рұқсатымен, осы Нұсқаулықтың 170-тармағының талаптарын ескермей өткізіледі."; </w:t>
      </w:r>
    </w:p>
    <w:bookmarkEnd w:id="12"/>
    <w:bookmarkStart w:name="z14" w:id="13"/>
    <w:p>
      <w:pPr>
        <w:spacing w:after="0"/>
        <w:ind w:left="0"/>
        <w:jc w:val="both"/>
      </w:pPr>
      <w:r>
        <w:rPr>
          <w:rFonts w:ascii="Times New Roman"/>
          <w:b w:val="false"/>
          <w:i w:val="false"/>
          <w:color w:val="000000"/>
          <w:sz w:val="28"/>
        </w:rPr>
        <w:t xml:space="preserve">
      41-қосымшада ", кезекшілік уақыт ішінде төтенше оқиғаларға жол берілген жоқ (егер жол берілсе, олар қандай) сұрақтар, шағымдар, өтініштер жоқ (егер болса, олар қандай)" деген сөздер алынып тасталсын. </w:t>
      </w:r>
    </w:p>
    <w:bookmarkEnd w:id="13"/>
    <w:bookmarkStart w:name="z15" w:id="1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Әділет министрлігі Қылмыстық-атқару жүйесі комитетінің Төрағасына жүктелсін. </w:t>
      </w:r>
    </w:p>
    <w:bookmarkEnd w:id="14"/>
    <w:bookmarkStart w:name="z16" w:id="15"/>
    <w:p>
      <w:pPr>
        <w:spacing w:after="0"/>
        <w:ind w:left="0"/>
        <w:jc w:val="both"/>
      </w:pPr>
      <w:r>
        <w:rPr>
          <w:rFonts w:ascii="Times New Roman"/>
          <w:b w:val="false"/>
          <w:i w:val="false"/>
          <w:color w:val="000000"/>
          <w:sz w:val="28"/>
        </w:rPr>
        <w:t xml:space="preserve">
      4. Осы Бұйрық ресми жарияланған күнінен кейін он күн өткеннен соң қолданысқа енеді. </w:t>
      </w:r>
    </w:p>
    <w:bookmarkEnd w:id="1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2005 жылғы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