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c1995a" w14:textId="3c1995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Ұлттық Банкі Басқармасының "Қазақстан Республикасының екінші деңгейдегі банктерінде және банк операцияларының жекелеген түрлерін жүзеге асыратын ұйымдарда касса операцияларын жүргізу ережесін бекіту туралы" 2001 жылғы 3 наурыздағы N 58 қаулысына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Банкі Басқармасының 2005 жылғы 12 желтоқсандағы N 156 Қаулысы. Қазақстан Республикасының Әділет министрлігінде 2006 жылғы 27 қаңтарда тіркелді. Тіркеу N 4048. Күші жойылды - Қазақстан Республикасы Ұлттық Банкі Басқармасының 2019 жылғы 29 қарашадағы № 231 қаулысымен</w:t>
      </w:r>
    </w:p>
    <w:p>
      <w:pPr>
        <w:spacing w:after="0"/>
        <w:ind w:left="0"/>
        <w:jc w:val="both"/>
      </w:pPr>
      <w:r>
        <w:rPr>
          <w:rFonts w:ascii="Times New Roman"/>
          <w:b w:val="false"/>
          <w:i w:val="false"/>
          <w:color w:val="ff0000"/>
          <w:sz w:val="28"/>
        </w:rPr>
        <w:t xml:space="preserve">
      Ескерту. Қаулының күші жойылды – ҚР Ұлттық Банкі Басқармасының 29.11.2019 </w:t>
      </w:r>
      <w:r>
        <w:rPr>
          <w:rFonts w:ascii="Times New Roman"/>
          <w:b w:val="false"/>
          <w:i w:val="false"/>
          <w:color w:val="ff0000"/>
          <w:sz w:val="28"/>
        </w:rPr>
        <w:t>№ 231</w:t>
      </w:r>
      <w:r>
        <w:rPr>
          <w:rFonts w:ascii="Times New Roman"/>
          <w:b w:val="false"/>
          <w:i w:val="false"/>
          <w:color w:val="ff0000"/>
          <w:sz w:val="28"/>
        </w:rPr>
        <w:t xml:space="preserve"> (01.01.2020 бастап қолданысқа енгізіледі) қаулысымен.</w:t>
      </w:r>
    </w:p>
    <w:bookmarkStart w:name="z1" w:id="0"/>
    <w:p>
      <w:pPr>
        <w:spacing w:after="0"/>
        <w:ind w:left="0"/>
        <w:jc w:val="both"/>
      </w:pPr>
      <w:r>
        <w:rPr>
          <w:rFonts w:ascii="Times New Roman"/>
          <w:b w:val="false"/>
          <w:i w:val="false"/>
          <w:color w:val="000000"/>
          <w:sz w:val="28"/>
        </w:rPr>
        <w:t xml:space="preserve">
      Қазақстан Республикасында кассалық, сейф операцияларын және банкноталарды, монеталарды және құндылықтарды инкассациялау бойынша операцияларды жүргізу тәртібін жетілдіру мақсатында, Қазақстан Республикасы Ұлттық Банкiнiң Басқармасы  </w:t>
      </w:r>
      <w:r>
        <w:rPr>
          <w:rFonts w:ascii="Times New Roman"/>
          <w:b/>
          <w:i w:val="false"/>
          <w:color w:val="000000"/>
          <w:sz w:val="28"/>
        </w:rPr>
        <w:t>ҚАУЛЫ</w:t>
      </w:r>
      <w:r>
        <w:rPr>
          <w:rFonts w:ascii="Times New Roman"/>
          <w:b/>
          <w:i w:val="false"/>
          <w:color w:val="000000"/>
          <w:sz w:val="28"/>
        </w:rPr>
        <w:t xml:space="preserve"> ЕТЕДI: </w:t>
      </w:r>
    </w:p>
    <w:bookmarkEnd w:id="0"/>
    <w:bookmarkStart w:name="z2" w:id="1"/>
    <w:p>
      <w:pPr>
        <w:spacing w:after="0"/>
        <w:ind w:left="0"/>
        <w:jc w:val="both"/>
      </w:pPr>
      <w:r>
        <w:rPr>
          <w:rFonts w:ascii="Times New Roman"/>
          <w:b w:val="false"/>
          <w:i w:val="false"/>
          <w:color w:val="000000"/>
          <w:sz w:val="28"/>
        </w:rPr>
        <w:t xml:space="preserve">
      1. Қазақстан Республикасының Ұлттық Банкі Басқармасының "Қазақстан Республикасының екінші деңгейдегі банктерінде және банк операцияларының жекелеген түрлерін жүзеге асыратын ұйымдарда касса операцияларын жүргізу ережесін бекіту туралы" 2001 жылғы 3 наурыздағы N 58  </w:t>
      </w:r>
      <w:r>
        <w:rPr>
          <w:rFonts w:ascii="Times New Roman"/>
          <w:b w:val="false"/>
          <w:i w:val="false"/>
          <w:color w:val="000000"/>
          <w:sz w:val="28"/>
        </w:rPr>
        <w:t xml:space="preserve">қаулысына </w:t>
      </w:r>
      <w:r>
        <w:rPr>
          <w:rFonts w:ascii="Times New Roman"/>
          <w:b w:val="false"/>
          <w:i w:val="false"/>
          <w:color w:val="000000"/>
          <w:sz w:val="28"/>
        </w:rPr>
        <w:t xml:space="preserve"> (Қазақстан Республикасының нормативтік құқықтық актілерін мемлекеттік тіркеу тізілімінде N 1482 тіркелген, Қазақстан Республикасы Ұлттық Банкінің "Қазақстан Ұлттық Банкінің Хабаршысы" және "Вестник Национального Банка Казахстана" ресми басылымдарында 2003 жылғы 24 сәуір - 3 маусымда жарияланған) мынадай өзгерістер мен толықтырулар енгізілсін: </w:t>
      </w:r>
    </w:p>
    <w:bookmarkEnd w:id="1"/>
    <w:bookmarkStart w:name="z3" w:id="2"/>
    <w:p>
      <w:pPr>
        <w:spacing w:after="0"/>
        <w:ind w:left="0"/>
        <w:jc w:val="both"/>
      </w:pPr>
      <w:r>
        <w:rPr>
          <w:rFonts w:ascii="Times New Roman"/>
          <w:b w:val="false"/>
          <w:i w:val="false"/>
          <w:color w:val="000000"/>
          <w:sz w:val="28"/>
        </w:rPr>
        <w:t xml:space="preserve">
      атауындағы және 1-тармақтағы "касса операцияларын" деген сөздер "касса, сейф операцияларын және банкноталарды, монеталарды және құндылықтарды инкассациялау операцияларын" деген сөздермен ауыстырылсын; </w:t>
      </w:r>
    </w:p>
    <w:bookmarkEnd w:id="2"/>
    <w:bookmarkStart w:name="z4" w:id="3"/>
    <w:p>
      <w:pPr>
        <w:spacing w:after="0"/>
        <w:ind w:left="0"/>
        <w:jc w:val="both"/>
      </w:pPr>
      <w:r>
        <w:rPr>
          <w:rFonts w:ascii="Times New Roman"/>
          <w:b w:val="false"/>
          <w:i w:val="false"/>
          <w:color w:val="000000"/>
          <w:sz w:val="28"/>
        </w:rPr>
        <w:t xml:space="preserve">
      2-тармақтағы "және Ереже" және "және осы қаулымен бекітілген Қазақстан Республикасының екінші деңгейдегі банктерінде және банк операцияларының жекелеген түрлерін жүзеге асыратын ұйымдарда касса операцияларын жүргізу ережесінің" деген сөздер алынып тасталсын; </w:t>
      </w:r>
    </w:p>
    <w:bookmarkEnd w:id="3"/>
    <w:bookmarkStart w:name="z5" w:id="4"/>
    <w:p>
      <w:pPr>
        <w:spacing w:after="0"/>
        <w:ind w:left="0"/>
        <w:jc w:val="both"/>
      </w:pPr>
      <w:r>
        <w:rPr>
          <w:rFonts w:ascii="Times New Roman"/>
          <w:b w:val="false"/>
          <w:i w:val="false"/>
          <w:color w:val="000000"/>
          <w:sz w:val="28"/>
        </w:rPr>
        <w:t xml:space="preserve">
      3-тармақта: </w:t>
      </w:r>
    </w:p>
    <w:bookmarkEnd w:id="4"/>
    <w:p>
      <w:pPr>
        <w:spacing w:after="0"/>
        <w:ind w:left="0"/>
        <w:jc w:val="both"/>
      </w:pPr>
      <w:r>
        <w:rPr>
          <w:rFonts w:ascii="Times New Roman"/>
          <w:b w:val="false"/>
          <w:i w:val="false"/>
          <w:color w:val="000000"/>
          <w:sz w:val="28"/>
        </w:rPr>
        <w:t xml:space="preserve">
      1) тармақшадағы "және Қазақстан Республикасының екінші деңгейдегі банктерінде және банк операцияларының жекелеген түрлерін жүзеге асыратын ұйымдарда касса операцияларын жүргізу ережесін" деген сөздер алынып тасталсын; </w:t>
      </w:r>
    </w:p>
    <w:bookmarkStart w:name="z6" w:id="5"/>
    <w:p>
      <w:pPr>
        <w:spacing w:after="0"/>
        <w:ind w:left="0"/>
        <w:jc w:val="both"/>
      </w:pPr>
      <w:r>
        <w:rPr>
          <w:rFonts w:ascii="Times New Roman"/>
          <w:b w:val="false"/>
          <w:i w:val="false"/>
          <w:color w:val="000000"/>
          <w:sz w:val="28"/>
        </w:rPr>
        <w:t xml:space="preserve">
      2) және 3) тармақшалардағы "және Ережені" деген сөздер алынып тасталсын; </w:t>
      </w:r>
    </w:p>
    <w:bookmarkEnd w:id="5"/>
    <w:p>
      <w:pPr>
        <w:spacing w:after="0"/>
        <w:ind w:left="0"/>
        <w:jc w:val="both"/>
      </w:pPr>
      <w:r>
        <w:rPr>
          <w:rFonts w:ascii="Times New Roman"/>
          <w:b w:val="false"/>
          <w:i w:val="false"/>
          <w:color w:val="000000"/>
          <w:sz w:val="28"/>
        </w:rPr>
        <w:t xml:space="preserve">
      көрсетілген қаулымен бекітілген Қазақстан Республикасының екінші деңгейдегі банктерінде және банк операцияларының жекелеген түрлерін жүзеге асыратын ұйымдарда касса операцияларын жүргізу ережесінде: </w:t>
      </w:r>
    </w:p>
    <w:bookmarkStart w:name="z7" w:id="6"/>
    <w:p>
      <w:pPr>
        <w:spacing w:after="0"/>
        <w:ind w:left="0"/>
        <w:jc w:val="both"/>
      </w:pPr>
      <w:r>
        <w:rPr>
          <w:rFonts w:ascii="Times New Roman"/>
          <w:b w:val="false"/>
          <w:i w:val="false"/>
          <w:color w:val="000000"/>
          <w:sz w:val="28"/>
        </w:rPr>
        <w:t xml:space="preserve">
      атауындағы "касса операцияларын" деген сөздер "касса, сейф операцияларын және банкноталарды, монеталарды және құндылықтарды инкассациялау операцияларын" деген сөздермен ауыстырылсын; </w:t>
      </w:r>
    </w:p>
    <w:bookmarkEnd w:id="6"/>
    <w:bookmarkStart w:name="z8" w:id="7"/>
    <w:p>
      <w:pPr>
        <w:spacing w:after="0"/>
        <w:ind w:left="0"/>
        <w:jc w:val="both"/>
      </w:pPr>
      <w:r>
        <w:rPr>
          <w:rFonts w:ascii="Times New Roman"/>
          <w:b w:val="false"/>
          <w:i w:val="false"/>
          <w:color w:val="000000"/>
          <w:sz w:val="28"/>
        </w:rPr>
        <w:t xml:space="preserve">
      1-тараудың атауы мынадай редакцияда жазылсын: </w:t>
      </w:r>
    </w:p>
    <w:bookmarkEnd w:id="7"/>
    <w:p>
      <w:pPr>
        <w:spacing w:after="0"/>
        <w:ind w:left="0"/>
        <w:jc w:val="both"/>
      </w:pPr>
      <w:r>
        <w:rPr>
          <w:rFonts w:ascii="Times New Roman"/>
          <w:b w:val="false"/>
          <w:i w:val="false"/>
          <w:color w:val="000000"/>
          <w:sz w:val="28"/>
        </w:rPr>
        <w:t xml:space="preserve">
      "1-тарау. Екінші деңгейдегі банктерде және банк операцияларының жекелеген түрлерін жүзеге асыратын ұйымдарда касса, сейф операцияларын және банкноталарды, монеталарды және құндылықтарды инкассациялау бойынша операциялары"; </w:t>
      </w:r>
    </w:p>
    <w:bookmarkStart w:name="z9" w:id="8"/>
    <w:p>
      <w:pPr>
        <w:spacing w:after="0"/>
        <w:ind w:left="0"/>
        <w:jc w:val="both"/>
      </w:pPr>
      <w:r>
        <w:rPr>
          <w:rFonts w:ascii="Times New Roman"/>
          <w:b w:val="false"/>
          <w:i w:val="false"/>
          <w:color w:val="000000"/>
          <w:sz w:val="28"/>
        </w:rPr>
        <w:t xml:space="preserve">
      1-тармақта: </w:t>
      </w:r>
    </w:p>
    <w:bookmarkEnd w:id="8"/>
    <w:p>
      <w:pPr>
        <w:spacing w:after="0"/>
        <w:ind w:left="0"/>
        <w:jc w:val="both"/>
      </w:pPr>
      <w:r>
        <w:rPr>
          <w:rFonts w:ascii="Times New Roman"/>
          <w:b w:val="false"/>
          <w:i w:val="false"/>
          <w:color w:val="000000"/>
          <w:sz w:val="28"/>
        </w:rPr>
        <w:t xml:space="preserve">
      бірінші абзац мынадай редакцияда жазылсын: </w:t>
      </w:r>
    </w:p>
    <w:p>
      <w:pPr>
        <w:spacing w:after="0"/>
        <w:ind w:left="0"/>
        <w:jc w:val="both"/>
      </w:pPr>
      <w:r>
        <w:rPr>
          <w:rFonts w:ascii="Times New Roman"/>
          <w:b w:val="false"/>
          <w:i w:val="false"/>
          <w:color w:val="000000"/>
          <w:sz w:val="28"/>
        </w:rPr>
        <w:t xml:space="preserve">
      "1. Қазақстан Республикасының екінші деңгейдегі банктерінде және банк операцияларының жекелеген түрлерін жүзеге асыратын ұйымдарда касса, сейф операцияларын және банкноталарды, монеталарды және құндылықтарды инкассациялау операцияларын жүргізу ережесі (бұдан әрі - Ереже) касса, сейф операцияларын және инкассация, банкноталарды, монеталарды және құндылықтарды инкассациялау бойынша операцияларды жасау тәртібін, сондай-ақ қолма-қол ақшаны, басқа да құндылықтарды сақтау мен екінші деңгейдегі банктерде, банк операцияларының жекелеген түрлерін жүзеге асыратын ұйымдарда, олардың Қазақстан Республикасының аумағында жұмыс істейтін және Қазақстан Республикасы Ұлттық Банкінің (бұдан әрі - Ұлттық Банк) немесе қаржы нарығын және қаржылық ұйымдарды реттеу мен қадағалауды жүзеге асыратын мемлекеттік органның (бұдан әрі - уәкілетті орган) лицензиясы бар филиалдары мен құрылымдық бөлімшелерінде (бұдан әрі - банктер) Қазақстан Республикасының банк заңнамасына сәйкес касса тәртібінің сақталуына бақылауды қамтамасыз ету үшін қажетті талаптарды белгілейді."; </w:t>
      </w:r>
    </w:p>
    <w:bookmarkStart w:name="z10" w:id="9"/>
    <w:p>
      <w:pPr>
        <w:spacing w:after="0"/>
        <w:ind w:left="0"/>
        <w:jc w:val="both"/>
      </w:pPr>
      <w:r>
        <w:rPr>
          <w:rFonts w:ascii="Times New Roman"/>
          <w:b w:val="false"/>
          <w:i w:val="false"/>
          <w:color w:val="000000"/>
          <w:sz w:val="28"/>
        </w:rPr>
        <w:t xml:space="preserve">
      екінші абзацтың бірінші сөйлемі мемлекеттік тілдегі мәтінде мынадай редакцияда жазылсын: </w:t>
      </w:r>
    </w:p>
    <w:bookmarkEnd w:id="9"/>
    <w:p>
      <w:pPr>
        <w:spacing w:after="0"/>
        <w:ind w:left="0"/>
        <w:jc w:val="both"/>
      </w:pPr>
      <w:r>
        <w:rPr>
          <w:rFonts w:ascii="Times New Roman"/>
          <w:b w:val="false"/>
          <w:i w:val="false"/>
          <w:color w:val="000000"/>
          <w:sz w:val="28"/>
        </w:rPr>
        <w:t xml:space="preserve">
      "Осы Ереженің нормалары қызметінің айрықша түрі қолма-қол шетел валютасымен айырбастау операцияларын ұйымдастыру болып табылатын уәкілетті ұйымдарға және сейф операцияларын жүзеге асыратын ломбардтарды қоспағанда, ломбардтарға қолданылмайды."; </w:t>
      </w:r>
    </w:p>
    <w:bookmarkStart w:name="z11" w:id="10"/>
    <w:p>
      <w:pPr>
        <w:spacing w:after="0"/>
        <w:ind w:left="0"/>
        <w:jc w:val="both"/>
      </w:pPr>
      <w:r>
        <w:rPr>
          <w:rFonts w:ascii="Times New Roman"/>
          <w:b w:val="false"/>
          <w:i w:val="false"/>
          <w:color w:val="000000"/>
          <w:sz w:val="28"/>
        </w:rPr>
        <w:t xml:space="preserve">
      2-тармақтағы ", бұл Қазақстан Республикасының және Ұлттық Банктің қолданылып жүрген нормативтік құқықтық актілеріне сәйкес келуі тиіс" деген сөздер алынып тасталсын; </w:t>
      </w:r>
    </w:p>
    <w:bookmarkEnd w:id="10"/>
    <w:bookmarkStart w:name="z12" w:id="11"/>
    <w:p>
      <w:pPr>
        <w:spacing w:after="0"/>
        <w:ind w:left="0"/>
        <w:jc w:val="both"/>
      </w:pPr>
      <w:r>
        <w:rPr>
          <w:rFonts w:ascii="Times New Roman"/>
          <w:b w:val="false"/>
          <w:i w:val="false"/>
          <w:color w:val="000000"/>
          <w:sz w:val="28"/>
        </w:rPr>
        <w:t xml:space="preserve">
      3-тармақта мынадай мазмұндағы абзацпен толықтырылсын: </w:t>
      </w:r>
    </w:p>
    <w:bookmarkEnd w:id="11"/>
    <w:p>
      <w:pPr>
        <w:spacing w:after="0"/>
        <w:ind w:left="0"/>
        <w:jc w:val="both"/>
      </w:pPr>
      <w:r>
        <w:rPr>
          <w:rFonts w:ascii="Times New Roman"/>
          <w:b w:val="false"/>
          <w:i w:val="false"/>
          <w:color w:val="000000"/>
          <w:sz w:val="28"/>
        </w:rPr>
        <w:t xml:space="preserve">
      "Бір касса қызметкерінің клиенттерге касса қызметін көрсетуді жүзеге асыруынан басқа, Ұлттық Банктің нормативтік құқықтық актілеріне сәйкес банктердің және Ұлттық почта операторының кассаларында қолма-қол ақша қабылдау және беру операцияларын және қолма-қол шетел валютасымен айырбастау операцияларын қоса атқаруына және орындауына рұқсат етіледі."; </w:t>
      </w:r>
    </w:p>
    <w:bookmarkStart w:name="z13" w:id="12"/>
    <w:p>
      <w:pPr>
        <w:spacing w:after="0"/>
        <w:ind w:left="0"/>
        <w:jc w:val="both"/>
      </w:pPr>
      <w:r>
        <w:rPr>
          <w:rFonts w:ascii="Times New Roman"/>
          <w:b w:val="false"/>
          <w:i w:val="false"/>
          <w:color w:val="000000"/>
          <w:sz w:val="28"/>
        </w:rPr>
        <w:t xml:space="preserve">
      11-тармақта: </w:t>
      </w:r>
    </w:p>
    <w:bookmarkEnd w:id="12"/>
    <w:p>
      <w:pPr>
        <w:spacing w:after="0"/>
        <w:ind w:left="0"/>
        <w:jc w:val="both"/>
      </w:pPr>
      <w:r>
        <w:rPr>
          <w:rFonts w:ascii="Times New Roman"/>
          <w:b w:val="false"/>
          <w:i w:val="false"/>
          <w:color w:val="000000"/>
          <w:sz w:val="28"/>
        </w:rPr>
        <w:t xml:space="preserve">
      4) тармақша мынадай редакцияда жазылсын: </w:t>
      </w:r>
    </w:p>
    <w:p>
      <w:pPr>
        <w:spacing w:after="0"/>
        <w:ind w:left="0"/>
        <w:jc w:val="both"/>
      </w:pPr>
      <w:r>
        <w:rPr>
          <w:rFonts w:ascii="Times New Roman"/>
          <w:b w:val="false"/>
          <w:i w:val="false"/>
          <w:color w:val="000000"/>
          <w:sz w:val="28"/>
        </w:rPr>
        <w:t xml:space="preserve">
      "4) банкомат - төлем карточкасын ұстаушыларға қолма-қол ақша алуға және төлем карточкаларын пайдалана отырып банктің басқа да қызмет көрсетуін пайдалануға мүмкіндік жасайтын электрондық-механикалық құрылғы;"; </w:t>
      </w:r>
    </w:p>
    <w:bookmarkStart w:name="z14" w:id="13"/>
    <w:p>
      <w:pPr>
        <w:spacing w:after="0"/>
        <w:ind w:left="0"/>
        <w:jc w:val="both"/>
      </w:pPr>
      <w:r>
        <w:rPr>
          <w:rFonts w:ascii="Times New Roman"/>
          <w:b w:val="false"/>
          <w:i w:val="false"/>
          <w:color w:val="000000"/>
          <w:sz w:val="28"/>
        </w:rPr>
        <w:t xml:space="preserve">
      6) тармақша мынадай редакцияда жазылсын: </w:t>
      </w:r>
    </w:p>
    <w:bookmarkEnd w:id="13"/>
    <w:p>
      <w:pPr>
        <w:spacing w:after="0"/>
        <w:ind w:left="0"/>
        <w:jc w:val="both"/>
      </w:pPr>
      <w:r>
        <w:rPr>
          <w:rFonts w:ascii="Times New Roman"/>
          <w:b w:val="false"/>
          <w:i w:val="false"/>
          <w:color w:val="000000"/>
          <w:sz w:val="28"/>
        </w:rPr>
        <w:t xml:space="preserve">
      "6) инкассация - қолма-қол ақшаны және басқа құндылықтарды қабылдау, жинау, жеткізу, алып бару, тасымалдау, сақтау және өткізу;"; </w:t>
      </w:r>
    </w:p>
    <w:bookmarkStart w:name="z15" w:id="14"/>
    <w:p>
      <w:pPr>
        <w:spacing w:after="0"/>
        <w:ind w:left="0"/>
        <w:jc w:val="both"/>
      </w:pPr>
      <w:r>
        <w:rPr>
          <w:rFonts w:ascii="Times New Roman"/>
          <w:b w:val="false"/>
          <w:i w:val="false"/>
          <w:color w:val="000000"/>
          <w:sz w:val="28"/>
        </w:rPr>
        <w:t xml:space="preserve">
      13) тармақшада және бұдан әрі мәтін бойынша "ақша чегi", "ақша чегінің", "ақша чектерiне", "ақша чегіндегі", "ақша чектерімен" деген сөздер тиісінше "чек", "чектің", "чектерге", "чектегі", "чектермен" деген сөздермен ауыстырылсын; </w:t>
      </w:r>
    </w:p>
    <w:bookmarkEnd w:id="14"/>
    <w:bookmarkStart w:name="z16" w:id="15"/>
    <w:p>
      <w:pPr>
        <w:spacing w:after="0"/>
        <w:ind w:left="0"/>
        <w:jc w:val="both"/>
      </w:pPr>
      <w:r>
        <w:rPr>
          <w:rFonts w:ascii="Times New Roman"/>
          <w:b w:val="false"/>
          <w:i w:val="false"/>
          <w:color w:val="000000"/>
          <w:sz w:val="28"/>
        </w:rPr>
        <w:t xml:space="preserve">
      19) тармақша алынып тасталсын; </w:t>
      </w:r>
    </w:p>
    <w:bookmarkEnd w:id="15"/>
    <w:bookmarkStart w:name="z17" w:id="16"/>
    <w:p>
      <w:pPr>
        <w:spacing w:after="0"/>
        <w:ind w:left="0"/>
        <w:jc w:val="both"/>
      </w:pPr>
      <w:r>
        <w:rPr>
          <w:rFonts w:ascii="Times New Roman"/>
          <w:b w:val="false"/>
          <w:i w:val="false"/>
          <w:color w:val="000000"/>
          <w:sz w:val="28"/>
        </w:rPr>
        <w:t xml:space="preserve">
      20) тармақшада "бланктер" деген сөзден кейін ", қымбат металдар, олардан жасалған бұйымдар, сондай-ақ айналыстан шығарылып тасталған қымбат металдардан жасалған монеталар," деген сөздермен толықтырылсын; </w:t>
      </w:r>
    </w:p>
    <w:bookmarkEnd w:id="16"/>
    <w:bookmarkStart w:name="z18" w:id="17"/>
    <w:p>
      <w:pPr>
        <w:spacing w:after="0"/>
        <w:ind w:left="0"/>
        <w:jc w:val="both"/>
      </w:pPr>
      <w:r>
        <w:rPr>
          <w:rFonts w:ascii="Times New Roman"/>
          <w:b w:val="false"/>
          <w:i w:val="false"/>
          <w:color w:val="000000"/>
          <w:sz w:val="28"/>
        </w:rPr>
        <w:t xml:space="preserve">
      мынадай мазмұндағы 21), 22) және 23) тармақшалармен толықтырылсын: </w:t>
      </w:r>
    </w:p>
    <w:bookmarkEnd w:id="17"/>
    <w:p>
      <w:pPr>
        <w:spacing w:after="0"/>
        <w:ind w:left="0"/>
        <w:jc w:val="both"/>
      </w:pPr>
      <w:r>
        <w:rPr>
          <w:rFonts w:ascii="Times New Roman"/>
          <w:b w:val="false"/>
          <w:i w:val="false"/>
          <w:color w:val="000000"/>
          <w:sz w:val="28"/>
        </w:rPr>
        <w:t xml:space="preserve">
      "21) банк құндылықтарының сақталуына жауапты лауазымды адамдар - банктің (банк филиалының) бірінші басшысы не банк (банк филиалының) басшысының бұйрығымен арнайы тағайындалған лауазымды адам, банктің (банк филиалының) бас бухгалтері не бас бухгалтерінің орынбасары және банк (банк филиалы) кассасының меңгерушісі, не банк (банк филиалы) кассасы меңгерушісінің орнындағы адам; </w:t>
      </w:r>
    </w:p>
    <w:p>
      <w:pPr>
        <w:spacing w:after="0"/>
        <w:ind w:left="0"/>
        <w:jc w:val="both"/>
      </w:pPr>
      <w:r>
        <w:rPr>
          <w:rFonts w:ascii="Times New Roman"/>
          <w:b w:val="false"/>
          <w:i w:val="false"/>
          <w:color w:val="000000"/>
          <w:sz w:val="28"/>
        </w:rPr>
        <w:t xml:space="preserve">
      22) арнайы байланыс - арнайы жөнелтілімдерді (тіркеу пакеттері, жіберілімдер және мемлекеттік құпиялардан тұратын және олардың тасымалдағыштары бар тиісті бумадағы метиздер), сондай-ақ Ұлттық почта операторының арнайы байланыс қызметі жұмысының мәселелерін реттейтін Қазақстан Республикасының нормативтік құқықтық актілеріне сәйкес өзге де жөнелтілімдерді қабылдау, өңдеу, тасымалдау және жеткізу (тапсыру); </w:t>
      </w:r>
    </w:p>
    <w:p>
      <w:pPr>
        <w:spacing w:after="0"/>
        <w:ind w:left="0"/>
        <w:jc w:val="both"/>
      </w:pPr>
      <w:r>
        <w:rPr>
          <w:rFonts w:ascii="Times New Roman"/>
          <w:b w:val="false"/>
          <w:i w:val="false"/>
          <w:color w:val="000000"/>
          <w:sz w:val="28"/>
        </w:rPr>
        <w:t xml:space="preserve">
      23) Ұлттық почта операторының арнайы байланыс қызметі - арнайы байланыс қызметін көрсететін және Ұлттық Банктің лицензиясы болған жағдайда қолма-қол ақша мен құндылықтарды инкассациялау бойынша қызмет көрсетуді жүзеге асыратын Ұлттық почта операторының құрылымдық бөлімшесі."; </w:t>
      </w:r>
    </w:p>
    <w:bookmarkStart w:name="z19" w:id="18"/>
    <w:p>
      <w:pPr>
        <w:spacing w:after="0"/>
        <w:ind w:left="0"/>
        <w:jc w:val="both"/>
      </w:pPr>
      <w:r>
        <w:rPr>
          <w:rFonts w:ascii="Times New Roman"/>
          <w:b w:val="false"/>
          <w:i w:val="false"/>
          <w:color w:val="000000"/>
          <w:sz w:val="28"/>
        </w:rPr>
        <w:t xml:space="preserve">
      13-тармақта: </w:t>
      </w:r>
    </w:p>
    <w:bookmarkEnd w:id="18"/>
    <w:p>
      <w:pPr>
        <w:spacing w:after="0"/>
        <w:ind w:left="0"/>
        <w:jc w:val="both"/>
      </w:pPr>
      <w:r>
        <w:rPr>
          <w:rFonts w:ascii="Times New Roman"/>
          <w:b w:val="false"/>
          <w:i w:val="false"/>
          <w:color w:val="000000"/>
          <w:sz w:val="28"/>
        </w:rPr>
        <w:t xml:space="preserve">
      бірінші абзацта мемлекеттік тілдегі мәтіндегі "үшiн" деген сөзден кейін "және Ұлттық Банктің нормативтік құқықтық актілерінде көзделген өзге де жағдайларда" деген сөздермен толықтырылсын; </w:t>
      </w:r>
    </w:p>
    <w:bookmarkStart w:name="z20" w:id="19"/>
    <w:p>
      <w:pPr>
        <w:spacing w:after="0"/>
        <w:ind w:left="0"/>
        <w:jc w:val="both"/>
      </w:pPr>
      <w:r>
        <w:rPr>
          <w:rFonts w:ascii="Times New Roman"/>
          <w:b w:val="false"/>
          <w:i w:val="false"/>
          <w:color w:val="000000"/>
          <w:sz w:val="28"/>
        </w:rPr>
        <w:t xml:space="preserve">
      1) тармақшадағы "(Ережеге N 1 қосымша)" деген сөздер алынып тасталсын; </w:t>
      </w:r>
    </w:p>
    <w:bookmarkEnd w:id="19"/>
    <w:bookmarkStart w:name="z21" w:id="20"/>
    <w:p>
      <w:pPr>
        <w:spacing w:after="0"/>
        <w:ind w:left="0"/>
        <w:jc w:val="both"/>
      </w:pPr>
      <w:r>
        <w:rPr>
          <w:rFonts w:ascii="Times New Roman"/>
          <w:b w:val="false"/>
          <w:i w:val="false"/>
          <w:color w:val="000000"/>
          <w:sz w:val="28"/>
        </w:rPr>
        <w:t xml:space="preserve">
      2) тармақшадағы "(Ережеге N 2 қосымша)" деген сөздер алынып тасталсын; </w:t>
      </w:r>
    </w:p>
    <w:bookmarkEnd w:id="20"/>
    <w:bookmarkStart w:name="z22" w:id="21"/>
    <w:p>
      <w:pPr>
        <w:spacing w:after="0"/>
        <w:ind w:left="0"/>
        <w:jc w:val="both"/>
      </w:pPr>
      <w:r>
        <w:rPr>
          <w:rFonts w:ascii="Times New Roman"/>
          <w:b w:val="false"/>
          <w:i w:val="false"/>
          <w:color w:val="000000"/>
          <w:sz w:val="28"/>
        </w:rPr>
        <w:t xml:space="preserve">
      14-тармақ мынадай редакцияда жазылсын: </w:t>
      </w:r>
    </w:p>
    <w:bookmarkEnd w:id="21"/>
    <w:p>
      <w:pPr>
        <w:spacing w:after="0"/>
        <w:ind w:left="0"/>
        <w:jc w:val="both"/>
      </w:pPr>
      <w:r>
        <w:rPr>
          <w:rFonts w:ascii="Times New Roman"/>
          <w:b w:val="false"/>
          <w:i w:val="false"/>
          <w:color w:val="000000"/>
          <w:sz w:val="28"/>
        </w:rPr>
        <w:t xml:space="preserve">
      "14. Банктер қолма-қол ақша жарнасына және кассалық кіріс ордеріне хабарландырудың нысандарын Ережеде және мемлекеттік органдардың өкілдерінен салықтарды және басқа да міндетті төлемдерді төлеуге, бюджетке түсетін салықтық емес және өзге де түсімдерге қолма-қол ақша қабылдаған кезде қолма-қол ақша жарнасына хабарландырудың нысанын (Ережеге 1-1 қосымша) қоспағанда, Ұлттық Банктің өзге де нормативтік құқықтық актілерінде көзделген барлық міндетті деректемелер сақталған жағдайда, сондай-ақ оларды бюджеттік және Кассалық қызмет көрсетуге арнап жасалған шартқа сәйкес басқа да шоттарға есептеу үшін мемлекеттік мекемелердің өкілдерінен қолма-қол ақша қабылдаған кезде (Ережеге 1-2 қосымша) дербес белгілейді. </w:t>
      </w:r>
    </w:p>
    <w:p>
      <w:pPr>
        <w:spacing w:after="0"/>
        <w:ind w:left="0"/>
        <w:jc w:val="both"/>
      </w:pPr>
      <w:r>
        <w:rPr>
          <w:rFonts w:ascii="Times New Roman"/>
          <w:b w:val="false"/>
          <w:i w:val="false"/>
          <w:color w:val="000000"/>
          <w:sz w:val="28"/>
        </w:rPr>
        <w:t xml:space="preserve">
      Мемлекеттік органның өкілі бюджетке төленетін салықтарды және басқа да міндетті төлемдерді, салықтық емес және өзге де түсімдерді төлеуге қолма-қол ақша жарнасын енгізу кезінде сонымен бірге бюджеттік жіктеу коды бойынша төлемдер Тізілімін (Ережеге 2-1 қосымша) қоса ұсынады. Банк төлемдер тізілімі негізінде МТ 102 форматымен төлем хабарламасын қалыптастырады. </w:t>
      </w:r>
    </w:p>
    <w:p>
      <w:pPr>
        <w:spacing w:after="0"/>
        <w:ind w:left="0"/>
        <w:jc w:val="both"/>
      </w:pPr>
      <w:r>
        <w:rPr>
          <w:rFonts w:ascii="Times New Roman"/>
          <w:b w:val="false"/>
          <w:i w:val="false"/>
          <w:color w:val="000000"/>
          <w:sz w:val="28"/>
        </w:rPr>
        <w:t xml:space="preserve">
      Басқа құндылықтарды кассаға қабылдау баланстан тыс ордерлермен ресімделеді."; </w:t>
      </w:r>
    </w:p>
    <w:bookmarkStart w:name="z23" w:id="22"/>
    <w:p>
      <w:pPr>
        <w:spacing w:after="0"/>
        <w:ind w:left="0"/>
        <w:jc w:val="both"/>
      </w:pPr>
      <w:r>
        <w:rPr>
          <w:rFonts w:ascii="Times New Roman"/>
          <w:b w:val="false"/>
          <w:i w:val="false"/>
          <w:color w:val="000000"/>
          <w:sz w:val="28"/>
        </w:rPr>
        <w:t xml:space="preserve">
      16-тармақтың екінші абзацындағы екінші сөйлем мынадай редакцияда жазылсын: </w:t>
      </w:r>
    </w:p>
    <w:bookmarkEnd w:id="22"/>
    <w:p>
      <w:pPr>
        <w:spacing w:after="0"/>
        <w:ind w:left="0"/>
        <w:jc w:val="both"/>
      </w:pPr>
      <w:r>
        <w:rPr>
          <w:rFonts w:ascii="Times New Roman"/>
          <w:b w:val="false"/>
          <w:i w:val="false"/>
          <w:color w:val="000000"/>
          <w:sz w:val="28"/>
        </w:rPr>
        <w:t xml:space="preserve">
      "Банктер тиісті бағдарламалық қамтамасыз етуді пайдаланған кезде "Банктің операциялық күні" жүйесіне кіруге рұқсаты бар бір адамға кассирдің және бухгалтер-бақылаушының функцияларын жүктеуге болады."; </w:t>
      </w:r>
    </w:p>
    <w:bookmarkStart w:name="z24" w:id="23"/>
    <w:p>
      <w:pPr>
        <w:spacing w:after="0"/>
        <w:ind w:left="0"/>
        <w:jc w:val="both"/>
      </w:pPr>
      <w:r>
        <w:rPr>
          <w:rFonts w:ascii="Times New Roman"/>
          <w:b w:val="false"/>
          <w:i w:val="false"/>
          <w:color w:val="000000"/>
          <w:sz w:val="28"/>
        </w:rPr>
        <w:t xml:space="preserve">
      19-тармақта: </w:t>
      </w:r>
    </w:p>
    <w:bookmarkEnd w:id="23"/>
    <w:p>
      <w:pPr>
        <w:spacing w:after="0"/>
        <w:ind w:left="0"/>
        <w:jc w:val="both"/>
      </w:pPr>
      <w:r>
        <w:rPr>
          <w:rFonts w:ascii="Times New Roman"/>
          <w:b w:val="false"/>
          <w:i w:val="false"/>
          <w:color w:val="000000"/>
          <w:sz w:val="28"/>
        </w:rPr>
        <w:t xml:space="preserve">
      екінші абзацта: </w:t>
      </w:r>
    </w:p>
    <w:p>
      <w:pPr>
        <w:spacing w:after="0"/>
        <w:ind w:left="0"/>
        <w:jc w:val="both"/>
      </w:pPr>
      <w:r>
        <w:rPr>
          <w:rFonts w:ascii="Times New Roman"/>
          <w:b w:val="false"/>
          <w:i w:val="false"/>
          <w:color w:val="000000"/>
          <w:sz w:val="28"/>
        </w:rPr>
        <w:t xml:space="preserve">
      "N" белгісі алынып тасталсын; </w:t>
      </w:r>
    </w:p>
    <w:bookmarkStart w:name="z25" w:id="24"/>
    <w:p>
      <w:pPr>
        <w:spacing w:after="0"/>
        <w:ind w:left="0"/>
        <w:jc w:val="both"/>
      </w:pPr>
      <w:r>
        <w:rPr>
          <w:rFonts w:ascii="Times New Roman"/>
          <w:b w:val="false"/>
          <w:i w:val="false"/>
          <w:color w:val="000000"/>
          <w:sz w:val="28"/>
        </w:rPr>
        <w:t xml:space="preserve">
      екінші сөйлемде "бас бухгалтер" деген сөздерден кейін "немесе уәкілетті адам" деген сөздермен толықтырылсын; </w:t>
      </w:r>
    </w:p>
    <w:bookmarkEnd w:id="24"/>
    <w:bookmarkStart w:name="z26" w:id="25"/>
    <w:p>
      <w:pPr>
        <w:spacing w:after="0"/>
        <w:ind w:left="0"/>
        <w:jc w:val="both"/>
      </w:pPr>
      <w:r>
        <w:rPr>
          <w:rFonts w:ascii="Times New Roman"/>
          <w:b w:val="false"/>
          <w:i w:val="false"/>
          <w:color w:val="000000"/>
          <w:sz w:val="28"/>
        </w:rPr>
        <w:t xml:space="preserve">
      бесінші сөйлемде "шетел валютасын (шетел валютасымен төлем құжаттарын) сараптау Ереженің 222-тармағына сәйкес жүргізіледі" деген сөздер "төлем жасауға күмән туғызатын шетел валютасындағы ақша белгілері мен төлем құжаттары Ереженің 221-тармағына сәйкес инкассоға қабылданады" деген сөздермен ауыстырылсын; </w:t>
      </w:r>
    </w:p>
    <w:bookmarkEnd w:id="25"/>
    <w:bookmarkStart w:name="z27" w:id="26"/>
    <w:p>
      <w:pPr>
        <w:spacing w:after="0"/>
        <w:ind w:left="0"/>
        <w:jc w:val="both"/>
      </w:pPr>
      <w:r>
        <w:rPr>
          <w:rFonts w:ascii="Times New Roman"/>
          <w:b w:val="false"/>
          <w:i w:val="false"/>
          <w:color w:val="000000"/>
          <w:sz w:val="28"/>
        </w:rPr>
        <w:t xml:space="preserve">
      мынадай мазмұндағы абзацтармен толықтырылсын: </w:t>
      </w:r>
    </w:p>
    <w:bookmarkEnd w:id="26"/>
    <w:p>
      <w:pPr>
        <w:spacing w:after="0"/>
        <w:ind w:left="0"/>
        <w:jc w:val="both"/>
      </w:pPr>
      <w:r>
        <w:rPr>
          <w:rFonts w:ascii="Times New Roman"/>
          <w:b w:val="false"/>
          <w:i w:val="false"/>
          <w:color w:val="000000"/>
          <w:sz w:val="28"/>
        </w:rPr>
        <w:t xml:space="preserve">
      "Ақшаны енгізуші арасында қолдан жасалғандығының анық белгілері бар ұлттық немесе шетел валютасындағы ақша белгілері (төлем құжаттары) табылған қолма-қол ақшаны ұсынған кезде, мұндай ақша белгілері (төлем құжаттары) клиентке қайтарылмайды, ішкі істер органдарына немесе қаржы полициясы органдарына беріледі. </w:t>
      </w:r>
    </w:p>
    <w:p>
      <w:pPr>
        <w:spacing w:after="0"/>
        <w:ind w:left="0"/>
        <w:jc w:val="both"/>
      </w:pPr>
      <w:r>
        <w:rPr>
          <w:rFonts w:ascii="Times New Roman"/>
          <w:b w:val="false"/>
          <w:i w:val="false"/>
          <w:color w:val="000000"/>
          <w:sz w:val="28"/>
        </w:rPr>
        <w:t xml:space="preserve">
      Кассир осы факт туралы касса бөлімшесінің басшысына баяндайды, ол дереу банк басшысына хабарлайды. Банк басшысы ішкі істер органдарын немесе қаржы полициясы органдарын және банктің қауіпсіздік қызметін хабардар етеді. </w:t>
      </w:r>
    </w:p>
    <w:p>
      <w:pPr>
        <w:spacing w:after="0"/>
        <w:ind w:left="0"/>
        <w:jc w:val="both"/>
      </w:pPr>
      <w:r>
        <w:rPr>
          <w:rFonts w:ascii="Times New Roman"/>
          <w:b w:val="false"/>
          <w:i w:val="false"/>
          <w:color w:val="000000"/>
          <w:sz w:val="28"/>
        </w:rPr>
        <w:t xml:space="preserve">
      Ішкі істер органдарының немесе қаржы полициясы органдарының өкілдері банкке келгеннен кейін қолдан жасалғандығының анық белгілері бар ұлттық валютадағы немесе шетел валютасындағы ақша белгілерін (төлем құжаттарын) алады, мұндай ақша белгілерінің (төлем құжаттарының) алынғаны туралы хаттама жасалады, оның бір данасы клиентке беріледі. Хаттаманың көшірмесі банкте қалады. </w:t>
      </w:r>
    </w:p>
    <w:p>
      <w:pPr>
        <w:spacing w:after="0"/>
        <w:ind w:left="0"/>
        <w:jc w:val="both"/>
      </w:pPr>
      <w:r>
        <w:rPr>
          <w:rFonts w:ascii="Times New Roman"/>
          <w:b w:val="false"/>
          <w:i w:val="false"/>
          <w:color w:val="000000"/>
          <w:sz w:val="28"/>
        </w:rPr>
        <w:t xml:space="preserve">
      Ішкі істер органдары немесе қаржы полициясы органдары ақша белгілерінің (төлем құжаттарының) түпнұсқа екендігін растаған жағдайда, олар ақша белгілерінің құнын клиентке өтейтін банкке қайтарылады, ал қолдан жасалғаны белгілі болған жағдайда - заттай айғақ ретінде ішкі істер органдарында немесе қаржы полициясы органдарында қалады."; </w:t>
      </w:r>
    </w:p>
    <w:bookmarkStart w:name="z28" w:id="27"/>
    <w:p>
      <w:pPr>
        <w:spacing w:after="0"/>
        <w:ind w:left="0"/>
        <w:jc w:val="both"/>
      </w:pPr>
      <w:r>
        <w:rPr>
          <w:rFonts w:ascii="Times New Roman"/>
          <w:b w:val="false"/>
          <w:i w:val="false"/>
          <w:color w:val="000000"/>
          <w:sz w:val="28"/>
        </w:rPr>
        <w:t xml:space="preserve">
      21-тармақта және бұдан әрі мәтін бойынша "N" белгісі алынып тасталсын; </w:t>
      </w:r>
    </w:p>
    <w:bookmarkEnd w:id="27"/>
    <w:bookmarkStart w:name="z29" w:id="28"/>
    <w:p>
      <w:pPr>
        <w:spacing w:after="0"/>
        <w:ind w:left="0"/>
        <w:jc w:val="both"/>
      </w:pPr>
      <w:r>
        <w:rPr>
          <w:rFonts w:ascii="Times New Roman"/>
          <w:b w:val="false"/>
          <w:i w:val="false"/>
          <w:color w:val="000000"/>
          <w:sz w:val="28"/>
        </w:rPr>
        <w:t xml:space="preserve">
      27-тармақта: </w:t>
      </w:r>
    </w:p>
    <w:bookmarkEnd w:id="28"/>
    <w:p>
      <w:pPr>
        <w:spacing w:after="0"/>
        <w:ind w:left="0"/>
        <w:jc w:val="both"/>
      </w:pPr>
      <w:r>
        <w:rPr>
          <w:rFonts w:ascii="Times New Roman"/>
          <w:b w:val="false"/>
          <w:i w:val="false"/>
          <w:color w:val="000000"/>
          <w:sz w:val="28"/>
        </w:rPr>
        <w:t xml:space="preserve">
      1) тармақша мынадай редакцияда жазылсын: </w:t>
      </w:r>
    </w:p>
    <w:p>
      <w:pPr>
        <w:spacing w:after="0"/>
        <w:ind w:left="0"/>
        <w:jc w:val="both"/>
      </w:pPr>
      <w:r>
        <w:rPr>
          <w:rFonts w:ascii="Times New Roman"/>
          <w:b w:val="false"/>
          <w:i w:val="false"/>
          <w:color w:val="000000"/>
          <w:sz w:val="28"/>
        </w:rPr>
        <w:t xml:space="preserve">
      "1) Қазақстан Республикасының заңнамасына сәйкес берілетін чектер;"; </w:t>
      </w:r>
    </w:p>
    <w:bookmarkStart w:name="z30" w:id="29"/>
    <w:p>
      <w:pPr>
        <w:spacing w:after="0"/>
        <w:ind w:left="0"/>
        <w:jc w:val="both"/>
      </w:pPr>
      <w:r>
        <w:rPr>
          <w:rFonts w:ascii="Times New Roman"/>
          <w:b w:val="false"/>
          <w:i w:val="false"/>
          <w:color w:val="000000"/>
          <w:sz w:val="28"/>
        </w:rPr>
        <w:t xml:space="preserve">
      2) тармақшадағы "(Ережеге N 9 қосымша)" деген сөздер алынып тасталсын; </w:t>
      </w:r>
    </w:p>
    <w:bookmarkEnd w:id="29"/>
    <w:bookmarkStart w:name="z31" w:id="30"/>
    <w:p>
      <w:pPr>
        <w:spacing w:after="0"/>
        <w:ind w:left="0"/>
        <w:jc w:val="both"/>
      </w:pPr>
      <w:r>
        <w:rPr>
          <w:rFonts w:ascii="Times New Roman"/>
          <w:b w:val="false"/>
          <w:i w:val="false"/>
          <w:color w:val="000000"/>
          <w:sz w:val="28"/>
        </w:rPr>
        <w:t xml:space="preserve">
      мынадай мазмұндағы абзацпен толықтырылсын: </w:t>
      </w:r>
    </w:p>
    <w:bookmarkEnd w:id="30"/>
    <w:p>
      <w:pPr>
        <w:spacing w:after="0"/>
        <w:ind w:left="0"/>
        <w:jc w:val="both"/>
      </w:pPr>
      <w:r>
        <w:rPr>
          <w:rFonts w:ascii="Times New Roman"/>
          <w:b w:val="false"/>
          <w:i w:val="false"/>
          <w:color w:val="000000"/>
          <w:sz w:val="28"/>
        </w:rPr>
        <w:t xml:space="preserve">
      "Банктер шығыс касса ордерінің және чектің нысандарын\Қазақстан Республикасының заңнамаларында көзделген барлық міндетті деректемелер сақталған жағдайда дербес белгілейді."; </w:t>
      </w:r>
    </w:p>
    <w:bookmarkStart w:name="z32" w:id="31"/>
    <w:p>
      <w:pPr>
        <w:spacing w:after="0"/>
        <w:ind w:left="0"/>
        <w:jc w:val="both"/>
      </w:pPr>
      <w:r>
        <w:rPr>
          <w:rFonts w:ascii="Times New Roman"/>
          <w:b w:val="false"/>
          <w:i w:val="false"/>
          <w:color w:val="000000"/>
          <w:sz w:val="28"/>
        </w:rPr>
        <w:t xml:space="preserve">
      29-тармақ мынадай мазмұндағы абзацпен толықтырылсын: </w:t>
      </w:r>
    </w:p>
    <w:bookmarkEnd w:id="31"/>
    <w:p>
      <w:pPr>
        <w:spacing w:after="0"/>
        <w:ind w:left="0"/>
        <w:jc w:val="both"/>
      </w:pPr>
      <w:r>
        <w:rPr>
          <w:rFonts w:ascii="Times New Roman"/>
          <w:b w:val="false"/>
          <w:i w:val="false"/>
          <w:color w:val="000000"/>
          <w:sz w:val="28"/>
        </w:rPr>
        <w:t xml:space="preserve">
      "Резиденттердің шоттарынан қолма-қол шетел валютасын, сондай-ақ резидент еместердің шоттарынан қолма-қол шетел валютасын және ұлттық валюта беру Қазақстан Республикасының валюталық заңнамасының нормалары сақтала отырып жүзеге асырылады."; </w:t>
      </w:r>
    </w:p>
    <w:bookmarkStart w:name="z33" w:id="32"/>
    <w:p>
      <w:pPr>
        <w:spacing w:after="0"/>
        <w:ind w:left="0"/>
        <w:jc w:val="both"/>
      </w:pPr>
      <w:r>
        <w:rPr>
          <w:rFonts w:ascii="Times New Roman"/>
          <w:b w:val="false"/>
          <w:i w:val="false"/>
          <w:color w:val="000000"/>
          <w:sz w:val="28"/>
        </w:rPr>
        <w:t xml:space="preserve">
      30-тармақ мынадай мазмұндағы абзацпен толықтырылсын: </w:t>
      </w:r>
    </w:p>
    <w:bookmarkEnd w:id="32"/>
    <w:p>
      <w:pPr>
        <w:spacing w:after="0"/>
        <w:ind w:left="0"/>
        <w:jc w:val="both"/>
      </w:pPr>
      <w:r>
        <w:rPr>
          <w:rFonts w:ascii="Times New Roman"/>
          <w:b w:val="false"/>
          <w:i w:val="false"/>
          <w:color w:val="000000"/>
          <w:sz w:val="28"/>
        </w:rPr>
        <w:t xml:space="preserve">
      "Қолма-қол ақша беру алушының жеке басын куәландыратын құжаттары (жеке куәлігі, паспорты және Қазақстан Республикасының заңнамасына сәйкес осындай деп танылған басқа да құжаттар), сондай-ақ әскери билеті (мерзімді қызметтегі әскери қызметшілер үшін) болғанда ғана жүзеге асырылады."; </w:t>
      </w:r>
    </w:p>
    <w:bookmarkStart w:name="z34" w:id="33"/>
    <w:p>
      <w:pPr>
        <w:spacing w:after="0"/>
        <w:ind w:left="0"/>
        <w:jc w:val="both"/>
      </w:pPr>
      <w:r>
        <w:rPr>
          <w:rFonts w:ascii="Times New Roman"/>
          <w:b w:val="false"/>
          <w:i w:val="false"/>
          <w:color w:val="000000"/>
          <w:sz w:val="28"/>
        </w:rPr>
        <w:t xml:space="preserve">
      32-тармақтың екінші абзацы мынадай редакцияда жазылсын: </w:t>
      </w:r>
    </w:p>
    <w:bookmarkEnd w:id="33"/>
    <w:p>
      <w:pPr>
        <w:spacing w:after="0"/>
        <w:ind w:left="0"/>
        <w:jc w:val="both"/>
      </w:pPr>
      <w:r>
        <w:rPr>
          <w:rFonts w:ascii="Times New Roman"/>
          <w:b w:val="false"/>
          <w:i w:val="false"/>
          <w:color w:val="000000"/>
          <w:sz w:val="28"/>
        </w:rPr>
        <w:t xml:space="preserve">
      "Кассир клиенттерге қолма-қол ақшаны беретін банк шығарған ораумен ғана береді. Егер ақша белгілерінің жетіспеуін, артық қалуын, төлемге жарамауын немесе жалған болуын анықтау бойынша шағым-талаптарды реттеу тәртібі банктер арасында жасалған шартта айқындалған болса, қолма-қол ақша беруді кассир Ұлттық Банктің немесе басқа банктің орауымен жүзеге асыруы мүмкін."; </w:t>
      </w:r>
    </w:p>
    <w:bookmarkStart w:name="z35" w:id="34"/>
    <w:p>
      <w:pPr>
        <w:spacing w:after="0"/>
        <w:ind w:left="0"/>
        <w:jc w:val="both"/>
      </w:pPr>
      <w:r>
        <w:rPr>
          <w:rFonts w:ascii="Times New Roman"/>
          <w:b w:val="false"/>
          <w:i w:val="false"/>
          <w:color w:val="000000"/>
          <w:sz w:val="28"/>
        </w:rPr>
        <w:t xml:space="preserve">
      мынадай мазмұндағы 4-1-тараумен толықтырылсын: </w:t>
      </w:r>
    </w:p>
    <w:bookmarkEnd w:id="34"/>
    <w:p>
      <w:pPr>
        <w:spacing w:after="0"/>
        <w:ind w:left="0"/>
        <w:jc w:val="both"/>
      </w:pPr>
      <w:r>
        <w:rPr>
          <w:rFonts w:ascii="Times New Roman"/>
          <w:b w:val="false"/>
          <w:i w:val="false"/>
          <w:color w:val="000000"/>
          <w:sz w:val="28"/>
        </w:rPr>
        <w:t xml:space="preserve">
      "4-1-тарау. Банктердің өз клиенттеріне Ұлттық Банк филиалының орауындағы қолма-қол ақшаны беру ерекшеліктері </w:t>
      </w:r>
    </w:p>
    <w:p>
      <w:pPr>
        <w:spacing w:after="0"/>
        <w:ind w:left="0"/>
        <w:jc w:val="both"/>
      </w:pPr>
      <w:r>
        <w:rPr>
          <w:rFonts w:ascii="Times New Roman"/>
          <w:b w:val="false"/>
          <w:i w:val="false"/>
          <w:color w:val="000000"/>
          <w:sz w:val="28"/>
        </w:rPr>
        <w:t xml:space="preserve">
      36-1. Ұлттық Банк филиалының кассасынан алынған қолма-қол ақшаны өз клиенттеріне беру үшін банк банктің осы үшін арнайы жабдықталған үй-жайында кассирдің қолма-қол ақша беруін сырттай бақылауды жүзеге асыру және клиенттердің қолма-қол ақшаны қайта есептеуін сырттай бақылауды жүзеге асыру үшін касса қызметкерлерінің ішінен (ерекше жағдайларда Ережені білуіне алдын ала сынақ тапсырған экономистердің ішінен) бақылаушы (бақылаушылар) тағайындау туралы бұйрық шығарады. </w:t>
      </w:r>
    </w:p>
    <w:p>
      <w:pPr>
        <w:spacing w:after="0"/>
        <w:ind w:left="0"/>
        <w:jc w:val="both"/>
      </w:pPr>
      <w:r>
        <w:rPr>
          <w:rFonts w:ascii="Times New Roman"/>
          <w:b w:val="false"/>
          <w:i w:val="false"/>
          <w:color w:val="000000"/>
          <w:sz w:val="28"/>
        </w:rPr>
        <w:t xml:space="preserve">
      36-2. Кассир Ережеде белгіленген тәртіппен Ұлттық Банк филиалы ораған қолма-қол ақшаны банк клиенттеріне беру үшін касса меңгерушісінен алып, алынған қолма-қол ақшаны клиенттерге банкноталарды толық және толық емес бумалармен немесе монеталарды қапшықтармен береді. </w:t>
      </w:r>
    </w:p>
    <w:p>
      <w:pPr>
        <w:spacing w:after="0"/>
        <w:ind w:left="0"/>
        <w:jc w:val="both"/>
      </w:pPr>
      <w:r>
        <w:rPr>
          <w:rFonts w:ascii="Times New Roman"/>
          <w:b w:val="false"/>
          <w:i w:val="false"/>
          <w:color w:val="000000"/>
          <w:sz w:val="28"/>
        </w:rPr>
        <w:t xml:space="preserve">
      Банк өз клиенттеріне қолма-қол ақшаны берген кезде банк клиентінің көзінше бумалардан міндетті түрде пломбалар алынады немесе Ұлттық Банк филиалының атауы немесе оның банктік бірегейлендіру коды бар кепілдік клише кесіледі. </w:t>
      </w:r>
    </w:p>
    <w:p>
      <w:pPr>
        <w:spacing w:after="0"/>
        <w:ind w:left="0"/>
        <w:jc w:val="both"/>
      </w:pPr>
      <w:r>
        <w:rPr>
          <w:rFonts w:ascii="Times New Roman"/>
          <w:b w:val="false"/>
          <w:i w:val="false"/>
          <w:color w:val="000000"/>
          <w:sz w:val="28"/>
        </w:rPr>
        <w:t xml:space="preserve">
      Банк өз клиенттеріне монеталар берген кезде қапшықтардағы пломба кесіледі. </w:t>
      </w:r>
    </w:p>
    <w:p>
      <w:pPr>
        <w:spacing w:after="0"/>
        <w:ind w:left="0"/>
        <w:jc w:val="both"/>
      </w:pPr>
      <w:r>
        <w:rPr>
          <w:rFonts w:ascii="Times New Roman"/>
          <w:b w:val="false"/>
          <w:i w:val="false"/>
          <w:color w:val="000000"/>
          <w:sz w:val="28"/>
        </w:rPr>
        <w:t xml:space="preserve">
      36-3. Кассирге қолма-қол ақша берген кезде клиенттердің талап етуі бойынша қолма-қол ақшаның бір номиналын екіншісіне айырбастауға тыйым салынады. </w:t>
      </w:r>
    </w:p>
    <w:p>
      <w:pPr>
        <w:spacing w:after="0"/>
        <w:ind w:left="0"/>
        <w:jc w:val="both"/>
      </w:pPr>
      <w:r>
        <w:rPr>
          <w:rFonts w:ascii="Times New Roman"/>
          <w:b w:val="false"/>
          <w:i w:val="false"/>
          <w:color w:val="000000"/>
          <w:sz w:val="28"/>
        </w:rPr>
        <w:t xml:space="preserve">
      36-4. Банк клиенттерге қолма-қол ақшаны жеке түбіртектермен, парақтап немесе бір-бірлеп санап берген кезде банкноталар бар барлық буманы немесе монеталар салынған қапшықты кассир касса меңгерушісінің немесе осы мақсатқа арнайы тағайындалған касса бақылаушысының қадағалауымен қайта есептейді. </w:t>
      </w:r>
    </w:p>
    <w:p>
      <w:pPr>
        <w:spacing w:after="0"/>
        <w:ind w:left="0"/>
        <w:jc w:val="both"/>
      </w:pPr>
      <w:r>
        <w:rPr>
          <w:rFonts w:ascii="Times New Roman"/>
          <w:b w:val="false"/>
          <w:i w:val="false"/>
          <w:color w:val="000000"/>
          <w:sz w:val="28"/>
        </w:rPr>
        <w:t xml:space="preserve">
      36-5. Банктің клиенті, банкноталарды бума және түбіртек бойынша, монеталарды - қапшықтар бойынша, банкноталардың жеке парақтарын немесе жеке монеталарды - парақтап немесе бір-бірлеп қайта есептеу арқылы кассадан ұзамай тұрып, қолма-қол ақшаны берген кассирдің көзінше тексереді. </w:t>
      </w:r>
    </w:p>
    <w:p>
      <w:pPr>
        <w:spacing w:after="0"/>
        <w:ind w:left="0"/>
        <w:jc w:val="both"/>
      </w:pPr>
      <w:r>
        <w:rPr>
          <w:rFonts w:ascii="Times New Roman"/>
          <w:b w:val="false"/>
          <w:i w:val="false"/>
          <w:color w:val="000000"/>
          <w:sz w:val="28"/>
        </w:rPr>
        <w:t xml:space="preserve">
      36-6. Егер банктің клиенті банктің үй-жайында банкноталарды парақтап және монеталарды бір-бірлеп қайта санағысы келсе, кассир берілетін банкноталар бар бумадан пломбаны немесе клишені және монеталар салынған қапшықтардан пломбаны алмайды. </w:t>
      </w:r>
    </w:p>
    <w:p>
      <w:pPr>
        <w:spacing w:after="0"/>
        <w:ind w:left="0"/>
        <w:jc w:val="both"/>
      </w:pPr>
      <w:r>
        <w:rPr>
          <w:rFonts w:ascii="Times New Roman"/>
          <w:b w:val="false"/>
          <w:i w:val="false"/>
          <w:color w:val="000000"/>
          <w:sz w:val="28"/>
        </w:rPr>
        <w:t xml:space="preserve">
      36-7. Ереженің 36-6 тармағында көзделген жағдайларда кассирдің клиентке қолма-қол ақшаны беруі (клиент кассирден қолма-қол ақшаны алған кезден бастап және оларды санауға арналған үй-жайда парақтап қайта санағанға дейін) банктің касса бақылаушысының қадағалауымен жүзеге асырылады. </w:t>
      </w:r>
    </w:p>
    <w:p>
      <w:pPr>
        <w:spacing w:after="0"/>
        <w:ind w:left="0"/>
        <w:jc w:val="both"/>
      </w:pPr>
      <w:r>
        <w:rPr>
          <w:rFonts w:ascii="Times New Roman"/>
          <w:b w:val="false"/>
          <w:i w:val="false"/>
          <w:color w:val="000000"/>
          <w:sz w:val="28"/>
        </w:rPr>
        <w:t xml:space="preserve">
      Қайта санау үшін бөлінген үй-жайға өткеннен кейін клиент пломбаны, клишені кеседі және банк кассасы бақылаушысының қадағалауымен қайта санауды жүзеге асырады. Касса бақылаушысы қолма-қол ақшаны қайта санауды сырттай бақылауды жүзеге асырған кезде столдың үстінде тек қана алынған қолма-қол ақшаның болуын қадағалайды. </w:t>
      </w:r>
    </w:p>
    <w:p>
      <w:pPr>
        <w:spacing w:after="0"/>
        <w:ind w:left="0"/>
        <w:jc w:val="both"/>
      </w:pPr>
      <w:r>
        <w:rPr>
          <w:rFonts w:ascii="Times New Roman"/>
          <w:b w:val="false"/>
          <w:i w:val="false"/>
          <w:color w:val="000000"/>
          <w:sz w:val="28"/>
        </w:rPr>
        <w:t xml:space="preserve">
      Жоғарғы және төменгі жапсырмалар, клишесі кесілген полиэтилен пакеттер, пломбасы бар бау және банкноталар бар тексерілетін бумалар бандерольдері, сондай-ақ монеталар салынған қапшықтың жапсырмасы мен пломбалы бауы барлық банкноталар бумалары немесе монеталар салынған қапшықтарды қайта санау аяқталғанға дейін сақталады. </w:t>
      </w:r>
    </w:p>
    <w:p>
      <w:pPr>
        <w:spacing w:after="0"/>
        <w:ind w:left="0"/>
        <w:jc w:val="both"/>
      </w:pPr>
      <w:r>
        <w:rPr>
          <w:rFonts w:ascii="Times New Roman"/>
          <w:b w:val="false"/>
          <w:i w:val="false"/>
          <w:color w:val="000000"/>
          <w:sz w:val="28"/>
        </w:rPr>
        <w:t xml:space="preserve">
      36-8. Берілетін банкноталар бумаларындағы немесе монеталар салынған қапшықтардағы ақшаның жетіспеуін немесе артық шығуын анықтаған кезде банк кассирі, касса бақылаушысы және клиенті қол қоятын акт бес дана етіп жасалады (Ережеге 7-қосымша). Үш данасы Ұлттық Банктің филиалына жіберіледі, ал екі данасы - банкте қалады. </w:t>
      </w:r>
    </w:p>
    <w:p>
      <w:pPr>
        <w:spacing w:after="0"/>
        <w:ind w:left="0"/>
        <w:jc w:val="both"/>
      </w:pPr>
      <w:r>
        <w:rPr>
          <w:rFonts w:ascii="Times New Roman"/>
          <w:b w:val="false"/>
          <w:i w:val="false"/>
          <w:color w:val="000000"/>
          <w:sz w:val="28"/>
        </w:rPr>
        <w:t xml:space="preserve">
      1000 (бір мың) теңге және одан да көп мөлшерде қолма-қол ақша жетіспеген немесе артық шыққан жағдайда, банк басшысының қолы қойылған тиісті бұйрық ресімделіп, клиентке қолма-қол ақша берілген банк кассасындағы және банктің операциялық кассасындағы қолма-қол ақша қалдығын қайта есептеу үшін банкте комиссия құрылады, және Ұлттық Банк филиалына дереу хабарланады. </w:t>
      </w:r>
    </w:p>
    <w:p>
      <w:pPr>
        <w:spacing w:after="0"/>
        <w:ind w:left="0"/>
        <w:jc w:val="both"/>
      </w:pPr>
      <w:r>
        <w:rPr>
          <w:rFonts w:ascii="Times New Roman"/>
          <w:b w:val="false"/>
          <w:i w:val="false"/>
          <w:color w:val="000000"/>
          <w:sz w:val="28"/>
        </w:rPr>
        <w:t xml:space="preserve">
      Ұлттық Банк филиалының талап етуі бойынша банк кассасындағы қолма-қол ақшаны қайта санау Ұлттық Банк филиалының өкілі келгенге дейін тоқтатып қойылады. </w:t>
      </w:r>
    </w:p>
    <w:p>
      <w:pPr>
        <w:spacing w:after="0"/>
        <w:ind w:left="0"/>
        <w:jc w:val="both"/>
      </w:pPr>
      <w:r>
        <w:rPr>
          <w:rFonts w:ascii="Times New Roman"/>
          <w:b w:val="false"/>
          <w:i w:val="false"/>
          <w:color w:val="000000"/>
          <w:sz w:val="28"/>
        </w:rPr>
        <w:t xml:space="preserve">
      36-9. Қайта санау кезінде анықталған жетіспеген қолма-қол ақшаны Ұлттық Банктің нормативтік құқықтық актілерінде көзделген тәртіппен Ұлттық Банк өтейді, ал артық шыққан қолма-қол ақша банктің кассасына кіріске алынады және ақша аудару тәртібімен Ұлттық Банктің филиалының шотына аударылады. </w:t>
      </w:r>
    </w:p>
    <w:p>
      <w:pPr>
        <w:spacing w:after="0"/>
        <w:ind w:left="0"/>
        <w:jc w:val="both"/>
      </w:pPr>
      <w:r>
        <w:rPr>
          <w:rFonts w:ascii="Times New Roman"/>
          <w:b w:val="false"/>
          <w:i w:val="false"/>
          <w:color w:val="000000"/>
          <w:sz w:val="28"/>
        </w:rPr>
        <w:t xml:space="preserve">
      36-10. Банк осы тараудың талаптарын сақтамаған жағдайда Ұлттық Банк банкноталардың немесе монеталардың жетіспеуі туралы банктің өтінішін қанағаттандырмайды."; </w:t>
      </w:r>
    </w:p>
    <w:bookmarkStart w:name="z36" w:id="35"/>
    <w:p>
      <w:pPr>
        <w:spacing w:after="0"/>
        <w:ind w:left="0"/>
        <w:jc w:val="both"/>
      </w:pPr>
      <w:r>
        <w:rPr>
          <w:rFonts w:ascii="Times New Roman"/>
          <w:b w:val="false"/>
          <w:i w:val="false"/>
          <w:color w:val="000000"/>
          <w:sz w:val="28"/>
        </w:rPr>
        <w:t xml:space="preserve">
      37-тармақта: </w:t>
      </w:r>
    </w:p>
    <w:bookmarkEnd w:id="35"/>
    <w:p>
      <w:pPr>
        <w:spacing w:after="0"/>
        <w:ind w:left="0"/>
        <w:jc w:val="both"/>
      </w:pPr>
      <w:r>
        <w:rPr>
          <w:rFonts w:ascii="Times New Roman"/>
          <w:b w:val="false"/>
          <w:i w:val="false"/>
          <w:color w:val="000000"/>
          <w:sz w:val="28"/>
        </w:rPr>
        <w:t xml:space="preserve">
      екінші абзацтың бірінші сөйлеміндегі "жіберуге дейін бір күн бұрын" деген сөздер алынып тасталсын; </w:t>
      </w:r>
    </w:p>
    <w:bookmarkStart w:name="z37" w:id="36"/>
    <w:p>
      <w:pPr>
        <w:spacing w:after="0"/>
        <w:ind w:left="0"/>
        <w:jc w:val="both"/>
      </w:pPr>
      <w:r>
        <w:rPr>
          <w:rFonts w:ascii="Times New Roman"/>
          <w:b w:val="false"/>
          <w:i w:val="false"/>
          <w:color w:val="000000"/>
          <w:sz w:val="28"/>
        </w:rPr>
        <w:t xml:space="preserve">
      2) тармақша мынадай редакцияда жазылсын: </w:t>
      </w:r>
    </w:p>
    <w:bookmarkEnd w:id="36"/>
    <w:p>
      <w:pPr>
        <w:spacing w:after="0"/>
        <w:ind w:left="0"/>
        <w:jc w:val="both"/>
      </w:pPr>
      <w:r>
        <w:rPr>
          <w:rFonts w:ascii="Times New Roman"/>
          <w:b w:val="false"/>
          <w:i w:val="false"/>
          <w:color w:val="000000"/>
          <w:sz w:val="28"/>
        </w:rPr>
        <w:t xml:space="preserve">
      "2) банктің немесе басқа банктің шығыс ордері бойынша;"; </w:t>
      </w:r>
    </w:p>
    <w:bookmarkStart w:name="z38" w:id="37"/>
    <w:p>
      <w:pPr>
        <w:spacing w:after="0"/>
        <w:ind w:left="0"/>
        <w:jc w:val="both"/>
      </w:pPr>
      <w:r>
        <w:rPr>
          <w:rFonts w:ascii="Times New Roman"/>
          <w:b w:val="false"/>
          <w:i w:val="false"/>
          <w:color w:val="000000"/>
          <w:sz w:val="28"/>
        </w:rPr>
        <w:t xml:space="preserve">
      48-тармақтың екінші абзацының екінші сөйлеміндегі "инкассация учаскесінің кезекшілерінің қару-жарақ, оқ-дәрі, құжаттар мен басқа құндылықтарды өткізу мен қабылдауды және құндылықтарды тасымалдауды есепке алатын бақылау журналына (Ережеге 29-қосымша)" деген сөздер "қойма бөлмелерін, отқа жанбайтын сейфтер мен басқа да ақша қоймаларын ашуға, жабуға және мөр қойып жабуға рұқсат берілген адамдардың бақылау журналына (Ережеге 29-қосымша)" деген сөздермен ауыстырылсын; </w:t>
      </w:r>
    </w:p>
    <w:bookmarkEnd w:id="37"/>
    <w:bookmarkStart w:name="z39" w:id="38"/>
    <w:p>
      <w:pPr>
        <w:spacing w:after="0"/>
        <w:ind w:left="0"/>
        <w:jc w:val="both"/>
      </w:pPr>
      <w:r>
        <w:rPr>
          <w:rFonts w:ascii="Times New Roman"/>
          <w:b w:val="false"/>
          <w:i w:val="false"/>
          <w:color w:val="000000"/>
          <w:sz w:val="28"/>
        </w:rPr>
        <w:t xml:space="preserve">
      57-тармақтың екінші абзацының бірінші сөйлеміндегі және үшінші абзацындағы "кем болып шыққандығы" деген сөздерден кейін "немесе артық шыққандығы" деген сөздермен толықтырылсын; </w:t>
      </w:r>
    </w:p>
    <w:bookmarkEnd w:id="38"/>
    <w:bookmarkStart w:name="z40" w:id="39"/>
    <w:p>
      <w:pPr>
        <w:spacing w:after="0"/>
        <w:ind w:left="0"/>
        <w:jc w:val="both"/>
      </w:pPr>
      <w:r>
        <w:rPr>
          <w:rFonts w:ascii="Times New Roman"/>
          <w:b w:val="false"/>
          <w:i w:val="false"/>
          <w:color w:val="000000"/>
          <w:sz w:val="28"/>
        </w:rPr>
        <w:t xml:space="preserve">
      63-тармақта: </w:t>
      </w:r>
    </w:p>
    <w:bookmarkEnd w:id="39"/>
    <w:bookmarkStart w:name="z41" w:id="40"/>
    <w:p>
      <w:pPr>
        <w:spacing w:after="0"/>
        <w:ind w:left="0"/>
        <w:jc w:val="both"/>
      </w:pPr>
      <w:r>
        <w:rPr>
          <w:rFonts w:ascii="Times New Roman"/>
          <w:b w:val="false"/>
          <w:i w:val="false"/>
          <w:color w:val="000000"/>
          <w:sz w:val="28"/>
        </w:rPr>
        <w:t xml:space="preserve">
      бесінші абзац мынадай редакцияда жазылсын: </w:t>
      </w:r>
    </w:p>
    <w:bookmarkEnd w:id="40"/>
    <w:p>
      <w:pPr>
        <w:spacing w:after="0"/>
        <w:ind w:left="0"/>
        <w:jc w:val="both"/>
      </w:pPr>
      <w:r>
        <w:rPr>
          <w:rFonts w:ascii="Times New Roman"/>
          <w:b w:val="false"/>
          <w:i w:val="false"/>
          <w:color w:val="000000"/>
          <w:sz w:val="28"/>
        </w:rPr>
        <w:t xml:space="preserve">
      "Ұлттық және шетел валютасының төлемге жарамсыз және күмәнды банкноталары мен монеталары акт-тізімдемеде тіркеледі (Ережеге 3-қосымша), онда клиенттің атауы, валютаның атауы, банкноталардың (монетаның) құны, олардың нөмірі мен сериясы, жалпы сомасы, өзіне тән төлемге жарамсыздық белгілері көрсетіледі және касса бөлімшесінің басшысына беріледі. Ұлттық валютаның алынған төлемге жарамсыз және күмәнды ақша белгілері Ұлттық Банк филиалына сараптамаға жіберіледі. Төлемге жарамдылығы күмән тудыратын шетел валютасындағы ақша белгілерімен және төлем құжаттарымен жұмыс Ереженің 221-тармағына сәйкес жүзеге асырылады."; </w:t>
      </w:r>
    </w:p>
    <w:bookmarkStart w:name="z42" w:id="41"/>
    <w:p>
      <w:pPr>
        <w:spacing w:after="0"/>
        <w:ind w:left="0"/>
        <w:jc w:val="both"/>
      </w:pPr>
      <w:r>
        <w:rPr>
          <w:rFonts w:ascii="Times New Roman"/>
          <w:b w:val="false"/>
          <w:i w:val="false"/>
          <w:color w:val="000000"/>
          <w:sz w:val="28"/>
        </w:rPr>
        <w:t xml:space="preserve">
      бесінші абзацтан кейін мынадай мазмұндағы абзацтармен толықтырылсын: </w:t>
      </w:r>
    </w:p>
    <w:bookmarkEnd w:id="41"/>
    <w:p>
      <w:pPr>
        <w:spacing w:after="0"/>
        <w:ind w:left="0"/>
        <w:jc w:val="both"/>
      </w:pPr>
      <w:r>
        <w:rPr>
          <w:rFonts w:ascii="Times New Roman"/>
          <w:b w:val="false"/>
          <w:i w:val="false"/>
          <w:color w:val="000000"/>
          <w:sz w:val="28"/>
        </w:rPr>
        <w:t xml:space="preserve">
      "Қайта санаған кезде табылған қолдан жасалғандығының анық белгілері бар ұлттық немесе шетел валютасындағы ақша белгілері ішкі істер органдарына немесе қаржы полициясы органдарына беріледі. Касса бөлімшесінің басшысы осындай факт туралы осы ақша белгілері табылған банктің клиентіне және ішкі істер органдарына немесе қаржы полициясы органдарына хабарлайды. Ішкі істер органдарының немесе қаржы полициясы органдарының өкілдері банкке келгеннен кейін қолдан жасалған анық белгілері бар ұлттық немесе шетел валютасындағы ақша белгілерін алып, осы ақша белгілерінің алынғаны туралы хаттама жасайды, оның бір данасы банкке беріледі. </w:t>
      </w:r>
    </w:p>
    <w:p>
      <w:pPr>
        <w:spacing w:after="0"/>
        <w:ind w:left="0"/>
        <w:jc w:val="both"/>
      </w:pPr>
      <w:r>
        <w:rPr>
          <w:rFonts w:ascii="Times New Roman"/>
          <w:b w:val="false"/>
          <w:i w:val="false"/>
          <w:color w:val="000000"/>
          <w:sz w:val="28"/>
        </w:rPr>
        <w:t xml:space="preserve">
      Ішкі істер органдары немесе қаржы полициясының органдары ақша белгілерінің түпнұсқалығын растаған кезде олар клиентке өтеледі, жасанды екені белгіленгенде - ішкі істер органдарында немесе қаржы полициясының органдарында заттай айғақ ретінде қалады."; </w:t>
      </w:r>
    </w:p>
    <w:bookmarkStart w:name="z43" w:id="42"/>
    <w:p>
      <w:pPr>
        <w:spacing w:after="0"/>
        <w:ind w:left="0"/>
        <w:jc w:val="both"/>
      </w:pPr>
      <w:r>
        <w:rPr>
          <w:rFonts w:ascii="Times New Roman"/>
          <w:b w:val="false"/>
          <w:i w:val="false"/>
          <w:color w:val="000000"/>
          <w:sz w:val="28"/>
        </w:rPr>
        <w:t xml:space="preserve">
      72-тармақтың бірінші абзацындағы "банктiң бұйрығы бойынша касса құжаттарына қол қоюға құқық берiлген" деген сөздер "банк құндылығының сақталуына жауапты" деген сөздермен ауыстырылсын; </w:t>
      </w:r>
    </w:p>
    <w:bookmarkEnd w:id="42"/>
    <w:bookmarkStart w:name="z44" w:id="43"/>
    <w:p>
      <w:pPr>
        <w:spacing w:after="0"/>
        <w:ind w:left="0"/>
        <w:jc w:val="both"/>
      </w:pPr>
      <w:r>
        <w:rPr>
          <w:rFonts w:ascii="Times New Roman"/>
          <w:b w:val="false"/>
          <w:i w:val="false"/>
          <w:color w:val="000000"/>
          <w:sz w:val="28"/>
        </w:rPr>
        <w:t xml:space="preserve">
      74-тармақ мынадай редакцияда жазылсын: </w:t>
      </w:r>
    </w:p>
    <w:bookmarkEnd w:id="43"/>
    <w:p>
      <w:pPr>
        <w:spacing w:after="0"/>
        <w:ind w:left="0"/>
        <w:jc w:val="both"/>
      </w:pPr>
      <w:r>
        <w:rPr>
          <w:rFonts w:ascii="Times New Roman"/>
          <w:b w:val="false"/>
          <w:i w:val="false"/>
          <w:color w:val="000000"/>
          <w:sz w:val="28"/>
        </w:rPr>
        <w:t xml:space="preserve">
      "74. Қолма-қол ақша мен құндылықтарды қабылдауға және беруге арналған кассалық құжаттар сиямен немесе шарикті қаламмен (көк немесе қара түсті) анық толтырылады және онда міндетті деректемелер (құжаттың атауы, нөмірі және күні, клиенттің толық атауы, банктік шотының нөмірі, салық төлеушінің тіркеу нөмірі, ақша жіберушінің коды, бенефициардың коды, төлем белгілеу коды, сондай-ақ салықтарды және басқа да міндетті төлемдер төлеуге, бюджетке түсетін салықтық емес және өзге де түсімдерге қолма-қол ақша қабылдаған кезде - бюджеттік жіктеу коды) болуға тиіс. Кассалық операция жасалатын касса құжаттарындағы сома сандармен және жазумен (сомасы жазумен бас әріптермен жазылады), айы жазумен көрсетіледі. Касса құжаттарындағы сомасы жазумен және санмен көрсетуге арналған бос орындардың асты сызылады. Касса құжаттарын түзетуге жол берілмейді. </w:t>
      </w:r>
    </w:p>
    <w:p>
      <w:pPr>
        <w:spacing w:after="0"/>
        <w:ind w:left="0"/>
        <w:jc w:val="both"/>
      </w:pPr>
      <w:r>
        <w:rPr>
          <w:rFonts w:ascii="Times New Roman"/>
          <w:b w:val="false"/>
          <w:i w:val="false"/>
          <w:color w:val="000000"/>
          <w:sz w:val="28"/>
        </w:rPr>
        <w:t xml:space="preserve">
      Қолма-қол ақшаны және құндылықтарды қабылдауға және беруге арналған касса құжаттарына клиенттер, банктің кассалық және операциялық қызметкерлері қол қояды. </w:t>
      </w:r>
    </w:p>
    <w:p>
      <w:pPr>
        <w:spacing w:after="0"/>
        <w:ind w:left="0"/>
        <w:jc w:val="both"/>
      </w:pPr>
      <w:r>
        <w:rPr>
          <w:rFonts w:ascii="Times New Roman"/>
          <w:b w:val="false"/>
          <w:i w:val="false"/>
          <w:color w:val="000000"/>
          <w:sz w:val="28"/>
        </w:rPr>
        <w:t xml:space="preserve">
      Міндетті деректемелерінің болуы шартымен компьютерлік жүйелерді және арнайы бағдарламалық қамтамасыз етуді пайдаланумен толтырылған касса құжаттарының бланкілерін пайдалануға жол беріледі. </w:t>
      </w:r>
    </w:p>
    <w:p>
      <w:pPr>
        <w:spacing w:after="0"/>
        <w:ind w:left="0"/>
        <w:jc w:val="both"/>
      </w:pPr>
      <w:r>
        <w:rPr>
          <w:rFonts w:ascii="Times New Roman"/>
          <w:b w:val="false"/>
          <w:i w:val="false"/>
          <w:color w:val="000000"/>
          <w:sz w:val="28"/>
        </w:rPr>
        <w:t xml:space="preserve">
      Қандай да болмасын түзетулер бар құжаттар қайта ресімдеу үшін қайтарылады."; </w:t>
      </w:r>
    </w:p>
    <w:bookmarkStart w:name="z45" w:id="44"/>
    <w:p>
      <w:pPr>
        <w:spacing w:after="0"/>
        <w:ind w:left="0"/>
        <w:jc w:val="both"/>
      </w:pPr>
      <w:r>
        <w:rPr>
          <w:rFonts w:ascii="Times New Roman"/>
          <w:b w:val="false"/>
          <w:i w:val="false"/>
          <w:color w:val="000000"/>
          <w:sz w:val="28"/>
        </w:rPr>
        <w:t xml:space="preserve">
      76-тармақтың алтыншы абзацындағы "Ұлттық Банктің шетел валютасымен ресми бағамы бойынша" деген сөздер "Қазақстан Республикасының заңнамасына сәйкес белгіленген валюта айырбастаудың нарықтық бағамы бойынша" деген сөздермен ауыстырылсын; </w:t>
      </w:r>
    </w:p>
    <w:bookmarkEnd w:id="44"/>
    <w:bookmarkStart w:name="z46" w:id="45"/>
    <w:p>
      <w:pPr>
        <w:spacing w:after="0"/>
        <w:ind w:left="0"/>
        <w:jc w:val="both"/>
      </w:pPr>
      <w:r>
        <w:rPr>
          <w:rFonts w:ascii="Times New Roman"/>
          <w:b w:val="false"/>
          <w:i w:val="false"/>
          <w:color w:val="000000"/>
          <w:sz w:val="28"/>
        </w:rPr>
        <w:t xml:space="preserve">
      77-тармақтың үшінші абзацындағы "бiр жыл бойы" деген сөздер "банкішілік ережелермен бекітілген, бірақ бір күнтізбелік жылдан кем емес мерзім ішінде" деген сөздермен ауыстырылсын; </w:t>
      </w:r>
    </w:p>
    <w:bookmarkEnd w:id="45"/>
    <w:bookmarkStart w:name="z47" w:id="46"/>
    <w:p>
      <w:pPr>
        <w:spacing w:after="0"/>
        <w:ind w:left="0"/>
        <w:jc w:val="both"/>
      </w:pPr>
      <w:r>
        <w:rPr>
          <w:rFonts w:ascii="Times New Roman"/>
          <w:b w:val="false"/>
          <w:i w:val="false"/>
          <w:color w:val="000000"/>
          <w:sz w:val="28"/>
        </w:rPr>
        <w:t xml:space="preserve">
      86-тармақта: </w:t>
      </w:r>
    </w:p>
    <w:bookmarkEnd w:id="46"/>
    <w:p>
      <w:pPr>
        <w:spacing w:after="0"/>
        <w:ind w:left="0"/>
        <w:jc w:val="both"/>
      </w:pPr>
      <w:r>
        <w:rPr>
          <w:rFonts w:ascii="Times New Roman"/>
          <w:b w:val="false"/>
          <w:i w:val="false"/>
          <w:color w:val="000000"/>
          <w:sz w:val="28"/>
        </w:rPr>
        <w:t xml:space="preserve">
      оныншы абзацтан кейін мынадай мазмұндағы абзацпен толықтырылсын: </w:t>
      </w:r>
    </w:p>
    <w:p>
      <w:pPr>
        <w:spacing w:after="0"/>
        <w:ind w:left="0"/>
        <w:jc w:val="both"/>
      </w:pPr>
      <w:r>
        <w:rPr>
          <w:rFonts w:ascii="Times New Roman"/>
          <w:b w:val="false"/>
          <w:i w:val="false"/>
          <w:color w:val="000000"/>
          <w:sz w:val="28"/>
        </w:rPr>
        <w:t xml:space="preserve">
      "2 теңгелік - 4 000 (төрт мың) дана"; </w:t>
      </w:r>
    </w:p>
    <w:bookmarkStart w:name="z48" w:id="47"/>
    <w:p>
      <w:pPr>
        <w:spacing w:after="0"/>
        <w:ind w:left="0"/>
        <w:jc w:val="both"/>
      </w:pPr>
      <w:r>
        <w:rPr>
          <w:rFonts w:ascii="Times New Roman"/>
          <w:b w:val="false"/>
          <w:i w:val="false"/>
          <w:color w:val="000000"/>
          <w:sz w:val="28"/>
        </w:rPr>
        <w:t xml:space="preserve">
      он төртінші абзацтан кейін мынадай мазмұндағы абзацпен толықтырылсын: </w:t>
      </w:r>
    </w:p>
    <w:bookmarkEnd w:id="47"/>
    <w:p>
      <w:pPr>
        <w:spacing w:after="0"/>
        <w:ind w:left="0"/>
        <w:jc w:val="both"/>
      </w:pPr>
      <w:r>
        <w:rPr>
          <w:rFonts w:ascii="Times New Roman"/>
          <w:b w:val="false"/>
          <w:i w:val="false"/>
          <w:color w:val="000000"/>
          <w:sz w:val="28"/>
        </w:rPr>
        <w:t xml:space="preserve">
      "100 теңгелік - 1 000 (бір мың) дана. </w:t>
      </w:r>
    </w:p>
    <w:p>
      <w:pPr>
        <w:spacing w:after="0"/>
        <w:ind w:left="0"/>
        <w:jc w:val="both"/>
      </w:pPr>
      <w:r>
        <w:rPr>
          <w:rFonts w:ascii="Times New Roman"/>
          <w:b w:val="false"/>
          <w:i w:val="false"/>
          <w:color w:val="000000"/>
          <w:sz w:val="28"/>
        </w:rPr>
        <w:t xml:space="preserve">
      Банктер әр түрлі номиналдағы монеталар салынған, салмағы 7 килограмнан аспайтын құрама қапшықтарды қалыптастыра алады."; </w:t>
      </w:r>
    </w:p>
    <w:bookmarkStart w:name="z49" w:id="48"/>
    <w:p>
      <w:pPr>
        <w:spacing w:after="0"/>
        <w:ind w:left="0"/>
        <w:jc w:val="both"/>
      </w:pPr>
      <w:r>
        <w:rPr>
          <w:rFonts w:ascii="Times New Roman"/>
          <w:b w:val="false"/>
          <w:i w:val="false"/>
          <w:color w:val="000000"/>
          <w:sz w:val="28"/>
        </w:rPr>
        <w:t xml:space="preserve">
      90-тармақ мынадай редакцияда жазылсын: </w:t>
      </w:r>
    </w:p>
    <w:bookmarkEnd w:id="48"/>
    <w:p>
      <w:pPr>
        <w:spacing w:after="0"/>
        <w:ind w:left="0"/>
        <w:jc w:val="both"/>
      </w:pPr>
      <w:r>
        <w:rPr>
          <w:rFonts w:ascii="Times New Roman"/>
          <w:b w:val="false"/>
          <w:i w:val="false"/>
          <w:color w:val="000000"/>
          <w:sz w:val="28"/>
        </w:rPr>
        <w:t xml:space="preserve">
      "90. Банктер салықтарды және бюджетке төленетін басқа да міндетті төлемдерді, зейнетақы жарналарын, әлеуметтік аударымдарды, жеке тұлғалардан заңды тұлғалардың және жеке кәсіпкерлердің пайдасына сатылған тауар, көрсетілген қызмет, орындалған жұмыстар үшін төлемдерді, сондай-ақ жеке тұлғалардың банктік шоттарына кейіннен есептеу үшін төлемдерді төлеу есебіне клиенттерден ұлттық валютадағы қолма-қол ақшаны қабылдауға құқылы. Банк шотын ашпастан ақша төлемдері мен аударымдарын жүзеге асыру тәртібі Ұлттық Банктің нормативтік құқықтық актілерінде белгіленеді. Резиденттер арасындағы және резиденттер мен резидент еместер арасындағы төлемдер мен аударымдар Қазақстан Республикасының қолданылып жүрген заңнамасында белгіленген тәртіппен жүзеге асырылады."; </w:t>
      </w:r>
    </w:p>
    <w:bookmarkStart w:name="z50" w:id="49"/>
    <w:p>
      <w:pPr>
        <w:spacing w:after="0"/>
        <w:ind w:left="0"/>
        <w:jc w:val="both"/>
      </w:pPr>
      <w:r>
        <w:rPr>
          <w:rFonts w:ascii="Times New Roman"/>
          <w:b w:val="false"/>
          <w:i w:val="false"/>
          <w:color w:val="000000"/>
          <w:sz w:val="28"/>
        </w:rPr>
        <w:t xml:space="preserve">
      92-тармақ мынадай редакцияда жазылсын: </w:t>
      </w:r>
    </w:p>
    <w:bookmarkEnd w:id="49"/>
    <w:p>
      <w:pPr>
        <w:spacing w:after="0"/>
        <w:ind w:left="0"/>
        <w:jc w:val="both"/>
      </w:pPr>
      <w:r>
        <w:rPr>
          <w:rFonts w:ascii="Times New Roman"/>
          <w:b w:val="false"/>
          <w:i w:val="false"/>
          <w:color w:val="000000"/>
          <w:sz w:val="28"/>
        </w:rPr>
        <w:t xml:space="preserve">
      "92. Коммуналдық төлемдерді, зейнетақы жарналарын, әлеуметтік аударымдарды, сондай-ақ салықтарды, салықтық емес және бюджетке өзге түсімдерді қабылдау Ұлттық Банктің нормативтік құқықтық актілерінде көзделген төлем құжаттары негізінде жүзеге асырылады."; </w:t>
      </w:r>
    </w:p>
    <w:bookmarkStart w:name="z51" w:id="50"/>
    <w:p>
      <w:pPr>
        <w:spacing w:after="0"/>
        <w:ind w:left="0"/>
        <w:jc w:val="both"/>
      </w:pPr>
      <w:r>
        <w:rPr>
          <w:rFonts w:ascii="Times New Roman"/>
          <w:b w:val="false"/>
          <w:i w:val="false"/>
          <w:color w:val="000000"/>
          <w:sz w:val="28"/>
        </w:rPr>
        <w:t xml:space="preserve">
      93-тармақтың екінші абзацындағы "(төлемдер тiзiлiмдерi)" деген сөздер алынып тасталсын; </w:t>
      </w:r>
    </w:p>
    <w:bookmarkEnd w:id="50"/>
    <w:bookmarkStart w:name="z52" w:id="51"/>
    <w:p>
      <w:pPr>
        <w:spacing w:after="0"/>
        <w:ind w:left="0"/>
        <w:jc w:val="both"/>
      </w:pPr>
      <w:r>
        <w:rPr>
          <w:rFonts w:ascii="Times New Roman"/>
          <w:b w:val="false"/>
          <w:i w:val="false"/>
          <w:color w:val="000000"/>
          <w:sz w:val="28"/>
        </w:rPr>
        <w:t xml:space="preserve">
      122-тармақтың екінші абзацының екінші сөйлеміндегі "қызметкерлерi" деген сөзден кейін "немесе банктің банкоматты толтыру бойынша операцияларды жүзеге асыратын арнайы тағайындалған қызметкер" деген сөздермен толықтырылсын; </w:t>
      </w:r>
    </w:p>
    <w:bookmarkEnd w:id="51"/>
    <w:bookmarkStart w:name="z53" w:id="52"/>
    <w:p>
      <w:pPr>
        <w:spacing w:after="0"/>
        <w:ind w:left="0"/>
        <w:jc w:val="both"/>
      </w:pPr>
      <w:r>
        <w:rPr>
          <w:rFonts w:ascii="Times New Roman"/>
          <w:b w:val="false"/>
          <w:i w:val="false"/>
          <w:color w:val="000000"/>
          <w:sz w:val="28"/>
        </w:rPr>
        <w:t xml:space="preserve">
      123-тармақтың екінші абзацында: </w:t>
      </w:r>
    </w:p>
    <w:bookmarkEnd w:id="52"/>
    <w:p>
      <w:pPr>
        <w:spacing w:after="0"/>
        <w:ind w:left="0"/>
        <w:jc w:val="both"/>
      </w:pPr>
      <w:r>
        <w:rPr>
          <w:rFonts w:ascii="Times New Roman"/>
          <w:b w:val="false"/>
          <w:i w:val="false"/>
          <w:color w:val="000000"/>
          <w:sz w:val="28"/>
        </w:rPr>
        <w:t xml:space="preserve">
      екінші сөйлемдегі "касса меңгерушiсiне" деген сөздерден кейін "немесе банк басшысының бұйрығымен арнайы тағайындалған лауазымды тұлғаға" деген сөздермен толықтырылсын; </w:t>
      </w:r>
    </w:p>
    <w:bookmarkStart w:name="z54" w:id="53"/>
    <w:p>
      <w:pPr>
        <w:spacing w:after="0"/>
        <w:ind w:left="0"/>
        <w:jc w:val="both"/>
      </w:pPr>
      <w:r>
        <w:rPr>
          <w:rFonts w:ascii="Times New Roman"/>
          <w:b w:val="false"/>
          <w:i w:val="false"/>
          <w:color w:val="000000"/>
          <w:sz w:val="28"/>
        </w:rPr>
        <w:t xml:space="preserve">
      үшінші сөйлемдегі "банк" деген сөзден кейін "(банк филиалы)" деген сөздермен толықтырылсын; </w:t>
      </w:r>
    </w:p>
    <w:bookmarkEnd w:id="53"/>
    <w:bookmarkStart w:name="z55" w:id="54"/>
    <w:p>
      <w:pPr>
        <w:spacing w:after="0"/>
        <w:ind w:left="0"/>
        <w:jc w:val="both"/>
      </w:pPr>
      <w:r>
        <w:rPr>
          <w:rFonts w:ascii="Times New Roman"/>
          <w:b w:val="false"/>
          <w:i w:val="false"/>
          <w:color w:val="000000"/>
          <w:sz w:val="28"/>
        </w:rPr>
        <w:t xml:space="preserve">
      124-тармақтың бірінші абзацының бірінші сөйлеміндегі "Касса меңгерушiсiне" деген сөздерден кейін "немесе банк басшысының бұйрығымен арнайы тағайындалған лауазымды тұлғаға" деген сөздермен толықтырылсын; </w:t>
      </w:r>
    </w:p>
    <w:bookmarkEnd w:id="54"/>
    <w:bookmarkStart w:name="z56" w:id="55"/>
    <w:p>
      <w:pPr>
        <w:spacing w:after="0"/>
        <w:ind w:left="0"/>
        <w:jc w:val="both"/>
      </w:pPr>
      <w:r>
        <w:rPr>
          <w:rFonts w:ascii="Times New Roman"/>
          <w:b w:val="false"/>
          <w:i w:val="false"/>
          <w:color w:val="000000"/>
          <w:sz w:val="28"/>
        </w:rPr>
        <w:t xml:space="preserve">
      126-тармақ мынадай мазмұндағы абзацпен толықтырылсын: </w:t>
      </w:r>
    </w:p>
    <w:bookmarkEnd w:id="55"/>
    <w:p>
      <w:pPr>
        <w:spacing w:after="0"/>
        <w:ind w:left="0"/>
        <w:jc w:val="both"/>
      </w:pPr>
      <w:r>
        <w:rPr>
          <w:rFonts w:ascii="Times New Roman"/>
          <w:b w:val="false"/>
          <w:i w:val="false"/>
          <w:color w:val="000000"/>
          <w:sz w:val="28"/>
        </w:rPr>
        <w:t xml:space="preserve">
      "Банкоматтарды толтыру бойынша операцияларды арнайы бөлінген кассир немесе арнайы тағайындалған банк қызметкері инкассаторлардың еріп баруымен орындауы мүмкін."; </w:t>
      </w:r>
    </w:p>
    <w:bookmarkStart w:name="z57" w:id="56"/>
    <w:p>
      <w:pPr>
        <w:spacing w:after="0"/>
        <w:ind w:left="0"/>
        <w:jc w:val="both"/>
      </w:pPr>
      <w:r>
        <w:rPr>
          <w:rFonts w:ascii="Times New Roman"/>
          <w:b w:val="false"/>
          <w:i w:val="false"/>
          <w:color w:val="000000"/>
          <w:sz w:val="28"/>
        </w:rPr>
        <w:t xml:space="preserve">
      4-бөлім алынып тасталсын; </w:t>
      </w:r>
    </w:p>
    <w:bookmarkEnd w:id="56"/>
    <w:bookmarkStart w:name="z58" w:id="57"/>
    <w:p>
      <w:pPr>
        <w:spacing w:after="0"/>
        <w:ind w:left="0"/>
        <w:jc w:val="both"/>
      </w:pPr>
      <w:r>
        <w:rPr>
          <w:rFonts w:ascii="Times New Roman"/>
          <w:b w:val="false"/>
          <w:i w:val="false"/>
          <w:color w:val="000000"/>
          <w:sz w:val="28"/>
        </w:rPr>
        <w:t xml:space="preserve">
      144-тармақ мынадай редакцияда жазылсын: </w:t>
      </w:r>
    </w:p>
    <w:bookmarkEnd w:id="57"/>
    <w:p>
      <w:pPr>
        <w:spacing w:after="0"/>
        <w:ind w:left="0"/>
        <w:jc w:val="both"/>
      </w:pPr>
      <w:r>
        <w:rPr>
          <w:rFonts w:ascii="Times New Roman"/>
          <w:b w:val="false"/>
          <w:i w:val="false"/>
          <w:color w:val="000000"/>
          <w:sz w:val="28"/>
        </w:rPr>
        <w:t xml:space="preserve">
      "144. Клиенттерден және банктің бөлімшелерінен ақша түсімін қабылдау және жинау үшін, клиенттерге және банктің бөлімшелеріне қолма-қол ақша мен басқа да құндылықтарды жеткізу үшін, қолма-қол ақша және басқа да құндылықтар бар банктің клиенттері мен қызметкерлеріне ілесіп жүру үшін, қолма-қол ақшаны және басқа да құндылықтарды тасымалдау, сақтау және өткізу үшін банктер уәкілетті орган немесе Ұлттық Банк берген лицензия негізінде инкассация қызметін құрады не өзінің инкассация қызметі бар басқа банктермен немесе инкассация бойынша қызметті жүзеге асыратын ұйымдармен шарт жасайды."; </w:t>
      </w:r>
    </w:p>
    <w:bookmarkStart w:name="z59" w:id="58"/>
    <w:p>
      <w:pPr>
        <w:spacing w:after="0"/>
        <w:ind w:left="0"/>
        <w:jc w:val="both"/>
      </w:pPr>
      <w:r>
        <w:rPr>
          <w:rFonts w:ascii="Times New Roman"/>
          <w:b w:val="false"/>
          <w:i w:val="false"/>
          <w:color w:val="000000"/>
          <w:sz w:val="28"/>
        </w:rPr>
        <w:t xml:space="preserve">
      145-тармақта: </w:t>
      </w:r>
    </w:p>
    <w:bookmarkEnd w:id="58"/>
    <w:p>
      <w:pPr>
        <w:spacing w:after="0"/>
        <w:ind w:left="0"/>
        <w:jc w:val="both"/>
      </w:pPr>
      <w:r>
        <w:rPr>
          <w:rFonts w:ascii="Times New Roman"/>
          <w:b w:val="false"/>
          <w:i w:val="false"/>
          <w:color w:val="000000"/>
          <w:sz w:val="28"/>
        </w:rPr>
        <w:t xml:space="preserve">
      "құрамында" деген сөзден кейін ", сондай-ақ Ұлттық почта операторының арнайы байланыс қызметінің құрамында" деген сөздермен толықтырылсын; </w:t>
      </w:r>
    </w:p>
    <w:bookmarkStart w:name="z60" w:id="59"/>
    <w:p>
      <w:pPr>
        <w:spacing w:after="0"/>
        <w:ind w:left="0"/>
        <w:jc w:val="both"/>
      </w:pPr>
      <w:r>
        <w:rPr>
          <w:rFonts w:ascii="Times New Roman"/>
          <w:b w:val="false"/>
          <w:i w:val="false"/>
          <w:color w:val="000000"/>
          <w:sz w:val="28"/>
        </w:rPr>
        <w:t xml:space="preserve">
      мынадай мазмұндағы абзацпен толықтырылсын: </w:t>
      </w:r>
    </w:p>
    <w:bookmarkEnd w:id="59"/>
    <w:p>
      <w:pPr>
        <w:spacing w:after="0"/>
        <w:ind w:left="0"/>
        <w:jc w:val="both"/>
      </w:pPr>
      <w:r>
        <w:rPr>
          <w:rFonts w:ascii="Times New Roman"/>
          <w:b w:val="false"/>
          <w:i w:val="false"/>
          <w:color w:val="000000"/>
          <w:sz w:val="28"/>
        </w:rPr>
        <w:t xml:space="preserve">
      "Ұлттық почта операторының қолма-қол ақша мен құндылықтарды инкассациялау бойынша арнайы байланыс қызметін ұйымдастыру осы бөлімде белгіленген тәртіпте жүзеге асырылады."; </w:t>
      </w:r>
    </w:p>
    <w:bookmarkStart w:name="z61" w:id="60"/>
    <w:p>
      <w:pPr>
        <w:spacing w:after="0"/>
        <w:ind w:left="0"/>
        <w:jc w:val="both"/>
      </w:pPr>
      <w:r>
        <w:rPr>
          <w:rFonts w:ascii="Times New Roman"/>
          <w:b w:val="false"/>
          <w:i w:val="false"/>
          <w:color w:val="000000"/>
          <w:sz w:val="28"/>
        </w:rPr>
        <w:t xml:space="preserve">
      146-тармақтың бірінші абзацы мынадай мазмұндағы сөйлеммен толықтырылсын: </w:t>
      </w:r>
    </w:p>
    <w:bookmarkEnd w:id="60"/>
    <w:p>
      <w:pPr>
        <w:spacing w:after="0"/>
        <w:ind w:left="0"/>
        <w:jc w:val="both"/>
      </w:pPr>
      <w:r>
        <w:rPr>
          <w:rFonts w:ascii="Times New Roman"/>
          <w:b w:val="false"/>
          <w:i w:val="false"/>
          <w:color w:val="000000"/>
          <w:sz w:val="28"/>
        </w:rPr>
        <w:t xml:space="preserve">
      "Ұлттық почта операторының арнайы байланыс қызметінің қызметкерлеріне (фельдъегерь, фельдъегерь-жүргізуші) құндылықтарды инкассациялау және тасымалдау бойынша операцияларды арнаулы жіберілімдерді тасымалдаумен және жеткізумен қоса атқаруына жол беріледі."; </w:t>
      </w:r>
    </w:p>
    <w:bookmarkStart w:name="z62" w:id="61"/>
    <w:p>
      <w:pPr>
        <w:spacing w:after="0"/>
        <w:ind w:left="0"/>
        <w:jc w:val="both"/>
      </w:pPr>
      <w:r>
        <w:rPr>
          <w:rFonts w:ascii="Times New Roman"/>
          <w:b w:val="false"/>
          <w:i w:val="false"/>
          <w:color w:val="000000"/>
          <w:sz w:val="28"/>
        </w:rPr>
        <w:t xml:space="preserve">
      150-тармақ мынадай мазмұндағы 8), 9), 10) және 11) тармақшалармен толықтырылсын: </w:t>
      </w:r>
    </w:p>
    <w:bookmarkEnd w:id="61"/>
    <w:p>
      <w:pPr>
        <w:spacing w:after="0"/>
        <w:ind w:left="0"/>
        <w:jc w:val="both"/>
      </w:pPr>
      <w:r>
        <w:rPr>
          <w:rFonts w:ascii="Times New Roman"/>
          <w:b w:val="false"/>
          <w:i w:val="false"/>
          <w:color w:val="000000"/>
          <w:sz w:val="28"/>
        </w:rPr>
        <w:t xml:space="preserve">
      "8) өмірбаяны; </w:t>
      </w:r>
    </w:p>
    <w:p>
      <w:pPr>
        <w:spacing w:after="0"/>
        <w:ind w:left="0"/>
        <w:jc w:val="both"/>
      </w:pPr>
      <w:r>
        <w:rPr>
          <w:rFonts w:ascii="Times New Roman"/>
          <w:b w:val="false"/>
          <w:i w:val="false"/>
          <w:color w:val="000000"/>
          <w:sz w:val="28"/>
        </w:rPr>
        <w:t xml:space="preserve">
      9) жеке парағы; </w:t>
      </w:r>
    </w:p>
    <w:p>
      <w:pPr>
        <w:spacing w:after="0"/>
        <w:ind w:left="0"/>
        <w:jc w:val="both"/>
      </w:pPr>
      <w:r>
        <w:rPr>
          <w:rFonts w:ascii="Times New Roman"/>
          <w:b w:val="false"/>
          <w:i w:val="false"/>
          <w:color w:val="000000"/>
          <w:sz w:val="28"/>
        </w:rPr>
        <w:t xml:space="preserve">
      10) лауазымдық нұсқаулығы; </w:t>
      </w:r>
    </w:p>
    <w:p>
      <w:pPr>
        <w:spacing w:after="0"/>
        <w:ind w:left="0"/>
        <w:jc w:val="both"/>
      </w:pPr>
      <w:r>
        <w:rPr>
          <w:rFonts w:ascii="Times New Roman"/>
          <w:b w:val="false"/>
          <w:i w:val="false"/>
          <w:color w:val="000000"/>
          <w:sz w:val="28"/>
        </w:rPr>
        <w:t xml:space="preserve">
      11) жеке куәлігінің көшірмесі."; </w:t>
      </w:r>
    </w:p>
    <w:bookmarkStart w:name="z63" w:id="62"/>
    <w:p>
      <w:pPr>
        <w:spacing w:after="0"/>
        <w:ind w:left="0"/>
        <w:jc w:val="both"/>
      </w:pPr>
      <w:r>
        <w:rPr>
          <w:rFonts w:ascii="Times New Roman"/>
          <w:b w:val="false"/>
          <w:i w:val="false"/>
          <w:color w:val="000000"/>
          <w:sz w:val="28"/>
        </w:rPr>
        <w:t xml:space="preserve">
      156-тармақтың 2) тармақшасының төртінші абзацы алынып тасталсын; </w:t>
      </w:r>
    </w:p>
    <w:bookmarkEnd w:id="62"/>
    <w:bookmarkStart w:name="z64" w:id="63"/>
    <w:p>
      <w:pPr>
        <w:spacing w:after="0"/>
        <w:ind w:left="0"/>
        <w:jc w:val="both"/>
      </w:pPr>
      <w:r>
        <w:rPr>
          <w:rFonts w:ascii="Times New Roman"/>
          <w:b w:val="false"/>
          <w:i w:val="false"/>
          <w:color w:val="000000"/>
          <w:sz w:val="28"/>
        </w:rPr>
        <w:t xml:space="preserve">
      20-тараудың атауында "Ақша түсiмi" деген сөздер "Құндылықтар" деген сөзбен ауыстырылсын; </w:t>
      </w:r>
    </w:p>
    <w:bookmarkEnd w:id="63"/>
    <w:bookmarkStart w:name="z65" w:id="64"/>
    <w:p>
      <w:pPr>
        <w:spacing w:after="0"/>
        <w:ind w:left="0"/>
        <w:jc w:val="both"/>
      </w:pPr>
      <w:r>
        <w:rPr>
          <w:rFonts w:ascii="Times New Roman"/>
          <w:b w:val="false"/>
          <w:i w:val="false"/>
          <w:color w:val="000000"/>
          <w:sz w:val="28"/>
        </w:rPr>
        <w:t xml:space="preserve">
      170 және 171-тармақтар мынадай редакцияда жазылсын: </w:t>
      </w:r>
    </w:p>
    <w:bookmarkEnd w:id="64"/>
    <w:p>
      <w:pPr>
        <w:spacing w:after="0"/>
        <w:ind w:left="0"/>
        <w:jc w:val="both"/>
      </w:pPr>
      <w:r>
        <w:rPr>
          <w:rFonts w:ascii="Times New Roman"/>
          <w:b w:val="false"/>
          <w:i w:val="false"/>
          <w:color w:val="000000"/>
          <w:sz w:val="28"/>
        </w:rPr>
        <w:t xml:space="preserve">
      "170. Демалыс немесе мереке күндерi кешкі касса жұмыс істемеген кезде немесе банкте кешкі касса болмағанда, маршруттан қоржындарды жеткізген инкассаторлардың жауапкершiлiгiнде құндылықтар салынған қоржындарды сақтау тәртiбiн Ереженің 171-тармағында көзделген талаптар мiндеттi түрде сақталған жағдайда банк белгiлеуi мүмкiн. </w:t>
      </w:r>
    </w:p>
    <w:bookmarkStart w:name="z105" w:id="65"/>
    <w:p>
      <w:pPr>
        <w:spacing w:after="0"/>
        <w:ind w:left="0"/>
        <w:jc w:val="both"/>
      </w:pPr>
      <w:r>
        <w:rPr>
          <w:rFonts w:ascii="Times New Roman"/>
          <w:b w:val="false"/>
          <w:i w:val="false"/>
          <w:color w:val="000000"/>
          <w:sz w:val="28"/>
        </w:rPr>
        <w:t xml:space="preserve">
      171. Құндылықтар салынған қоржындарды сақтау арнайы бөлінген қоймаларда немесе осы мақсатқа арналған бөлмедегі сейфтерде инкассаторлардың жауапкершілігімен жүзеге асырылады. Инкассация қызметiнiң басшысы (кезекшi инкассатор) инкассаторлар бригадасының жұмысы басталар алдында бригада басшысына және жинаушы инкассаторға келу карточкаларын, қоржындарды, мөрлердi және ақша түсімін жинауға сенiмхаттарды есепке алу журналына (Ережеге N 26 қосымша) қол қойғыза отырып металл мөрлердi және қойманың немесе сейфтердің кілттерін бередi. </w:t>
      </w:r>
    </w:p>
    <w:bookmarkEnd w:id="65"/>
    <w:p>
      <w:pPr>
        <w:spacing w:after="0"/>
        <w:ind w:left="0"/>
        <w:jc w:val="both"/>
      </w:pPr>
      <w:r>
        <w:rPr>
          <w:rFonts w:ascii="Times New Roman"/>
          <w:b w:val="false"/>
          <w:i w:val="false"/>
          <w:color w:val="000000"/>
          <w:sz w:val="28"/>
        </w:rPr>
        <w:t xml:space="preserve">
      Қойма немесе сейф 2 (екi) кiлтпен жабылады, осы адамдардың мөрлері қойылып, қоймаларды, жанбайтын сейфтердi және басқа ақша сақтау орындарын ашуға, жабуға және мөр қоюға рұқсат етiлген адамдарға бақылау журналына (Ережеге N 29 қосымша) қол қойғыза отырып күзетке өткiзедi. Журнал инкассаторлар бригадасының басшысында сақталады."; </w:t>
      </w:r>
    </w:p>
    <w:bookmarkStart w:name="z66" w:id="66"/>
    <w:p>
      <w:pPr>
        <w:spacing w:after="0"/>
        <w:ind w:left="0"/>
        <w:jc w:val="both"/>
      </w:pPr>
      <w:r>
        <w:rPr>
          <w:rFonts w:ascii="Times New Roman"/>
          <w:b w:val="false"/>
          <w:i w:val="false"/>
          <w:color w:val="000000"/>
          <w:sz w:val="28"/>
        </w:rPr>
        <w:t xml:space="preserve">
      172-тармақтың бірінші абзацы мынадай редакцияда жазылсын: </w:t>
      </w:r>
    </w:p>
    <w:bookmarkEnd w:id="66"/>
    <w:p>
      <w:pPr>
        <w:spacing w:after="0"/>
        <w:ind w:left="0"/>
        <w:jc w:val="both"/>
      </w:pPr>
      <w:r>
        <w:rPr>
          <w:rFonts w:ascii="Times New Roman"/>
          <w:b w:val="false"/>
          <w:i w:val="false"/>
          <w:color w:val="000000"/>
          <w:sz w:val="28"/>
        </w:rPr>
        <w:t xml:space="preserve">
      "172. Инкассаторлар инкассацияланған құндылықтармен бiрге сейфтердiң бiрiне келу карточкаларын, жапсырма қағаздарды, сенiмхатты, мөрдi, қызмет куәлiгiн, байланыс құралдарын, сондай-ақ жеке қорғаныс құралдарын салып, жауып қояды."; </w:t>
      </w:r>
    </w:p>
    <w:bookmarkStart w:name="z67" w:id="67"/>
    <w:p>
      <w:pPr>
        <w:spacing w:after="0"/>
        <w:ind w:left="0"/>
        <w:jc w:val="both"/>
      </w:pPr>
      <w:r>
        <w:rPr>
          <w:rFonts w:ascii="Times New Roman"/>
          <w:b w:val="false"/>
          <w:i w:val="false"/>
          <w:color w:val="000000"/>
          <w:sz w:val="28"/>
        </w:rPr>
        <w:t xml:space="preserve">
      173-тармақтың екінші абзацында "арналған" деген сөз алынып тасталсын; </w:t>
      </w:r>
    </w:p>
    <w:bookmarkEnd w:id="67"/>
    <w:bookmarkStart w:name="z68" w:id="68"/>
    <w:p>
      <w:pPr>
        <w:spacing w:after="0"/>
        <w:ind w:left="0"/>
        <w:jc w:val="both"/>
      </w:pPr>
      <w:r>
        <w:rPr>
          <w:rFonts w:ascii="Times New Roman"/>
          <w:b w:val="false"/>
          <w:i w:val="false"/>
          <w:color w:val="000000"/>
          <w:sz w:val="28"/>
        </w:rPr>
        <w:t xml:space="preserve">
      174-тармақта "инкассациялаған ақша түсiмi" деген сөздер "инкассациялаған құндылықтар" деген сөздермен ауыстырылсын </w:t>
      </w:r>
    </w:p>
    <w:bookmarkEnd w:id="68"/>
    <w:bookmarkStart w:name="z69" w:id="69"/>
    <w:p>
      <w:pPr>
        <w:spacing w:after="0"/>
        <w:ind w:left="0"/>
        <w:jc w:val="both"/>
      </w:pPr>
      <w:r>
        <w:rPr>
          <w:rFonts w:ascii="Times New Roman"/>
          <w:b w:val="false"/>
          <w:i w:val="false"/>
          <w:color w:val="000000"/>
          <w:sz w:val="28"/>
        </w:rPr>
        <w:t xml:space="preserve">
      175-тармақта: </w:t>
      </w:r>
    </w:p>
    <w:bookmarkEnd w:id="69"/>
    <w:p>
      <w:pPr>
        <w:spacing w:after="0"/>
        <w:ind w:left="0"/>
        <w:jc w:val="both"/>
      </w:pPr>
      <w:r>
        <w:rPr>
          <w:rFonts w:ascii="Times New Roman"/>
          <w:b w:val="false"/>
          <w:i w:val="false"/>
          <w:color w:val="000000"/>
          <w:sz w:val="28"/>
        </w:rPr>
        <w:t xml:space="preserve">
      мемлекеттік тілдегі мәтінінде "қайта санау" деген сөздер жоқ; </w:t>
      </w:r>
    </w:p>
    <w:p>
      <w:pPr>
        <w:spacing w:after="0"/>
        <w:ind w:left="0"/>
        <w:jc w:val="both"/>
      </w:pPr>
      <w:r>
        <w:rPr>
          <w:rFonts w:ascii="Times New Roman"/>
          <w:b w:val="false"/>
          <w:i w:val="false"/>
          <w:color w:val="000000"/>
          <w:sz w:val="28"/>
        </w:rPr>
        <w:t xml:space="preserve">
      "ақша түсiмi" деген сөздер "құндылықтар" деген сөзбен ауыстырылсын; </w:t>
      </w:r>
    </w:p>
    <w:bookmarkStart w:name="z106" w:id="70"/>
    <w:p>
      <w:pPr>
        <w:spacing w:after="0"/>
        <w:ind w:left="0"/>
        <w:jc w:val="both"/>
      </w:pPr>
      <w:r>
        <w:rPr>
          <w:rFonts w:ascii="Times New Roman"/>
          <w:b w:val="false"/>
          <w:i w:val="false"/>
          <w:color w:val="000000"/>
          <w:sz w:val="28"/>
        </w:rPr>
        <w:t xml:space="preserve">
      177-тармақта: </w:t>
      </w:r>
    </w:p>
    <w:bookmarkEnd w:id="70"/>
    <w:p>
      <w:pPr>
        <w:spacing w:after="0"/>
        <w:ind w:left="0"/>
        <w:jc w:val="both"/>
      </w:pPr>
      <w:r>
        <w:rPr>
          <w:rFonts w:ascii="Times New Roman"/>
          <w:b w:val="false"/>
          <w:i w:val="false"/>
          <w:color w:val="000000"/>
          <w:sz w:val="28"/>
        </w:rPr>
        <w:t xml:space="preserve">
      "бiр жолғы сенiмхат" деген сөздер "бір жыл мерзімге сенімхат" деген сөзбен ауыстырылсын; </w:t>
      </w:r>
    </w:p>
    <w:bookmarkStart w:name="z70" w:id="71"/>
    <w:p>
      <w:pPr>
        <w:spacing w:after="0"/>
        <w:ind w:left="0"/>
        <w:jc w:val="both"/>
      </w:pPr>
      <w:r>
        <w:rPr>
          <w:rFonts w:ascii="Times New Roman"/>
          <w:b w:val="false"/>
          <w:i w:val="false"/>
          <w:color w:val="000000"/>
          <w:sz w:val="28"/>
        </w:rPr>
        <w:t xml:space="preserve">
      178-тармақта: </w:t>
      </w:r>
    </w:p>
    <w:bookmarkEnd w:id="71"/>
    <w:p>
      <w:pPr>
        <w:spacing w:after="0"/>
        <w:ind w:left="0"/>
        <w:jc w:val="both"/>
      </w:pPr>
      <w:r>
        <w:rPr>
          <w:rFonts w:ascii="Times New Roman"/>
          <w:b w:val="false"/>
          <w:i w:val="false"/>
          <w:color w:val="000000"/>
          <w:sz w:val="28"/>
        </w:rPr>
        <w:t xml:space="preserve">
      екінші абзацтың екінші сөйлемінде "жiберушi банктiң орауымен," деген сөздер алынып тасталсын; </w:t>
      </w:r>
    </w:p>
    <w:p>
      <w:pPr>
        <w:spacing w:after="0"/>
        <w:ind w:left="0"/>
        <w:jc w:val="both"/>
      </w:pPr>
      <w:r>
        <w:rPr>
          <w:rFonts w:ascii="Times New Roman"/>
          <w:b w:val="false"/>
          <w:i w:val="false"/>
          <w:color w:val="000000"/>
          <w:sz w:val="28"/>
        </w:rPr>
        <w:t xml:space="preserve">
      төртінші абзацта "бумаларды" деген сөзден кейін "және ресімдеуді" деген сөздермен толықтырылсын; </w:t>
      </w:r>
    </w:p>
    <w:bookmarkStart w:name="z71" w:id="72"/>
    <w:p>
      <w:pPr>
        <w:spacing w:after="0"/>
        <w:ind w:left="0"/>
        <w:jc w:val="both"/>
      </w:pPr>
      <w:r>
        <w:rPr>
          <w:rFonts w:ascii="Times New Roman"/>
          <w:b w:val="false"/>
          <w:i w:val="false"/>
          <w:color w:val="000000"/>
          <w:sz w:val="28"/>
        </w:rPr>
        <w:t xml:space="preserve">
      180-тармақта мынадай мазмұндағы сөйлеммен толықтырылсын: </w:t>
      </w:r>
    </w:p>
    <w:bookmarkEnd w:id="72"/>
    <w:p>
      <w:pPr>
        <w:spacing w:after="0"/>
        <w:ind w:left="0"/>
        <w:jc w:val="both"/>
      </w:pPr>
      <w:r>
        <w:rPr>
          <w:rFonts w:ascii="Times New Roman"/>
          <w:b w:val="false"/>
          <w:i w:val="false"/>
          <w:color w:val="000000"/>
          <w:sz w:val="28"/>
        </w:rPr>
        <w:t xml:space="preserve">
      "Инкассаторлар қабылдаған құндылықтарды осы Ереженің 171-тармағында көзделген талаптарды орындай отырып, қоймаларда не сейфтерде жауапты сақтауға жол беріледі."; </w:t>
      </w:r>
    </w:p>
    <w:bookmarkStart w:name="z72" w:id="73"/>
    <w:p>
      <w:pPr>
        <w:spacing w:after="0"/>
        <w:ind w:left="0"/>
        <w:jc w:val="both"/>
      </w:pPr>
      <w:r>
        <w:rPr>
          <w:rFonts w:ascii="Times New Roman"/>
          <w:b w:val="false"/>
          <w:i w:val="false"/>
          <w:color w:val="000000"/>
          <w:sz w:val="28"/>
        </w:rPr>
        <w:t xml:space="preserve">
      183-тармақтың бірінші абзацы мынадай редакцияда жазылсын: </w:t>
      </w:r>
    </w:p>
    <w:bookmarkEnd w:id="73"/>
    <w:p>
      <w:pPr>
        <w:spacing w:after="0"/>
        <w:ind w:left="0"/>
        <w:jc w:val="both"/>
      </w:pPr>
      <w:r>
        <w:rPr>
          <w:rFonts w:ascii="Times New Roman"/>
          <w:b w:val="false"/>
          <w:i w:val="false"/>
          <w:color w:val="000000"/>
          <w:sz w:val="28"/>
        </w:rPr>
        <w:t xml:space="preserve">
      "183. Құндылықтарды автомобиль көлігімен тасымалдау Ұлттық Банктің нормативтік құқықтық актілеріне сәйкес тиiсiнше түрлi-түстi графикалық схемаға сай боялған және арнайы радиобайланыс құралдарымен және тасымалданатын құндылықтар мен инкассация қызметкерлерiнiң қауiпсiздiгiн қамтамасыз етуге арналған басқа да құрал-жабдықтармен жабдықталған инкассация қызметiнiң арнайы автомобильдерімен ғана жүзеге асырылады."; </w:t>
      </w:r>
    </w:p>
    <w:bookmarkStart w:name="z73" w:id="74"/>
    <w:p>
      <w:pPr>
        <w:spacing w:after="0"/>
        <w:ind w:left="0"/>
        <w:jc w:val="both"/>
      </w:pPr>
      <w:r>
        <w:rPr>
          <w:rFonts w:ascii="Times New Roman"/>
          <w:b w:val="false"/>
          <w:i w:val="false"/>
          <w:color w:val="000000"/>
          <w:sz w:val="28"/>
        </w:rPr>
        <w:t xml:space="preserve">
      мынадай мазмұндағы 21-1, 21-2 және 21-3 тараулармен толықтырылсын: </w:t>
      </w:r>
    </w:p>
    <w:bookmarkEnd w:id="74"/>
    <w:p>
      <w:pPr>
        <w:spacing w:after="0"/>
        <w:ind w:left="0"/>
        <w:jc w:val="both"/>
      </w:pPr>
      <w:r>
        <w:rPr>
          <w:rFonts w:ascii="Times New Roman"/>
          <w:b w:val="false"/>
          <w:i w:val="false"/>
          <w:color w:val="000000"/>
          <w:sz w:val="28"/>
        </w:rPr>
        <w:t xml:space="preserve">
      "21-1 тарау. Құндылықтарды темір жол және авиация көлігімен тасымалдау </w:t>
      </w:r>
    </w:p>
    <w:p>
      <w:pPr>
        <w:spacing w:after="0"/>
        <w:ind w:left="0"/>
        <w:jc w:val="both"/>
      </w:pPr>
      <w:r>
        <w:rPr>
          <w:rFonts w:ascii="Times New Roman"/>
          <w:b w:val="false"/>
          <w:i w:val="false"/>
          <w:color w:val="000000"/>
          <w:sz w:val="28"/>
        </w:rPr>
        <w:t xml:space="preserve">
      185-1. Құндылықтарды автомобиль көлігімен тасымалдау мүмкін емес болғанда құндылықтарды банк филиалдарынан темір жол және авиация көліктерімен жеткізуге және әкетуге жол беріледі. Құндылықтарды тасымалдау тікелей бағыттағы поездармен және әуе кемелерімен ғана жүзеге асырылады. </w:t>
      </w:r>
    </w:p>
    <w:p>
      <w:pPr>
        <w:spacing w:after="0"/>
        <w:ind w:left="0"/>
        <w:jc w:val="both"/>
      </w:pPr>
      <w:r>
        <w:rPr>
          <w:rFonts w:ascii="Times New Roman"/>
          <w:b w:val="false"/>
          <w:i w:val="false"/>
          <w:color w:val="000000"/>
          <w:sz w:val="28"/>
        </w:rPr>
        <w:t xml:space="preserve">
      185-2. Алынған өтінімдер негізінде құндылықты жөнелтетін банктің басшысы құндылықты алатын банктің атауын, соманы, жеткізу күнін және тәсілін көрсете отырып оларды тасымалдау жөніндегі өкімге қол қояды. </w:t>
      </w:r>
    </w:p>
    <w:p>
      <w:pPr>
        <w:spacing w:after="0"/>
        <w:ind w:left="0"/>
        <w:jc w:val="both"/>
      </w:pPr>
      <w:r>
        <w:rPr>
          <w:rFonts w:ascii="Times New Roman"/>
          <w:b w:val="false"/>
          <w:i w:val="false"/>
          <w:color w:val="000000"/>
          <w:sz w:val="28"/>
        </w:rPr>
        <w:t xml:space="preserve">
      185-3. Құндылықтарды инкассаторларға беру Ереженің 178-тармағында көзделген тәртіппен жүзеге асырылады. Инкассаторлар бригадасы құндылықтарды авиация көлігімен тасымалдаған кезде екі адамнан кем болмайды, ал құндылықтарды темір жол көлігімен тасымалдаған кезде - үш адамнан кем болмайды. </w:t>
      </w:r>
    </w:p>
    <w:p>
      <w:pPr>
        <w:spacing w:after="0"/>
        <w:ind w:left="0"/>
        <w:jc w:val="both"/>
      </w:pPr>
      <w:r>
        <w:rPr>
          <w:rFonts w:ascii="Times New Roman"/>
          <w:b w:val="false"/>
          <w:i w:val="false"/>
          <w:color w:val="000000"/>
          <w:sz w:val="28"/>
        </w:rPr>
        <w:t xml:space="preserve">
      185-4. Инкассаторлар бригадасын темір жол вокзалына және әуежайға инкассация қызметінің арнайы автомобильдерімен ғана апарған жөн. </w:t>
      </w:r>
    </w:p>
    <w:p>
      <w:pPr>
        <w:spacing w:after="0"/>
        <w:ind w:left="0"/>
        <w:jc w:val="both"/>
      </w:pPr>
      <w:r>
        <w:rPr>
          <w:rFonts w:ascii="Times New Roman"/>
          <w:b w:val="false"/>
          <w:i w:val="false"/>
          <w:color w:val="000000"/>
          <w:sz w:val="28"/>
        </w:rPr>
        <w:t xml:space="preserve">
      Инкассаторлар бригадасын поезд немесе әуе кемесі жөнелтілетін жерге дейін алып баратын инкассатор жүргізуші көлікке отырғызуды қадағалайды және поездың немесе әуе кемесінің жөнелтілгеніне көз жеткізгенде ғана ол жерден кетеді. </w:t>
      </w:r>
    </w:p>
    <w:p>
      <w:pPr>
        <w:spacing w:after="0"/>
        <w:ind w:left="0"/>
        <w:jc w:val="both"/>
      </w:pPr>
      <w:r>
        <w:rPr>
          <w:rFonts w:ascii="Times New Roman"/>
          <w:b w:val="false"/>
          <w:i w:val="false"/>
          <w:color w:val="000000"/>
          <w:sz w:val="28"/>
        </w:rPr>
        <w:t xml:space="preserve">
      185-5. Межелі жерге темір жол немесе авиация көлігімен келген кезде құндылықты алатын банк инкассаторлар бригадасын инкассация қызметiнiң арнайы автомобильдерімен күтіп алуды қамтамасыз етеді. </w:t>
      </w:r>
    </w:p>
    <w:p>
      <w:pPr>
        <w:spacing w:after="0"/>
        <w:ind w:left="0"/>
        <w:jc w:val="both"/>
      </w:pPr>
      <w:r>
        <w:rPr>
          <w:rFonts w:ascii="Times New Roman"/>
          <w:b w:val="false"/>
          <w:i w:val="false"/>
          <w:color w:val="000000"/>
          <w:sz w:val="28"/>
        </w:rPr>
        <w:t xml:space="preserve">
      185-6. Жеткізілген құндылықтарды банктің лауазымды тұлғалары қабылдап алады және дәл сол күні банктің кассасына есепке алынады. Банктің басшысы құндылықтарды инкассаторлардан тәуліктің кез келген уақытында қабылдап алуды қамтамасыз етеді. Инкассаторлар жеткізген, бірақ дәл сол күні банк кассаға есепке алмаған құндылықтар Ереженің 5-бөлімінің 20-тарауына сәйкес құндылықтарды жеткізген инкассаторлардың жауапкершілігінде сақталады. </w:t>
      </w:r>
    </w:p>
    <w:bookmarkStart w:name="z103" w:id="75"/>
    <w:p>
      <w:pPr>
        <w:spacing w:after="0"/>
        <w:ind w:left="0"/>
        <w:jc w:val="both"/>
      </w:pPr>
      <w:r>
        <w:rPr>
          <w:rFonts w:ascii="Times New Roman"/>
          <w:b w:val="false"/>
          <w:i w:val="false"/>
          <w:color w:val="000000"/>
          <w:sz w:val="28"/>
        </w:rPr>
        <w:t xml:space="preserve">
      21-2 тарау. Қолма-қол ақшаны және басқа да құндылықтарды банктің клиенттеріне жеткізу </w:t>
      </w:r>
    </w:p>
    <w:bookmarkEnd w:id="75"/>
    <w:p>
      <w:pPr>
        <w:spacing w:after="0"/>
        <w:ind w:left="0"/>
        <w:jc w:val="both"/>
      </w:pPr>
      <w:r>
        <w:rPr>
          <w:rFonts w:ascii="Times New Roman"/>
          <w:b w:val="false"/>
          <w:i w:val="false"/>
          <w:color w:val="000000"/>
          <w:sz w:val="28"/>
        </w:rPr>
        <w:t xml:space="preserve">
      185-7. Қолма-қол ақша банк клиентіне алдын ала ұсынылған немесе банкке инкассаторлар арқылы берілген чек немесе шығыс ордері бойынша жеткізілуі мүмкін. </w:t>
      </w:r>
    </w:p>
    <w:p>
      <w:pPr>
        <w:spacing w:after="0"/>
        <w:ind w:left="0"/>
        <w:jc w:val="both"/>
      </w:pPr>
      <w:r>
        <w:rPr>
          <w:rFonts w:ascii="Times New Roman"/>
          <w:b w:val="false"/>
          <w:i w:val="false"/>
          <w:color w:val="000000"/>
          <w:sz w:val="28"/>
        </w:rPr>
        <w:t xml:space="preserve">
      185-8. Банк клиентке және инкассация қызметінің басшысына қолма-қол ақша салынған қапшықтарды пломбалау үшін пайдаланылатын, касса меңгерушісі растаған, пломбирлердің бедерi анық пломбалар үлгісін береді. </w:t>
      </w:r>
    </w:p>
    <w:p>
      <w:pPr>
        <w:spacing w:after="0"/>
        <w:ind w:left="0"/>
        <w:jc w:val="both"/>
      </w:pPr>
      <w:r>
        <w:rPr>
          <w:rFonts w:ascii="Times New Roman"/>
          <w:b w:val="false"/>
          <w:i w:val="false"/>
          <w:color w:val="000000"/>
          <w:sz w:val="28"/>
        </w:rPr>
        <w:t xml:space="preserve">
      Клиенттерге жеткізу үшін қолма-қол ақшаны алдын ала дайындау Ереженің 2-бөлімінің 5-тарауында белгіленген тәртіппен жүргізіледі. </w:t>
      </w:r>
    </w:p>
    <w:p>
      <w:pPr>
        <w:spacing w:after="0"/>
        <w:ind w:left="0"/>
        <w:jc w:val="both"/>
      </w:pPr>
      <w:r>
        <w:rPr>
          <w:rFonts w:ascii="Times New Roman"/>
          <w:b w:val="false"/>
          <w:i w:val="false"/>
          <w:color w:val="000000"/>
          <w:sz w:val="28"/>
        </w:rPr>
        <w:t xml:space="preserve">
      185-9. Инкассаторлар жеткізген қолма-қол ақшаны қабылдау үшін заңды тұлға-клиенттің басшысының бұйрығы негізінде заңды тұлғаның уәкілетті өкілдерінің ішінен кемінде үш адам болатын комиссия құрылады. Бұйрықтың көшірмесі шартпен бірге банкте сақталады. Комиссия құрамы өзгерген жағдайда бұл туралы инкассация қызметіне алдын ала хабарланады. </w:t>
      </w:r>
    </w:p>
    <w:p>
      <w:pPr>
        <w:spacing w:after="0"/>
        <w:ind w:left="0"/>
        <w:jc w:val="both"/>
      </w:pPr>
      <w:r>
        <w:rPr>
          <w:rFonts w:ascii="Times New Roman"/>
          <w:b w:val="false"/>
          <w:i w:val="false"/>
          <w:color w:val="000000"/>
          <w:sz w:val="28"/>
        </w:rPr>
        <w:t xml:space="preserve">
      Қолма-қол ақшаны алған кезде комиссия мүшелері инкассаторға бұйрықты және жеке басын куәландыратын құжатты, ал ұйымның кассирі - чектің бақылау маркасын береді. Инкассатор бақылау маркасы нөмірінің қапшыққа жапсырма құжатта көрсетілген чектің нөміріне сәйкес келуін тексереді. Чектің бақылау маркасы инкассаторға беріледі. </w:t>
      </w:r>
    </w:p>
    <w:p>
      <w:pPr>
        <w:spacing w:after="0"/>
        <w:ind w:left="0"/>
        <w:jc w:val="both"/>
      </w:pPr>
      <w:r>
        <w:rPr>
          <w:rFonts w:ascii="Times New Roman"/>
          <w:b w:val="false"/>
          <w:i w:val="false"/>
          <w:color w:val="000000"/>
          <w:sz w:val="28"/>
        </w:rPr>
        <w:t xml:space="preserve">
      185-10. Клиенттің кассирі комиссия мүшелерінің және инкассаторлардың қатысуымен ақшаны қабылдайды. Қабылдау кезінде қапшықтар (қоржындар) пломбаланған пломбадағы пломбирлер бедерінің анықтығы, олардың банк берген үлгіге сәйкестігі және қаптың (қоржынның) бүтіндігі тексеріледі. </w:t>
      </w:r>
    </w:p>
    <w:p>
      <w:pPr>
        <w:spacing w:after="0"/>
        <w:ind w:left="0"/>
        <w:jc w:val="both"/>
      </w:pPr>
      <w:r>
        <w:rPr>
          <w:rFonts w:ascii="Times New Roman"/>
          <w:b w:val="false"/>
          <w:i w:val="false"/>
          <w:color w:val="000000"/>
          <w:sz w:val="28"/>
        </w:rPr>
        <w:t xml:space="preserve">
      Қолма-қол ақша салынған қапшық (қоржын) бүтін болмаған, пломбасы бүлінген немесе оның үлгісіне сәйкес келмеген жағдайда тиісті акт жасалады. </w:t>
      </w:r>
    </w:p>
    <w:p>
      <w:pPr>
        <w:spacing w:after="0"/>
        <w:ind w:left="0"/>
        <w:jc w:val="both"/>
      </w:pPr>
      <w:r>
        <w:rPr>
          <w:rFonts w:ascii="Times New Roman"/>
          <w:b w:val="false"/>
          <w:i w:val="false"/>
          <w:color w:val="000000"/>
          <w:sz w:val="28"/>
        </w:rPr>
        <w:t xml:space="preserve">
      Комиссия мүшелері қолма-қол ақшаны бұдан әрі қабылдауды инкассаторлардың қатысуымен бумалар және түбіршектер бойынша жүргізеді. </w:t>
      </w:r>
    </w:p>
    <w:p>
      <w:pPr>
        <w:spacing w:after="0"/>
        <w:ind w:left="0"/>
        <w:jc w:val="both"/>
      </w:pPr>
      <w:r>
        <w:rPr>
          <w:rFonts w:ascii="Times New Roman"/>
          <w:b w:val="false"/>
          <w:i w:val="false"/>
          <w:color w:val="000000"/>
          <w:sz w:val="28"/>
        </w:rPr>
        <w:t xml:space="preserve">
      Бумалар және түбіршектер бойынша қабылдау кезінде артық шығу немесе кем шығу анықталған жағдайда акт (Ережеге N 7 қосымша) жасалады, оған комиссия мүшелері, кассир және инкассаторлар бригадасының басшысы қол қояды және инкассаторлардың қатысуымен клиент-заңды тұлғаның кассирі жеткізілген барлық қолма-қол ақша банкноталарын парақтап қайта санайды және монеталарды бір-бірлеп қайта санайды. </w:t>
      </w:r>
    </w:p>
    <w:p>
      <w:pPr>
        <w:spacing w:after="0"/>
        <w:ind w:left="0"/>
        <w:jc w:val="both"/>
      </w:pPr>
      <w:r>
        <w:rPr>
          <w:rFonts w:ascii="Times New Roman"/>
          <w:b w:val="false"/>
          <w:i w:val="false"/>
          <w:color w:val="000000"/>
          <w:sz w:val="28"/>
        </w:rPr>
        <w:t xml:space="preserve">
      Тараптар арасында жасалған шарттың талаптарына сәйкес клиенттің жеткізілген қолма-қол ақшаны қабылдаудың өзге де тәртібін белгілеуге рұқсат етіледі. </w:t>
      </w:r>
    </w:p>
    <w:p>
      <w:pPr>
        <w:spacing w:after="0"/>
        <w:ind w:left="0"/>
        <w:jc w:val="both"/>
      </w:pPr>
      <w:r>
        <w:rPr>
          <w:rFonts w:ascii="Times New Roman"/>
          <w:b w:val="false"/>
          <w:i w:val="false"/>
          <w:color w:val="000000"/>
          <w:sz w:val="28"/>
        </w:rPr>
        <w:t xml:space="preserve">
      185-11. Инкассатордың заңды тұлға-клиентке қолма-қол ақшаны жеткізгенін растайтын құжат жасалған шартқа сәйкес банк кассасының меңгерушісіне ұсынылған чектің бақылау маркасы не шығыс ордеріне белгі қою болып табылады. </w:t>
      </w:r>
    </w:p>
    <w:p>
      <w:pPr>
        <w:spacing w:after="0"/>
        <w:ind w:left="0"/>
        <w:jc w:val="both"/>
      </w:pPr>
      <w:r>
        <w:rPr>
          <w:rFonts w:ascii="Times New Roman"/>
          <w:b w:val="false"/>
          <w:i w:val="false"/>
          <w:color w:val="000000"/>
          <w:sz w:val="28"/>
        </w:rPr>
        <w:t xml:space="preserve">
      Клиент алмаған (қабылдамаған) қолма-қол ақшаны инкассаторлардан қабылдау белгіленген тәртіппен жүзеге асырылады және жеткізілген құндылықтарды инкассалау қызметінің кітабында касса меңгерушісінің қолхатымен ресімделеді (Ережеге N 33 қосымша). </w:t>
      </w:r>
    </w:p>
    <w:bookmarkStart w:name="z104" w:id="76"/>
    <w:p>
      <w:pPr>
        <w:spacing w:after="0"/>
        <w:ind w:left="0"/>
        <w:jc w:val="both"/>
      </w:pPr>
      <w:r>
        <w:rPr>
          <w:rFonts w:ascii="Times New Roman"/>
          <w:b w:val="false"/>
          <w:i w:val="false"/>
          <w:color w:val="000000"/>
          <w:sz w:val="28"/>
        </w:rPr>
        <w:t xml:space="preserve">
      21-3 тарау. Банк клиенттерін қолма-қол ақшамен және құндылықтармен алып жүру </w:t>
      </w:r>
    </w:p>
    <w:bookmarkEnd w:id="76"/>
    <w:p>
      <w:pPr>
        <w:spacing w:after="0"/>
        <w:ind w:left="0"/>
        <w:jc w:val="both"/>
      </w:pPr>
      <w:r>
        <w:rPr>
          <w:rFonts w:ascii="Times New Roman"/>
          <w:b w:val="false"/>
          <w:i w:val="false"/>
          <w:color w:val="000000"/>
          <w:sz w:val="28"/>
        </w:rPr>
        <w:t xml:space="preserve">
      185-12. Банк клиенттерін қолма-қол ақшамен және құндылықтармен алып жүру алып жүруге жасалған шарттың негізінде жүзеге асырылады. Инкассация қызметі бөлімшесінде алып жүру бойынша қызмет көрсетілетін клиенттердің тізімі жүргізіледі. </w:t>
      </w:r>
    </w:p>
    <w:p>
      <w:pPr>
        <w:spacing w:after="0"/>
        <w:ind w:left="0"/>
        <w:jc w:val="both"/>
      </w:pPr>
      <w:r>
        <w:rPr>
          <w:rFonts w:ascii="Times New Roman"/>
          <w:b w:val="false"/>
          <w:i w:val="false"/>
          <w:color w:val="000000"/>
          <w:sz w:val="28"/>
        </w:rPr>
        <w:t xml:space="preserve">
      185-13. Клиент алып жүруге өтінімді алдын ала береді, ол инкассация қызметі бөлімшесінің басшысына беріледі. Жекелеген жағдайларда, клиенттің өтініші бойынша клиенттер қолма-қол ақшаны және құндылықтарды алған сәтінде инкассация қызметі басшысының шешімі бойынша алдын ала өтінім берместен клиентті алып жүруді инкассатор жүзеге асырады. </w:t>
      </w:r>
    </w:p>
    <w:p>
      <w:pPr>
        <w:spacing w:after="0"/>
        <w:ind w:left="0"/>
        <w:jc w:val="both"/>
      </w:pPr>
      <w:r>
        <w:rPr>
          <w:rFonts w:ascii="Times New Roman"/>
          <w:b w:val="false"/>
          <w:i w:val="false"/>
          <w:color w:val="000000"/>
          <w:sz w:val="28"/>
        </w:rPr>
        <w:t xml:space="preserve">
      Инкассация қызметінің басшысы алып жүруге түскен өтінімдерге сәйкес: </w:t>
      </w:r>
    </w:p>
    <w:p>
      <w:pPr>
        <w:spacing w:after="0"/>
        <w:ind w:left="0"/>
        <w:jc w:val="both"/>
      </w:pPr>
      <w:r>
        <w:rPr>
          <w:rFonts w:ascii="Times New Roman"/>
          <w:b w:val="false"/>
          <w:i w:val="false"/>
          <w:color w:val="000000"/>
          <w:sz w:val="28"/>
        </w:rPr>
        <w:t xml:space="preserve">
      1) инкассаторлардың маршруттары және клиенттерге келу кестесін жасайды; </w:t>
      </w:r>
    </w:p>
    <w:p>
      <w:pPr>
        <w:spacing w:after="0"/>
        <w:ind w:left="0"/>
        <w:jc w:val="both"/>
      </w:pPr>
      <w:r>
        <w:rPr>
          <w:rFonts w:ascii="Times New Roman"/>
          <w:b w:val="false"/>
          <w:i w:val="false"/>
          <w:color w:val="000000"/>
          <w:sz w:val="28"/>
        </w:rPr>
        <w:t xml:space="preserve">
      2) көрсетілген жұмысты орындағаны жөнінде құжаттама ресімдейді; </w:t>
      </w:r>
    </w:p>
    <w:p>
      <w:pPr>
        <w:spacing w:after="0"/>
        <w:ind w:left="0"/>
        <w:jc w:val="both"/>
      </w:pPr>
      <w:r>
        <w:rPr>
          <w:rFonts w:ascii="Times New Roman"/>
          <w:b w:val="false"/>
          <w:i w:val="false"/>
          <w:color w:val="000000"/>
          <w:sz w:val="28"/>
        </w:rPr>
        <w:t xml:space="preserve">
      3) бригада қалыптастыруды жүзеге асырады. </w:t>
      </w:r>
    </w:p>
    <w:p>
      <w:pPr>
        <w:spacing w:after="0"/>
        <w:ind w:left="0"/>
        <w:jc w:val="both"/>
      </w:pPr>
      <w:r>
        <w:rPr>
          <w:rFonts w:ascii="Times New Roman"/>
          <w:b w:val="false"/>
          <w:i w:val="false"/>
          <w:color w:val="000000"/>
          <w:sz w:val="28"/>
        </w:rPr>
        <w:t xml:space="preserve">
      Бір клиентті алып жүру кезінде инкассаторлар бригадасының сандық құрамы кемінде екі адамнан, басқа жағдайларда - үш адамнан кем болмайды. </w:t>
      </w:r>
    </w:p>
    <w:p>
      <w:pPr>
        <w:spacing w:after="0"/>
        <w:ind w:left="0"/>
        <w:jc w:val="both"/>
      </w:pPr>
      <w:r>
        <w:rPr>
          <w:rFonts w:ascii="Times New Roman"/>
          <w:b w:val="false"/>
          <w:i w:val="false"/>
          <w:color w:val="000000"/>
          <w:sz w:val="28"/>
        </w:rPr>
        <w:t xml:space="preserve">
      185-14. Операцияны орындау басталмастан бұрын инкассаторлар бригадасының басшысы жеке басын куәландыратын құжатын көрсете отырып клиентпен танысады. Клиент барлық құжаттардың бар екендігін тексергеннен кейін, инкассатор клиентті арнайы автомобильге дейін алып барады. </w:t>
      </w:r>
    </w:p>
    <w:p>
      <w:pPr>
        <w:spacing w:after="0"/>
        <w:ind w:left="0"/>
        <w:jc w:val="both"/>
      </w:pPr>
      <w:r>
        <w:rPr>
          <w:rFonts w:ascii="Times New Roman"/>
          <w:b w:val="false"/>
          <w:i w:val="false"/>
          <w:color w:val="000000"/>
          <w:sz w:val="28"/>
        </w:rPr>
        <w:t xml:space="preserve">
      185-15. Қолма-қол ақшамен және құндылықтармен клиентті алып жүру бойынша жұмыс кезінде инкассаторлардың автомобиль салонынан шығуына үзілді-кесілді тыйым салынады. Инкассаторлар қолма-қол ақшаны және құндылықтарды алуға, орауға, тасымалдауға қатыспайды және оның ішіндегілердің толық болуына жауапкершілік атқармайды. </w:t>
      </w:r>
    </w:p>
    <w:p>
      <w:pPr>
        <w:spacing w:after="0"/>
        <w:ind w:left="0"/>
        <w:jc w:val="both"/>
      </w:pPr>
      <w:r>
        <w:rPr>
          <w:rFonts w:ascii="Times New Roman"/>
          <w:b w:val="false"/>
          <w:i w:val="false"/>
          <w:color w:val="000000"/>
          <w:sz w:val="28"/>
        </w:rPr>
        <w:t xml:space="preserve">
      Бір автомобильмен бірнеше клиентке қызмет көрсеткен кезде құндылықтардың сақталуын қамтамасыз ету үшін инкассаторлар бригадасының басшысы жүргізушімен бірге автомобиль салонында қалады, ал инкассатор (инкассаторлар) клиентті касса үй-жайына дейін алып барады. </w:t>
      </w:r>
    </w:p>
    <w:p>
      <w:pPr>
        <w:spacing w:after="0"/>
        <w:ind w:left="0"/>
        <w:jc w:val="both"/>
      </w:pPr>
      <w:r>
        <w:rPr>
          <w:rFonts w:ascii="Times New Roman"/>
          <w:b w:val="false"/>
          <w:i w:val="false"/>
          <w:color w:val="000000"/>
          <w:sz w:val="28"/>
        </w:rPr>
        <w:t xml:space="preserve">
      185-16. Қолма-қол ақшаны және құндылықтарды межелі жерге жеткізгеннен кейін клиент инкассация қызметінің келу карточкасына (Ережеге N 13 қосымша) алып келу бойынша жұмысты жүзеге асырғаны туралы қол қояды, оны клиент заңды тұлғаның кассирінің және бас бухгалтерінің/басшысының қолымен куәландырып, заңды тұлға - клиенттің мөрін қояды. Банкке келгеннен кейін инкассаторлар бригадасының басшысы инкассация қызметінің басшысына келу карточкасын береді."; </w:t>
      </w:r>
    </w:p>
    <w:bookmarkStart w:name="z74" w:id="77"/>
    <w:p>
      <w:pPr>
        <w:spacing w:after="0"/>
        <w:ind w:left="0"/>
        <w:jc w:val="both"/>
      </w:pPr>
      <w:r>
        <w:rPr>
          <w:rFonts w:ascii="Times New Roman"/>
          <w:b w:val="false"/>
          <w:i w:val="false"/>
          <w:color w:val="000000"/>
          <w:sz w:val="28"/>
        </w:rPr>
        <w:t xml:space="preserve">
      189-тармақтың бірінші сөйлемінде "және валюталық құндылықтар жолдама актiсi (Ережеге N 34-қосымша)" деген сөздер алынып тасталсын; </w:t>
      </w:r>
    </w:p>
    <w:bookmarkEnd w:id="77"/>
    <w:bookmarkStart w:name="z75" w:id="78"/>
    <w:p>
      <w:pPr>
        <w:spacing w:after="0"/>
        <w:ind w:left="0"/>
        <w:jc w:val="both"/>
      </w:pPr>
      <w:r>
        <w:rPr>
          <w:rFonts w:ascii="Times New Roman"/>
          <w:b w:val="false"/>
          <w:i w:val="false"/>
          <w:color w:val="000000"/>
          <w:sz w:val="28"/>
        </w:rPr>
        <w:t xml:space="preserve">
      222-тармақ мынадай редакцияда жазылсын: </w:t>
      </w:r>
    </w:p>
    <w:bookmarkEnd w:id="78"/>
    <w:p>
      <w:pPr>
        <w:spacing w:after="0"/>
        <w:ind w:left="0"/>
        <w:jc w:val="both"/>
      </w:pPr>
      <w:r>
        <w:rPr>
          <w:rFonts w:ascii="Times New Roman"/>
          <w:b w:val="false"/>
          <w:i w:val="false"/>
          <w:color w:val="000000"/>
          <w:sz w:val="28"/>
        </w:rPr>
        <w:t xml:space="preserve">
      "222. Шетел валютасы банкнотасының тозуын айқындау тәртібі тиісті мемлекеттің заңнамасына сәйкес айқындалады."; </w:t>
      </w:r>
    </w:p>
    <w:bookmarkStart w:name="z76" w:id="79"/>
    <w:p>
      <w:pPr>
        <w:spacing w:after="0"/>
        <w:ind w:left="0"/>
        <w:jc w:val="both"/>
      </w:pPr>
      <w:r>
        <w:rPr>
          <w:rFonts w:ascii="Times New Roman"/>
          <w:b w:val="false"/>
          <w:i w:val="false"/>
          <w:color w:val="000000"/>
          <w:sz w:val="28"/>
        </w:rPr>
        <w:t xml:space="preserve">
      239-тармақтың бірінші абзацының екінші сөйлемінде "айырбастау пункттерiнiң басқа қызметкерлерiне" деген сөздерден кейін "(жеке басының куәлігі болған кезде)" деген сөздермен толықтырылсын; </w:t>
      </w:r>
    </w:p>
    <w:bookmarkEnd w:id="79"/>
    <w:bookmarkStart w:name="z77" w:id="80"/>
    <w:p>
      <w:pPr>
        <w:spacing w:after="0"/>
        <w:ind w:left="0"/>
        <w:jc w:val="both"/>
      </w:pPr>
      <w:r>
        <w:rPr>
          <w:rFonts w:ascii="Times New Roman"/>
          <w:b w:val="false"/>
          <w:i w:val="false"/>
          <w:color w:val="000000"/>
          <w:sz w:val="28"/>
        </w:rPr>
        <w:t xml:space="preserve">
      248-тармақтың 2) тармақшасында "валюталық құндылықтар салынған қоржынды алуға" деген сөздер алынып тасталсын; </w:t>
      </w:r>
    </w:p>
    <w:bookmarkEnd w:id="80"/>
    <w:bookmarkStart w:name="z78" w:id="81"/>
    <w:p>
      <w:pPr>
        <w:spacing w:after="0"/>
        <w:ind w:left="0"/>
        <w:jc w:val="both"/>
      </w:pPr>
      <w:r>
        <w:rPr>
          <w:rFonts w:ascii="Times New Roman"/>
          <w:b w:val="false"/>
          <w:i w:val="false"/>
          <w:color w:val="000000"/>
          <w:sz w:val="28"/>
        </w:rPr>
        <w:t xml:space="preserve">
      256-тармақ мынадай редакцияда жазылсын: </w:t>
      </w:r>
    </w:p>
    <w:bookmarkEnd w:id="81"/>
    <w:p>
      <w:pPr>
        <w:spacing w:after="0"/>
        <w:ind w:left="0"/>
        <w:jc w:val="both"/>
      </w:pPr>
      <w:r>
        <w:rPr>
          <w:rFonts w:ascii="Times New Roman"/>
          <w:b w:val="false"/>
          <w:i w:val="false"/>
          <w:color w:val="000000"/>
          <w:sz w:val="28"/>
        </w:rPr>
        <w:t xml:space="preserve">
      "256. Сейфті (орынды) жалдау шарты он алты жасқа толған адамдармен жасалады."; </w:t>
      </w:r>
    </w:p>
    <w:bookmarkStart w:name="z79" w:id="82"/>
    <w:p>
      <w:pPr>
        <w:spacing w:after="0"/>
        <w:ind w:left="0"/>
        <w:jc w:val="both"/>
      </w:pPr>
      <w:r>
        <w:rPr>
          <w:rFonts w:ascii="Times New Roman"/>
          <w:b w:val="false"/>
          <w:i w:val="false"/>
          <w:color w:val="000000"/>
          <w:sz w:val="28"/>
        </w:rPr>
        <w:t xml:space="preserve">
      274-тармақта: </w:t>
      </w:r>
    </w:p>
    <w:bookmarkEnd w:id="82"/>
    <w:p>
      <w:pPr>
        <w:spacing w:after="0"/>
        <w:ind w:left="0"/>
        <w:jc w:val="both"/>
      </w:pPr>
      <w:r>
        <w:rPr>
          <w:rFonts w:ascii="Times New Roman"/>
          <w:b w:val="false"/>
          <w:i w:val="false"/>
          <w:color w:val="000000"/>
          <w:sz w:val="28"/>
        </w:rPr>
        <w:t xml:space="preserve">
      екінші абзац мынадай редакцияда жазылсын: </w:t>
      </w:r>
    </w:p>
    <w:p>
      <w:pPr>
        <w:spacing w:after="0"/>
        <w:ind w:left="0"/>
        <w:jc w:val="both"/>
      </w:pPr>
      <w:r>
        <w:rPr>
          <w:rFonts w:ascii="Times New Roman"/>
          <w:b w:val="false"/>
          <w:i w:val="false"/>
          <w:color w:val="000000"/>
          <w:sz w:val="28"/>
        </w:rPr>
        <w:t xml:space="preserve">
      "Кiлттiң немесе кiру рұқсатының жоғалғаны туралы клиент өтініш берген кезде сейф (орын) клиенттiң қатысуымен ашылады."; </w:t>
      </w:r>
    </w:p>
    <w:p>
      <w:pPr>
        <w:spacing w:after="0"/>
        <w:ind w:left="0"/>
        <w:jc w:val="both"/>
      </w:pPr>
      <w:r>
        <w:rPr>
          <w:rFonts w:ascii="Times New Roman"/>
          <w:b w:val="false"/>
          <w:i w:val="false"/>
          <w:color w:val="000000"/>
          <w:sz w:val="28"/>
        </w:rPr>
        <w:t xml:space="preserve">
      үшінші абзац алынып тасталсын; </w:t>
      </w:r>
    </w:p>
    <w:bookmarkStart w:name="z80" w:id="83"/>
    <w:p>
      <w:pPr>
        <w:spacing w:after="0"/>
        <w:ind w:left="0"/>
        <w:jc w:val="both"/>
      </w:pPr>
      <w:r>
        <w:rPr>
          <w:rFonts w:ascii="Times New Roman"/>
          <w:b w:val="false"/>
          <w:i w:val="false"/>
          <w:color w:val="000000"/>
          <w:sz w:val="28"/>
        </w:rPr>
        <w:t xml:space="preserve">
      275-тармақ мынадай редакцияда жазылсын: </w:t>
      </w:r>
    </w:p>
    <w:bookmarkEnd w:id="83"/>
    <w:p>
      <w:pPr>
        <w:spacing w:after="0"/>
        <w:ind w:left="0"/>
        <w:jc w:val="both"/>
      </w:pPr>
      <w:r>
        <w:rPr>
          <w:rFonts w:ascii="Times New Roman"/>
          <w:b w:val="false"/>
          <w:i w:val="false"/>
          <w:color w:val="000000"/>
          <w:sz w:val="28"/>
        </w:rPr>
        <w:t xml:space="preserve">
      "275. Клиент кiлттi жоғалтқанда, сейфтi (орынды) ашудың, қайта жасаудың немесе құлыпты ауыстырудың тәртібі сейфтi (орынды) жалға алу шартымен реттеледі."; </w:t>
      </w:r>
    </w:p>
    <w:bookmarkStart w:name="z81" w:id="84"/>
    <w:p>
      <w:pPr>
        <w:spacing w:after="0"/>
        <w:ind w:left="0"/>
        <w:jc w:val="both"/>
      </w:pPr>
      <w:r>
        <w:rPr>
          <w:rFonts w:ascii="Times New Roman"/>
          <w:b w:val="false"/>
          <w:i w:val="false"/>
          <w:color w:val="000000"/>
          <w:sz w:val="28"/>
        </w:rPr>
        <w:t xml:space="preserve">
      307-тармақ мынадай редакцияда жазылсын: </w:t>
      </w:r>
    </w:p>
    <w:bookmarkEnd w:id="84"/>
    <w:p>
      <w:pPr>
        <w:spacing w:after="0"/>
        <w:ind w:left="0"/>
        <w:jc w:val="both"/>
      </w:pPr>
      <w:r>
        <w:rPr>
          <w:rFonts w:ascii="Times New Roman"/>
          <w:b w:val="false"/>
          <w:i w:val="false"/>
          <w:color w:val="000000"/>
          <w:sz w:val="28"/>
        </w:rPr>
        <w:t xml:space="preserve">
      "307. Құндылықтардың сақталуына жауапты кемінде үш лауазымды тұлғаға жауапкершілікті міндетті түрде жүктей отырып, банктің ішкі құжаттарында белгіленген және бекіту құрылғыларының техникалық сипаттамаларына сәйкес банк құндылықтары қоймасын жабудың өзге де тәртібін пайдалануға жол беріледі."; </w:t>
      </w:r>
    </w:p>
    <w:bookmarkStart w:name="z82" w:id="85"/>
    <w:p>
      <w:pPr>
        <w:spacing w:after="0"/>
        <w:ind w:left="0"/>
        <w:jc w:val="both"/>
      </w:pPr>
      <w:r>
        <w:rPr>
          <w:rFonts w:ascii="Times New Roman"/>
          <w:b w:val="false"/>
          <w:i w:val="false"/>
          <w:color w:val="000000"/>
          <w:sz w:val="28"/>
        </w:rPr>
        <w:t xml:space="preserve">
      309-тармақ мемлекеттік тілдегі мәтінде өзгермейді; </w:t>
      </w:r>
    </w:p>
    <w:bookmarkEnd w:id="85"/>
    <w:bookmarkStart w:name="z83" w:id="86"/>
    <w:p>
      <w:pPr>
        <w:spacing w:after="0"/>
        <w:ind w:left="0"/>
        <w:jc w:val="both"/>
      </w:pPr>
      <w:r>
        <w:rPr>
          <w:rFonts w:ascii="Times New Roman"/>
          <w:b w:val="false"/>
          <w:i w:val="false"/>
          <w:color w:val="000000"/>
          <w:sz w:val="28"/>
        </w:rPr>
        <w:t xml:space="preserve">
      319-тармақтың бірінші абзацының екінші сөйлемі мемлекеттік тілдегі мәтінде өзгермейді; </w:t>
      </w:r>
    </w:p>
    <w:bookmarkEnd w:id="86"/>
    <w:bookmarkStart w:name="z84" w:id="87"/>
    <w:p>
      <w:pPr>
        <w:spacing w:after="0"/>
        <w:ind w:left="0"/>
        <w:jc w:val="both"/>
      </w:pPr>
      <w:r>
        <w:rPr>
          <w:rFonts w:ascii="Times New Roman"/>
          <w:b w:val="false"/>
          <w:i w:val="false"/>
          <w:color w:val="000000"/>
          <w:sz w:val="28"/>
        </w:rPr>
        <w:t xml:space="preserve">
      321-тармақта: </w:t>
      </w:r>
    </w:p>
    <w:bookmarkEnd w:id="87"/>
    <w:p>
      <w:pPr>
        <w:spacing w:after="0"/>
        <w:ind w:left="0"/>
        <w:jc w:val="both"/>
      </w:pPr>
      <w:r>
        <w:rPr>
          <w:rFonts w:ascii="Times New Roman"/>
          <w:b w:val="false"/>
          <w:i w:val="false"/>
          <w:color w:val="000000"/>
          <w:sz w:val="28"/>
        </w:rPr>
        <w:t xml:space="preserve">
      3) тармақша мынадай редакцияда жазылсын: </w:t>
      </w:r>
    </w:p>
    <w:p>
      <w:pPr>
        <w:spacing w:after="0"/>
        <w:ind w:left="0"/>
        <w:jc w:val="both"/>
      </w:pPr>
      <w:r>
        <w:rPr>
          <w:rFonts w:ascii="Times New Roman"/>
          <w:b w:val="false"/>
          <w:i w:val="false"/>
          <w:color w:val="000000"/>
          <w:sz w:val="28"/>
        </w:rPr>
        <w:t xml:space="preserve">
      "3) банктің құндылықтарын сақтауға жауапты лауазымды тұлғалар уақытша ауысқан кезде;"; </w:t>
      </w:r>
    </w:p>
    <w:bookmarkStart w:name="z85" w:id="88"/>
    <w:p>
      <w:pPr>
        <w:spacing w:after="0"/>
        <w:ind w:left="0"/>
        <w:jc w:val="both"/>
      </w:pPr>
      <w:r>
        <w:rPr>
          <w:rFonts w:ascii="Times New Roman"/>
          <w:b w:val="false"/>
          <w:i w:val="false"/>
          <w:color w:val="000000"/>
          <w:sz w:val="28"/>
        </w:rPr>
        <w:t xml:space="preserve">
      мынадай мазмұндағы 4) тармақшамен толықтырылсын: </w:t>
      </w:r>
    </w:p>
    <w:bookmarkEnd w:id="88"/>
    <w:p>
      <w:pPr>
        <w:spacing w:after="0"/>
        <w:ind w:left="0"/>
        <w:jc w:val="both"/>
      </w:pPr>
      <w:r>
        <w:rPr>
          <w:rFonts w:ascii="Times New Roman"/>
          <w:b w:val="false"/>
          <w:i w:val="false"/>
          <w:color w:val="000000"/>
          <w:sz w:val="28"/>
        </w:rPr>
        <w:t xml:space="preserve">
      "4) басқа жағдайларда, банк басшысының қалауы бойынша (құндылықтарды жоспардан тыс ревизиялау және басқалары)."; </w:t>
      </w:r>
    </w:p>
    <w:bookmarkStart w:name="z86" w:id="89"/>
    <w:p>
      <w:pPr>
        <w:spacing w:after="0"/>
        <w:ind w:left="0"/>
        <w:jc w:val="both"/>
      </w:pPr>
      <w:r>
        <w:rPr>
          <w:rFonts w:ascii="Times New Roman"/>
          <w:b w:val="false"/>
          <w:i w:val="false"/>
          <w:color w:val="000000"/>
          <w:sz w:val="28"/>
        </w:rPr>
        <w:t xml:space="preserve">
      332-тармақтың 5) тармақшасы мынадай редакцияда жазылсын: </w:t>
      </w:r>
    </w:p>
    <w:bookmarkEnd w:id="89"/>
    <w:p>
      <w:pPr>
        <w:spacing w:after="0"/>
        <w:ind w:left="0"/>
        <w:jc w:val="both"/>
      </w:pPr>
      <w:r>
        <w:rPr>
          <w:rFonts w:ascii="Times New Roman"/>
          <w:b w:val="false"/>
          <w:i w:val="false"/>
          <w:color w:val="000000"/>
          <w:sz w:val="28"/>
        </w:rPr>
        <w:t xml:space="preserve">
      "5) кілттер мен мөрлердің болуы туралы, сондай-ақ кілттерді, мөрлерді, мөртабандарды, пломбирлерді беру мен өткізуді есепке алу жөніндегі мәліметтер;"; </w:t>
      </w:r>
    </w:p>
    <w:bookmarkStart w:name="z87" w:id="90"/>
    <w:p>
      <w:pPr>
        <w:spacing w:after="0"/>
        <w:ind w:left="0"/>
        <w:jc w:val="both"/>
      </w:pPr>
      <w:r>
        <w:rPr>
          <w:rFonts w:ascii="Times New Roman"/>
          <w:b w:val="false"/>
          <w:i w:val="false"/>
          <w:color w:val="000000"/>
          <w:sz w:val="28"/>
        </w:rPr>
        <w:t xml:space="preserve">
      мынадай мазмұндағы 1-1-қосымшамен толықтырылсын: </w:t>
      </w:r>
    </w:p>
    <w:bookmarkEnd w:id="9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екінші деңгейдегі банктерінде</w:t>
            </w:r>
            <w:r>
              <w:br/>
            </w:r>
            <w:r>
              <w:rPr>
                <w:rFonts w:ascii="Times New Roman"/>
                <w:b w:val="false"/>
                <w:i w:val="false"/>
                <w:color w:val="000000"/>
                <w:sz w:val="20"/>
              </w:rPr>
              <w:t>және банк операцияларының</w:t>
            </w:r>
            <w:r>
              <w:br/>
            </w:r>
            <w:r>
              <w:rPr>
                <w:rFonts w:ascii="Times New Roman"/>
                <w:b w:val="false"/>
                <w:i w:val="false"/>
                <w:color w:val="000000"/>
                <w:sz w:val="20"/>
              </w:rPr>
              <w:t>жекелеген түрлерін жүзеге</w:t>
            </w:r>
            <w:r>
              <w:br/>
            </w:r>
            <w:r>
              <w:rPr>
                <w:rFonts w:ascii="Times New Roman"/>
                <w:b w:val="false"/>
                <w:i w:val="false"/>
                <w:color w:val="000000"/>
                <w:sz w:val="20"/>
              </w:rPr>
              <w:t>асыратын ұйымдарда касса, сейф</w:t>
            </w:r>
            <w:r>
              <w:br/>
            </w:r>
            <w:r>
              <w:rPr>
                <w:rFonts w:ascii="Times New Roman"/>
                <w:b w:val="false"/>
                <w:i w:val="false"/>
                <w:color w:val="000000"/>
                <w:sz w:val="20"/>
              </w:rPr>
              <w:t xml:space="preserve">операцияларын, банкноталарды, </w:t>
            </w:r>
            <w:r>
              <w:br/>
            </w:r>
            <w:r>
              <w:rPr>
                <w:rFonts w:ascii="Times New Roman"/>
                <w:b w:val="false"/>
                <w:i w:val="false"/>
                <w:color w:val="000000"/>
                <w:sz w:val="20"/>
              </w:rPr>
              <w:t>монеталарды және құндылықтарды</w:t>
            </w:r>
            <w:r>
              <w:br/>
            </w:r>
            <w:r>
              <w:rPr>
                <w:rFonts w:ascii="Times New Roman"/>
                <w:b w:val="false"/>
                <w:i w:val="false"/>
                <w:color w:val="000000"/>
                <w:sz w:val="20"/>
              </w:rPr>
              <w:t>жүргізу ережесіне 1-1-қосымша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23"/>
        <w:gridCol w:w="2658"/>
        <w:gridCol w:w="2658"/>
        <w:gridCol w:w="266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Қолма-қол ақша жарнасына хабарландыру </w:t>
            </w:r>
          </w:p>
          <w:p>
            <w:pPr>
              <w:spacing w:after="20"/>
              <w:ind w:left="20"/>
              <w:jc w:val="both"/>
            </w:pPr>
            <w:r>
              <w:rPr>
                <w:rFonts w:ascii="Times New Roman"/>
                <w:b w:val="false"/>
                <w:i w:val="false"/>
                <w:color w:val="000000"/>
                <w:sz w:val="20"/>
              </w:rPr>
              <w:t xml:space="preserve">
Кімнен ________________________________________________________ </w:t>
            </w:r>
          </w:p>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 xml:space="preserve">                       (</w:t>
            </w:r>
            <w:r>
              <w:rPr>
                <w:rFonts w:ascii="Times New Roman"/>
                <w:b w:val="false"/>
                <w:i w:val="false"/>
                <w:color w:val="000000"/>
                <w:vertAlign w:val="superscript"/>
              </w:rPr>
              <w:t>мемлекеттік</w:t>
            </w:r>
            <w:r>
              <w:rPr>
                <w:rFonts w:ascii="Times New Roman"/>
                <w:b w:val="false"/>
                <w:i w:val="false"/>
                <w:color w:val="000000"/>
                <w:vertAlign w:val="superscript"/>
              </w:rPr>
              <w:t xml:space="preserve"> органның атауы) </w:t>
            </w:r>
          </w:p>
          <w:p>
            <w:pPr>
              <w:spacing w:after="20"/>
              <w:ind w:left="20"/>
              <w:jc w:val="both"/>
            </w:pPr>
            <w:r>
              <w:rPr>
                <w:rFonts w:ascii="Times New Roman"/>
                <w:b w:val="false"/>
                <w:i w:val="false"/>
                <w:color w:val="000000"/>
                <w:sz w:val="20"/>
              </w:rPr>
              <w:t xml:space="preserve">
Кім арқылы ____________________________________________________ </w:t>
            </w:r>
          </w:p>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 xml:space="preserve">                     (</w:t>
            </w:r>
            <w:r>
              <w:rPr>
                <w:rFonts w:ascii="Times New Roman"/>
                <w:b w:val="false"/>
                <w:i w:val="false"/>
                <w:color w:val="000000"/>
                <w:vertAlign w:val="superscript"/>
              </w:rPr>
              <w:t>мемлекеттік</w:t>
            </w:r>
            <w:r>
              <w:rPr>
                <w:rFonts w:ascii="Times New Roman"/>
                <w:b w:val="false"/>
                <w:i w:val="false"/>
                <w:color w:val="000000"/>
                <w:vertAlign w:val="superscript"/>
              </w:rPr>
              <w:t xml:space="preserve"> орган өкілінің аты-жөні) </w:t>
            </w:r>
          </w:p>
          <w:p>
            <w:pPr>
              <w:spacing w:after="20"/>
              <w:ind w:left="20"/>
              <w:jc w:val="both"/>
            </w:pPr>
            <w:r>
              <w:rPr>
                <w:rFonts w:ascii="Times New Roman"/>
                <w:b w:val="false"/>
                <w:i w:val="false"/>
                <w:color w:val="000000"/>
                <w:sz w:val="20"/>
              </w:rPr>
              <w:t xml:space="preserve">
СТН ___________________________________________________________ </w:t>
            </w:r>
          </w:p>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 xml:space="preserve">                        (</w:t>
            </w:r>
            <w:r>
              <w:rPr>
                <w:rFonts w:ascii="Times New Roman"/>
                <w:b w:val="false"/>
                <w:i w:val="false"/>
                <w:color w:val="000000"/>
                <w:vertAlign w:val="superscript"/>
              </w:rPr>
              <w:t>мемлекеттік</w:t>
            </w:r>
            <w:r>
              <w:rPr>
                <w:rFonts w:ascii="Times New Roman"/>
                <w:b w:val="false"/>
                <w:i w:val="false"/>
                <w:color w:val="000000"/>
                <w:vertAlign w:val="superscript"/>
              </w:rPr>
              <w:t xml:space="preserve"> орган) </w:t>
            </w:r>
          </w:p>
          <w:p>
            <w:pPr>
              <w:spacing w:after="20"/>
              <w:ind w:left="20"/>
              <w:jc w:val="both"/>
            </w:pPr>
            <w:r>
              <w:rPr>
                <w:rFonts w:ascii="Times New Roman"/>
                <w:b w:val="false"/>
                <w:i w:val="false"/>
                <w:color w:val="000000"/>
                <w:sz w:val="20"/>
              </w:rPr>
              <w:t xml:space="preserve">
Мемлекеттік органның мекен-жайы және телефоны _________________ </w:t>
            </w:r>
          </w:p>
          <w:p>
            <w:pPr>
              <w:spacing w:after="20"/>
              <w:ind w:left="20"/>
              <w:jc w:val="both"/>
            </w:pPr>
            <w:r>
              <w:rPr>
                <w:rFonts w:ascii="Times New Roman"/>
                <w:b w:val="false"/>
                <w:i w:val="false"/>
                <w:color w:val="000000"/>
                <w:sz w:val="20"/>
              </w:rPr>
              <w:t xml:space="preserve">
_______________________________________________________________ </w:t>
            </w:r>
          </w:p>
          <w:p>
            <w:pPr>
              <w:spacing w:after="20"/>
              <w:ind w:left="20"/>
              <w:jc w:val="both"/>
            </w:pPr>
            <w:r>
              <w:rPr>
                <w:rFonts w:ascii="Times New Roman"/>
                <w:b w:val="false"/>
                <w:i w:val="false"/>
                <w:color w:val="000000"/>
                <w:sz w:val="20"/>
              </w:rPr>
              <w:t xml:space="preserve">
Бенефициар _________________ ЖБК ________ СТН _________________ </w:t>
            </w:r>
          </w:p>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 xml:space="preserve">             (</w:t>
            </w:r>
            <w:r>
              <w:rPr>
                <w:rFonts w:ascii="Times New Roman"/>
                <w:b w:val="false"/>
                <w:i w:val="false"/>
                <w:color w:val="000000"/>
                <w:vertAlign w:val="superscript"/>
              </w:rPr>
              <w:t>салық</w:t>
            </w:r>
            <w:r>
              <w:rPr>
                <w:rFonts w:ascii="Times New Roman"/>
                <w:b w:val="false"/>
                <w:i w:val="false"/>
                <w:color w:val="000000"/>
                <w:vertAlign w:val="superscript"/>
              </w:rPr>
              <w:t xml:space="preserve"> комитеті)                       (салық комитеті) </w:t>
            </w:r>
          </w:p>
          <w:p>
            <w:pPr>
              <w:spacing w:after="20"/>
              <w:ind w:left="20"/>
              <w:jc w:val="both"/>
            </w:pPr>
            <w:r>
              <w:rPr>
                <w:rFonts w:ascii="Times New Roman"/>
                <w:b w:val="false"/>
                <w:i w:val="false"/>
                <w:color w:val="000000"/>
                <w:sz w:val="20"/>
              </w:rPr>
              <w:t xml:space="preserve">
Бенефициар банк _________________________ ББК _________________ </w:t>
            </w:r>
          </w:p>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 xml:space="preserve">                    (Қазынашылық комитеті) </w:t>
            </w:r>
          </w:p>
        </w:tc>
      </w:tr>
      <w:tr>
        <w:trPr>
          <w:trHeight w:val="30" w:hRule="atLeast"/>
        </w:trPr>
        <w:tc>
          <w:tcPr>
            <w:tcW w:w="4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Төлемнің атауы </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БЖК </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ТБК </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tc>
      </w:tr>
      <w:tr>
        <w:trPr>
          <w:trHeight w:val="30" w:hRule="atLeast"/>
        </w:trPr>
        <w:tc>
          <w:tcPr>
            <w:tcW w:w="4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БАРЛЫҒЫ (Сомасы жазумен):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Қолы ___________________________________________________________ </w:t>
            </w:r>
          </w:p>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 xml:space="preserve">                     (</w:t>
            </w:r>
            <w:r>
              <w:rPr>
                <w:rFonts w:ascii="Times New Roman"/>
                <w:b w:val="false"/>
                <w:i w:val="false"/>
                <w:color w:val="000000"/>
                <w:vertAlign w:val="superscript"/>
              </w:rPr>
              <w:t>мемлекеттік</w:t>
            </w:r>
            <w:r>
              <w:rPr>
                <w:rFonts w:ascii="Times New Roman"/>
                <w:b w:val="false"/>
                <w:i w:val="false"/>
                <w:color w:val="000000"/>
                <w:vertAlign w:val="superscript"/>
              </w:rPr>
              <w:t xml:space="preserve"> органның өкілі) </w:t>
            </w:r>
          </w:p>
          <w:p>
            <w:pPr>
              <w:spacing w:after="20"/>
              <w:ind w:left="20"/>
              <w:jc w:val="both"/>
            </w:pPr>
            <w:r>
              <w:rPr>
                <w:rFonts w:ascii="Times New Roman"/>
                <w:b w:val="false"/>
                <w:i w:val="false"/>
                <w:color w:val="000000"/>
                <w:sz w:val="20"/>
              </w:rPr>
              <w:t xml:space="preserve">
Ақшаны қабылдадым, кассир __________Күні ______________ 200_ жыл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(кесу сызығы) </w:t>
            </w:r>
          </w:p>
          <w:p>
            <w:pPr>
              <w:spacing w:after="20"/>
              <w:ind w:left="20"/>
              <w:jc w:val="both"/>
            </w:pPr>
            <w:r>
              <w:rPr>
                <w:rFonts w:ascii="Times New Roman"/>
                <w:b w:val="false"/>
                <w:i w:val="false"/>
                <w:color w:val="000000"/>
                <w:sz w:val="20"/>
              </w:rPr>
              <w:t xml:space="preserve">
Түбіртек </w:t>
            </w:r>
          </w:p>
          <w:p>
            <w:pPr>
              <w:spacing w:after="20"/>
              <w:ind w:left="20"/>
              <w:jc w:val="both"/>
            </w:pPr>
            <w:r>
              <w:rPr>
                <w:rFonts w:ascii="Times New Roman"/>
                <w:b w:val="false"/>
                <w:i w:val="false"/>
                <w:color w:val="000000"/>
                <w:sz w:val="20"/>
              </w:rPr>
              <w:t xml:space="preserve">
Кімнен ________________________________________________________ </w:t>
            </w:r>
          </w:p>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 xml:space="preserve">                        (</w:t>
            </w:r>
            <w:r>
              <w:rPr>
                <w:rFonts w:ascii="Times New Roman"/>
                <w:b w:val="false"/>
                <w:i w:val="false"/>
                <w:color w:val="000000"/>
                <w:vertAlign w:val="superscript"/>
              </w:rPr>
              <w:t>мемлекеттік</w:t>
            </w:r>
            <w:r>
              <w:rPr>
                <w:rFonts w:ascii="Times New Roman"/>
                <w:b w:val="false"/>
                <w:i w:val="false"/>
                <w:color w:val="000000"/>
                <w:vertAlign w:val="superscript"/>
              </w:rPr>
              <w:t xml:space="preserve"> органның атауы) </w:t>
            </w:r>
          </w:p>
          <w:p>
            <w:pPr>
              <w:spacing w:after="20"/>
              <w:ind w:left="20"/>
              <w:jc w:val="both"/>
            </w:pPr>
            <w:r>
              <w:rPr>
                <w:rFonts w:ascii="Times New Roman"/>
                <w:b w:val="false"/>
                <w:i w:val="false"/>
                <w:color w:val="000000"/>
                <w:sz w:val="20"/>
              </w:rPr>
              <w:t xml:space="preserve">
Кім арқылы ____________________________________________________ </w:t>
            </w:r>
          </w:p>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 xml:space="preserve">                      (</w:t>
            </w:r>
            <w:r>
              <w:rPr>
                <w:rFonts w:ascii="Times New Roman"/>
                <w:b w:val="false"/>
                <w:i w:val="false"/>
                <w:color w:val="000000"/>
                <w:vertAlign w:val="superscript"/>
              </w:rPr>
              <w:t>мемлекеттік</w:t>
            </w:r>
            <w:r>
              <w:rPr>
                <w:rFonts w:ascii="Times New Roman"/>
                <w:b w:val="false"/>
                <w:i w:val="false"/>
                <w:color w:val="000000"/>
                <w:vertAlign w:val="superscript"/>
              </w:rPr>
              <w:t xml:space="preserve"> орган өкілінің аты-жөні) </w:t>
            </w:r>
          </w:p>
          <w:p>
            <w:pPr>
              <w:spacing w:after="20"/>
              <w:ind w:left="20"/>
              <w:jc w:val="both"/>
            </w:pPr>
            <w:r>
              <w:rPr>
                <w:rFonts w:ascii="Times New Roman"/>
                <w:b w:val="false"/>
                <w:i w:val="false"/>
                <w:color w:val="000000"/>
                <w:sz w:val="20"/>
              </w:rPr>
              <w:t xml:space="preserve">
СТН ___________________________________________________________ </w:t>
            </w:r>
          </w:p>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 xml:space="preserve">                             (</w:t>
            </w:r>
            <w:r>
              <w:rPr>
                <w:rFonts w:ascii="Times New Roman"/>
                <w:b w:val="false"/>
                <w:i w:val="false"/>
                <w:color w:val="000000"/>
                <w:vertAlign w:val="superscript"/>
              </w:rPr>
              <w:t>мемлекеттік</w:t>
            </w:r>
            <w:r>
              <w:rPr>
                <w:rFonts w:ascii="Times New Roman"/>
                <w:b w:val="false"/>
                <w:i w:val="false"/>
                <w:color w:val="000000"/>
                <w:vertAlign w:val="superscript"/>
              </w:rPr>
              <w:t xml:space="preserve"> орган) </w:t>
            </w:r>
          </w:p>
          <w:p>
            <w:pPr>
              <w:spacing w:after="20"/>
              <w:ind w:left="20"/>
              <w:jc w:val="both"/>
            </w:pPr>
            <w:r>
              <w:rPr>
                <w:rFonts w:ascii="Times New Roman"/>
                <w:b w:val="false"/>
                <w:i w:val="false"/>
                <w:color w:val="000000"/>
                <w:sz w:val="20"/>
              </w:rPr>
              <w:t xml:space="preserve">
Мемлекеттік органның мекен-жайы және телефоны _________________ </w:t>
            </w:r>
          </w:p>
          <w:p>
            <w:pPr>
              <w:spacing w:after="20"/>
              <w:ind w:left="20"/>
              <w:jc w:val="both"/>
            </w:pPr>
            <w:r>
              <w:rPr>
                <w:rFonts w:ascii="Times New Roman"/>
                <w:b w:val="false"/>
                <w:i w:val="false"/>
                <w:color w:val="000000"/>
                <w:sz w:val="20"/>
              </w:rPr>
              <w:t xml:space="preserve">
_______________________________________________________________ </w:t>
            </w:r>
          </w:p>
          <w:p>
            <w:pPr>
              <w:spacing w:after="20"/>
              <w:ind w:left="20"/>
              <w:jc w:val="both"/>
            </w:pPr>
            <w:r>
              <w:rPr>
                <w:rFonts w:ascii="Times New Roman"/>
                <w:b w:val="false"/>
                <w:i w:val="false"/>
                <w:color w:val="000000"/>
                <w:sz w:val="20"/>
              </w:rPr>
              <w:t xml:space="preserve">
Бенефициар _________________ ЖБК ________ СТН _________________ </w:t>
            </w:r>
          </w:p>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 xml:space="preserve">             (</w:t>
            </w:r>
            <w:r>
              <w:rPr>
                <w:rFonts w:ascii="Times New Roman"/>
                <w:b w:val="false"/>
                <w:i w:val="false"/>
                <w:color w:val="000000"/>
                <w:vertAlign w:val="superscript"/>
              </w:rPr>
              <w:t>салық</w:t>
            </w:r>
            <w:r>
              <w:rPr>
                <w:rFonts w:ascii="Times New Roman"/>
                <w:b w:val="false"/>
                <w:i w:val="false"/>
                <w:color w:val="000000"/>
                <w:vertAlign w:val="superscript"/>
              </w:rPr>
              <w:t xml:space="preserve"> комитеті)                       (салық комитеті) </w:t>
            </w:r>
          </w:p>
          <w:p>
            <w:pPr>
              <w:spacing w:after="20"/>
              <w:ind w:left="20"/>
              <w:jc w:val="both"/>
            </w:pPr>
            <w:r>
              <w:rPr>
                <w:rFonts w:ascii="Times New Roman"/>
                <w:b w:val="false"/>
                <w:i w:val="false"/>
                <w:color w:val="000000"/>
                <w:sz w:val="20"/>
              </w:rPr>
              <w:t xml:space="preserve">
Бенефициар банк _________________________ ББК _________________ </w:t>
            </w:r>
          </w:p>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 xml:space="preserve">                     (Қазынашылық комитеті) </w:t>
            </w:r>
          </w:p>
        </w:tc>
      </w:tr>
      <w:tr>
        <w:trPr>
          <w:trHeight w:val="30" w:hRule="atLeast"/>
        </w:trPr>
        <w:tc>
          <w:tcPr>
            <w:tcW w:w="4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Төлемнің атауы </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БЖК </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ТБК </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tc>
      </w:tr>
      <w:tr>
        <w:trPr>
          <w:trHeight w:val="30" w:hRule="atLeast"/>
        </w:trPr>
        <w:tc>
          <w:tcPr>
            <w:tcW w:w="4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БАРЛЫҒЫ (сомасы жазумен):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Қолы ___________________________________________________________ </w:t>
            </w:r>
          </w:p>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 xml:space="preserve">                     (</w:t>
            </w:r>
            <w:r>
              <w:rPr>
                <w:rFonts w:ascii="Times New Roman"/>
                <w:b w:val="false"/>
                <w:i w:val="false"/>
                <w:color w:val="000000"/>
                <w:vertAlign w:val="superscript"/>
              </w:rPr>
              <w:t>мемлекеттік</w:t>
            </w:r>
            <w:r>
              <w:rPr>
                <w:rFonts w:ascii="Times New Roman"/>
                <w:b w:val="false"/>
                <w:i w:val="false"/>
                <w:color w:val="000000"/>
                <w:vertAlign w:val="superscript"/>
              </w:rPr>
              <w:t xml:space="preserve"> органның өкілі) </w:t>
            </w:r>
          </w:p>
          <w:p>
            <w:pPr>
              <w:spacing w:after="20"/>
              <w:ind w:left="20"/>
              <w:jc w:val="both"/>
            </w:pPr>
            <w:r>
              <w:rPr>
                <w:rFonts w:ascii="Times New Roman"/>
                <w:b w:val="false"/>
                <w:i w:val="false"/>
                <w:color w:val="000000"/>
                <w:sz w:val="20"/>
              </w:rPr>
              <w:t xml:space="preserve">
Ақшаны қабылдадым, кассир ____________ Күні ___________ 200_ жыл </w:t>
            </w:r>
          </w:p>
          <w:p>
            <w:pPr>
              <w:spacing w:after="20"/>
              <w:ind w:left="20"/>
              <w:jc w:val="both"/>
            </w:pPr>
            <w:r>
              <w:rPr>
                <w:rFonts w:ascii="Times New Roman"/>
                <w:b w:val="false"/>
                <w:i w:val="false"/>
                <w:color w:val="000000"/>
                <w:sz w:val="20"/>
              </w:rPr>
              <w:t xml:space="preserve">
Мөрдің орны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 </w:t>
            </w:r>
          </w:p>
        </w:tc>
      </w:tr>
    </w:tbl>
    <w:bookmarkStart w:name="z88" w:id="91"/>
    <w:p>
      <w:pPr>
        <w:spacing w:after="0"/>
        <w:ind w:left="0"/>
        <w:jc w:val="both"/>
      </w:pPr>
      <w:r>
        <w:rPr>
          <w:rFonts w:ascii="Times New Roman"/>
          <w:b w:val="false"/>
          <w:i w:val="false"/>
          <w:color w:val="000000"/>
          <w:sz w:val="28"/>
        </w:rPr>
        <w:t xml:space="preserve">
      мынадай мазмұндағы 1-2-қосымшамен толықтырылсын: </w:t>
      </w:r>
    </w:p>
    <w:bookmarkEnd w:id="9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екінші деңгейдегі банктерінде</w:t>
            </w:r>
            <w:r>
              <w:br/>
            </w:r>
            <w:r>
              <w:rPr>
                <w:rFonts w:ascii="Times New Roman"/>
                <w:b w:val="false"/>
                <w:i w:val="false"/>
                <w:color w:val="000000"/>
                <w:sz w:val="20"/>
              </w:rPr>
              <w:t>және банк операцияларының</w:t>
            </w:r>
            <w:r>
              <w:br/>
            </w:r>
            <w:r>
              <w:rPr>
                <w:rFonts w:ascii="Times New Roman"/>
                <w:b w:val="false"/>
                <w:i w:val="false"/>
                <w:color w:val="000000"/>
                <w:sz w:val="20"/>
              </w:rPr>
              <w:t>жекелеген түрлерін жүзеге</w:t>
            </w:r>
            <w:r>
              <w:br/>
            </w:r>
            <w:r>
              <w:rPr>
                <w:rFonts w:ascii="Times New Roman"/>
                <w:b w:val="false"/>
                <w:i w:val="false"/>
                <w:color w:val="000000"/>
                <w:sz w:val="20"/>
              </w:rPr>
              <w:t>асыратын ұйымдарда касса, сейф</w:t>
            </w:r>
            <w:r>
              <w:br/>
            </w:r>
            <w:r>
              <w:rPr>
                <w:rFonts w:ascii="Times New Roman"/>
                <w:b w:val="false"/>
                <w:i w:val="false"/>
                <w:color w:val="000000"/>
                <w:sz w:val="20"/>
              </w:rPr>
              <w:t xml:space="preserve">операцияларын, банкноталарды, </w:t>
            </w:r>
            <w:r>
              <w:br/>
            </w:r>
            <w:r>
              <w:rPr>
                <w:rFonts w:ascii="Times New Roman"/>
                <w:b w:val="false"/>
                <w:i w:val="false"/>
                <w:color w:val="000000"/>
                <w:sz w:val="20"/>
              </w:rPr>
              <w:t>монеталарды және құндылықтарды</w:t>
            </w:r>
            <w:r>
              <w:br/>
            </w:r>
            <w:r>
              <w:rPr>
                <w:rFonts w:ascii="Times New Roman"/>
                <w:b w:val="false"/>
                <w:i w:val="false"/>
                <w:color w:val="000000"/>
                <w:sz w:val="20"/>
              </w:rPr>
              <w:t>жүргізу ережесіне 1-2-қосымша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05"/>
        <w:gridCol w:w="1787"/>
        <w:gridCol w:w="1787"/>
        <w:gridCol w:w="4029"/>
        <w:gridCol w:w="1792"/>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Қолма-қол ақша жарнасына арналған хабарландыру </w:t>
            </w:r>
          </w:p>
          <w:p>
            <w:pPr>
              <w:spacing w:after="20"/>
              <w:ind w:left="20"/>
              <w:jc w:val="both"/>
            </w:pPr>
            <w:r>
              <w:rPr>
                <w:rFonts w:ascii="Times New Roman"/>
                <w:b w:val="false"/>
                <w:i w:val="false"/>
                <w:color w:val="000000"/>
                <w:sz w:val="20"/>
              </w:rPr>
              <w:t xml:space="preserve">
Кімнен ________________________________________________________ </w:t>
            </w:r>
          </w:p>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 xml:space="preserve">                        (</w:t>
            </w:r>
            <w:r>
              <w:rPr>
                <w:rFonts w:ascii="Times New Roman"/>
                <w:b w:val="false"/>
                <w:i w:val="false"/>
                <w:color w:val="000000"/>
                <w:vertAlign w:val="superscript"/>
              </w:rPr>
              <w:t>мемлекеттік</w:t>
            </w:r>
            <w:r>
              <w:rPr>
                <w:rFonts w:ascii="Times New Roman"/>
                <w:b w:val="false"/>
                <w:i w:val="false"/>
                <w:color w:val="000000"/>
                <w:vertAlign w:val="superscript"/>
              </w:rPr>
              <w:t xml:space="preserve"> мекеменің атауы) </w:t>
            </w:r>
          </w:p>
          <w:p>
            <w:pPr>
              <w:spacing w:after="20"/>
              <w:ind w:left="20"/>
              <w:jc w:val="both"/>
            </w:pPr>
            <w:r>
              <w:rPr>
                <w:rFonts w:ascii="Times New Roman"/>
                <w:b w:val="false"/>
                <w:i w:val="false"/>
                <w:color w:val="000000"/>
                <w:sz w:val="20"/>
              </w:rPr>
              <w:t xml:space="preserve">
Кім арқылы ____________________________________________________ </w:t>
            </w:r>
          </w:p>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 xml:space="preserve">                     (Мемлекеттік мекеме өкілінің аты-жөні) </w:t>
            </w:r>
          </w:p>
          <w:p>
            <w:pPr>
              <w:spacing w:after="20"/>
              <w:ind w:left="20"/>
              <w:jc w:val="both"/>
            </w:pPr>
            <w:r>
              <w:rPr>
                <w:rFonts w:ascii="Times New Roman"/>
                <w:b w:val="false"/>
                <w:i w:val="false"/>
                <w:color w:val="000000"/>
                <w:sz w:val="20"/>
              </w:rPr>
              <w:t xml:space="preserve">
СТН __________________________________________ </w:t>
            </w:r>
          </w:p>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 xml:space="preserve">                     (</w:t>
            </w:r>
            <w:r>
              <w:rPr>
                <w:rFonts w:ascii="Times New Roman"/>
                <w:b w:val="false"/>
                <w:i w:val="false"/>
                <w:color w:val="000000"/>
                <w:vertAlign w:val="superscript"/>
              </w:rPr>
              <w:t>мемлекеттік</w:t>
            </w:r>
            <w:r>
              <w:rPr>
                <w:rFonts w:ascii="Times New Roman"/>
                <w:b w:val="false"/>
                <w:i w:val="false"/>
                <w:color w:val="000000"/>
                <w:vertAlign w:val="superscript"/>
              </w:rPr>
              <w:t xml:space="preserve"> мекеме) </w:t>
            </w:r>
          </w:p>
          <w:p>
            <w:pPr>
              <w:spacing w:after="20"/>
              <w:ind w:left="20"/>
              <w:jc w:val="both"/>
            </w:pPr>
            <w:r>
              <w:rPr>
                <w:rFonts w:ascii="Times New Roman"/>
                <w:b w:val="false"/>
                <w:i w:val="false"/>
                <w:color w:val="000000"/>
                <w:sz w:val="20"/>
              </w:rPr>
              <w:t xml:space="preserve">
Бенефициардың ЖБК ____________________________ </w:t>
            </w:r>
          </w:p>
          <w:p>
            <w:pPr>
              <w:spacing w:after="20"/>
              <w:ind w:left="20"/>
              <w:jc w:val="both"/>
            </w:pPr>
            <w:r>
              <w:rPr>
                <w:rFonts w:ascii="Times New Roman"/>
                <w:b w:val="false"/>
                <w:i w:val="false"/>
                <w:color w:val="000000"/>
                <w:sz w:val="20"/>
              </w:rPr>
              <w:t xml:space="preserve">
Бенефициардың СТН ____________________________ </w:t>
            </w:r>
          </w:p>
          <w:p>
            <w:pPr>
              <w:spacing w:after="20"/>
              <w:ind w:left="20"/>
              <w:jc w:val="both"/>
            </w:pPr>
            <w:r>
              <w:rPr>
                <w:rFonts w:ascii="Times New Roman"/>
                <w:b w:val="false"/>
                <w:i w:val="false"/>
                <w:color w:val="000000"/>
                <w:sz w:val="20"/>
              </w:rPr>
              <w:t xml:space="preserve">
Бенефициар банк ______________________________ </w:t>
            </w:r>
          </w:p>
          <w:p>
            <w:pPr>
              <w:spacing w:after="20"/>
              <w:ind w:left="20"/>
              <w:jc w:val="both"/>
            </w:pPr>
            <w:r>
              <w:rPr>
                <w:rFonts w:ascii="Times New Roman"/>
                <w:b w:val="false"/>
                <w:i w:val="false"/>
                <w:color w:val="000000"/>
                <w:sz w:val="20"/>
              </w:rPr>
              <w:t xml:space="preserve">
Бенефициар банктің ББК _______________________ </w:t>
            </w:r>
          </w:p>
        </w:tc>
      </w:tr>
      <w:tr>
        <w:trPr>
          <w:trHeight w:val="30" w:hRule="atLeast"/>
        </w:trPr>
        <w:tc>
          <w:tcPr>
            <w:tcW w:w="2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Жарнаның атауы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БЖК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ТБК </w:t>
            </w:r>
          </w:p>
        </w:tc>
        <w:tc>
          <w:tcPr>
            <w:tcW w:w="4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Қызмет көрсету түрі </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tc>
      </w:tr>
      <w:tr>
        <w:trPr>
          <w:trHeight w:val="30" w:hRule="atLeast"/>
        </w:trPr>
        <w:tc>
          <w:tcPr>
            <w:tcW w:w="2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БАРЛЫҒЫ (сомасы жазумен):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Қолы ___________________________________________________________ </w:t>
            </w:r>
          </w:p>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 xml:space="preserve">                     (</w:t>
            </w:r>
            <w:r>
              <w:rPr>
                <w:rFonts w:ascii="Times New Roman"/>
                <w:b w:val="false"/>
                <w:i w:val="false"/>
                <w:color w:val="000000"/>
                <w:vertAlign w:val="superscript"/>
              </w:rPr>
              <w:t>мемлекеттік</w:t>
            </w:r>
            <w:r>
              <w:rPr>
                <w:rFonts w:ascii="Times New Roman"/>
                <w:b w:val="false"/>
                <w:i w:val="false"/>
                <w:color w:val="000000"/>
                <w:vertAlign w:val="superscript"/>
              </w:rPr>
              <w:t xml:space="preserve"> мекеменің өкілі) </w:t>
            </w:r>
          </w:p>
          <w:p>
            <w:pPr>
              <w:spacing w:after="20"/>
              <w:ind w:left="20"/>
              <w:jc w:val="both"/>
            </w:pPr>
            <w:r>
              <w:rPr>
                <w:rFonts w:ascii="Times New Roman"/>
                <w:b w:val="false"/>
                <w:i w:val="false"/>
                <w:color w:val="000000"/>
                <w:sz w:val="20"/>
              </w:rPr>
              <w:t xml:space="preserve">
Ақшаны қабылдадым, кассир____________ Күні ___________ 200_ жыл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(кесу сызығы) </w:t>
            </w:r>
          </w:p>
          <w:p>
            <w:pPr>
              <w:spacing w:after="20"/>
              <w:ind w:left="20"/>
              <w:jc w:val="both"/>
            </w:pPr>
            <w:r>
              <w:rPr>
                <w:rFonts w:ascii="Times New Roman"/>
                <w:b w:val="false"/>
                <w:i w:val="false"/>
                <w:color w:val="000000"/>
                <w:sz w:val="20"/>
              </w:rPr>
              <w:t xml:space="preserve">
Түбіртек </w:t>
            </w:r>
          </w:p>
          <w:p>
            <w:pPr>
              <w:spacing w:after="20"/>
              <w:ind w:left="20"/>
              <w:jc w:val="both"/>
            </w:pPr>
            <w:r>
              <w:rPr>
                <w:rFonts w:ascii="Times New Roman"/>
                <w:b w:val="false"/>
                <w:i w:val="false"/>
                <w:color w:val="000000"/>
                <w:sz w:val="20"/>
              </w:rPr>
              <w:t xml:space="preserve">
Кімнен ________________________________________________________ </w:t>
            </w:r>
          </w:p>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 xml:space="preserve">                       (</w:t>
            </w:r>
            <w:r>
              <w:rPr>
                <w:rFonts w:ascii="Times New Roman"/>
                <w:b w:val="false"/>
                <w:i w:val="false"/>
                <w:color w:val="000000"/>
                <w:vertAlign w:val="superscript"/>
              </w:rPr>
              <w:t>мемлекеттік</w:t>
            </w:r>
            <w:r>
              <w:rPr>
                <w:rFonts w:ascii="Times New Roman"/>
                <w:b w:val="false"/>
                <w:i w:val="false"/>
                <w:color w:val="000000"/>
                <w:vertAlign w:val="superscript"/>
              </w:rPr>
              <w:t xml:space="preserve"> мекеменің атауы) </w:t>
            </w:r>
          </w:p>
          <w:p>
            <w:pPr>
              <w:spacing w:after="20"/>
              <w:ind w:left="20"/>
              <w:jc w:val="both"/>
            </w:pPr>
            <w:r>
              <w:rPr>
                <w:rFonts w:ascii="Times New Roman"/>
                <w:b w:val="false"/>
                <w:i w:val="false"/>
                <w:color w:val="000000"/>
                <w:sz w:val="20"/>
              </w:rPr>
              <w:t xml:space="preserve">
Кім арқылы ____________________________________________________ </w:t>
            </w:r>
          </w:p>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 xml:space="preserve">                    (Мемлекеттік мекеме өкілінің аты-жөні) </w:t>
            </w:r>
          </w:p>
          <w:p>
            <w:pPr>
              <w:spacing w:after="20"/>
              <w:ind w:left="20"/>
              <w:jc w:val="both"/>
            </w:pPr>
            <w:r>
              <w:rPr>
                <w:rFonts w:ascii="Times New Roman"/>
                <w:b w:val="false"/>
                <w:i w:val="false"/>
                <w:color w:val="000000"/>
                <w:sz w:val="20"/>
              </w:rPr>
              <w:t xml:space="preserve">
СТН _____________________________________ </w:t>
            </w:r>
          </w:p>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 xml:space="preserve">               (</w:t>
            </w:r>
            <w:r>
              <w:rPr>
                <w:rFonts w:ascii="Times New Roman"/>
                <w:b w:val="false"/>
                <w:i w:val="false"/>
                <w:color w:val="000000"/>
                <w:vertAlign w:val="superscript"/>
              </w:rPr>
              <w:t>мемлекеттік</w:t>
            </w:r>
            <w:r>
              <w:rPr>
                <w:rFonts w:ascii="Times New Roman"/>
                <w:b w:val="false"/>
                <w:i w:val="false"/>
                <w:color w:val="000000"/>
                <w:vertAlign w:val="superscript"/>
              </w:rPr>
              <w:t xml:space="preserve"> мекеме) </w:t>
            </w:r>
          </w:p>
          <w:p>
            <w:pPr>
              <w:spacing w:after="20"/>
              <w:ind w:left="20"/>
              <w:jc w:val="both"/>
            </w:pPr>
            <w:r>
              <w:rPr>
                <w:rFonts w:ascii="Times New Roman"/>
                <w:b w:val="false"/>
                <w:i w:val="false"/>
                <w:color w:val="000000"/>
                <w:sz w:val="20"/>
              </w:rPr>
              <w:t xml:space="preserve">
Бенефициардың ЖБК _______________________ </w:t>
            </w:r>
          </w:p>
          <w:p>
            <w:pPr>
              <w:spacing w:after="20"/>
              <w:ind w:left="20"/>
              <w:jc w:val="both"/>
            </w:pPr>
            <w:r>
              <w:rPr>
                <w:rFonts w:ascii="Times New Roman"/>
                <w:b w:val="false"/>
                <w:i w:val="false"/>
                <w:color w:val="000000"/>
                <w:sz w:val="20"/>
              </w:rPr>
              <w:t xml:space="preserve">
Бенефициардың СТН _______________________ </w:t>
            </w:r>
          </w:p>
          <w:p>
            <w:pPr>
              <w:spacing w:after="20"/>
              <w:ind w:left="20"/>
              <w:jc w:val="both"/>
            </w:pPr>
            <w:r>
              <w:rPr>
                <w:rFonts w:ascii="Times New Roman"/>
                <w:b w:val="false"/>
                <w:i w:val="false"/>
                <w:color w:val="000000"/>
                <w:sz w:val="20"/>
              </w:rPr>
              <w:t xml:space="preserve">
Бенефициар банк _________________________ </w:t>
            </w:r>
          </w:p>
          <w:p>
            <w:pPr>
              <w:spacing w:after="20"/>
              <w:ind w:left="20"/>
              <w:jc w:val="both"/>
            </w:pPr>
            <w:r>
              <w:rPr>
                <w:rFonts w:ascii="Times New Roman"/>
                <w:b w:val="false"/>
                <w:i w:val="false"/>
                <w:color w:val="000000"/>
                <w:sz w:val="20"/>
              </w:rPr>
              <w:t xml:space="preserve">
Бенефициар банктің ББК ___________________ </w:t>
            </w:r>
          </w:p>
        </w:tc>
      </w:tr>
      <w:tr>
        <w:trPr>
          <w:trHeight w:val="30" w:hRule="atLeast"/>
        </w:trPr>
        <w:tc>
          <w:tcPr>
            <w:tcW w:w="2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Төлемнің атауы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БЖК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ТБК </w:t>
            </w:r>
          </w:p>
        </w:tc>
        <w:tc>
          <w:tcPr>
            <w:tcW w:w="4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Қызмет көрсету түрі </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tc>
      </w:tr>
      <w:tr>
        <w:trPr>
          <w:trHeight w:val="30" w:hRule="atLeast"/>
        </w:trPr>
        <w:tc>
          <w:tcPr>
            <w:tcW w:w="2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БАРЛЫҒЫ (сомасы жазумен):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Қолы ___________________________________________________________ </w:t>
            </w:r>
          </w:p>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 xml:space="preserve">                      (</w:t>
            </w:r>
            <w:r>
              <w:rPr>
                <w:rFonts w:ascii="Times New Roman"/>
                <w:b w:val="false"/>
                <w:i w:val="false"/>
                <w:color w:val="000000"/>
                <w:vertAlign w:val="superscript"/>
              </w:rPr>
              <w:t>мемлекеттік</w:t>
            </w:r>
            <w:r>
              <w:rPr>
                <w:rFonts w:ascii="Times New Roman"/>
                <w:b w:val="false"/>
                <w:i w:val="false"/>
                <w:color w:val="000000"/>
                <w:vertAlign w:val="superscript"/>
              </w:rPr>
              <w:t xml:space="preserve"> мекеменің өкілі) </w:t>
            </w:r>
          </w:p>
          <w:p>
            <w:pPr>
              <w:spacing w:after="20"/>
              <w:ind w:left="20"/>
              <w:jc w:val="both"/>
            </w:pPr>
            <w:r>
              <w:rPr>
                <w:rFonts w:ascii="Times New Roman"/>
                <w:b w:val="false"/>
                <w:i w:val="false"/>
                <w:color w:val="000000"/>
                <w:sz w:val="20"/>
              </w:rPr>
              <w:t xml:space="preserve">
Ақшаны қабылдадым, кассир ____________ Күні ___________ 200_ жыл </w:t>
            </w:r>
          </w:p>
          <w:p>
            <w:pPr>
              <w:spacing w:after="20"/>
              <w:ind w:left="20"/>
              <w:jc w:val="both"/>
            </w:pPr>
            <w:r>
              <w:rPr>
                <w:rFonts w:ascii="Times New Roman"/>
                <w:b w:val="false"/>
                <w:i w:val="false"/>
                <w:color w:val="000000"/>
                <w:sz w:val="20"/>
              </w:rPr>
              <w:t xml:space="preserve">
Мөрдің орны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 </w:t>
            </w:r>
          </w:p>
        </w:tc>
      </w:tr>
    </w:tbl>
    <w:bookmarkStart w:name="z89" w:id="92"/>
    <w:p>
      <w:pPr>
        <w:spacing w:after="0"/>
        <w:ind w:left="0"/>
        <w:jc w:val="both"/>
      </w:pPr>
      <w:r>
        <w:rPr>
          <w:rFonts w:ascii="Times New Roman"/>
          <w:b w:val="false"/>
          <w:i w:val="false"/>
          <w:color w:val="000000"/>
          <w:sz w:val="28"/>
        </w:rPr>
        <w:t xml:space="preserve">
      мынадай мазмұндағы 2-1-қосымшамен толықтырылсын: </w:t>
      </w:r>
    </w:p>
    <w:bookmarkEnd w:id="9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екінші деңгейдегі банктерінде</w:t>
            </w:r>
            <w:r>
              <w:br/>
            </w:r>
            <w:r>
              <w:rPr>
                <w:rFonts w:ascii="Times New Roman"/>
                <w:b w:val="false"/>
                <w:i w:val="false"/>
                <w:color w:val="000000"/>
                <w:sz w:val="20"/>
              </w:rPr>
              <w:t>және банк операцияларының</w:t>
            </w:r>
            <w:r>
              <w:br/>
            </w:r>
            <w:r>
              <w:rPr>
                <w:rFonts w:ascii="Times New Roman"/>
                <w:b w:val="false"/>
                <w:i w:val="false"/>
                <w:color w:val="000000"/>
                <w:sz w:val="20"/>
              </w:rPr>
              <w:t>жекелеген түрлерін жүзеге</w:t>
            </w:r>
            <w:r>
              <w:br/>
            </w:r>
            <w:r>
              <w:rPr>
                <w:rFonts w:ascii="Times New Roman"/>
                <w:b w:val="false"/>
                <w:i w:val="false"/>
                <w:color w:val="000000"/>
                <w:sz w:val="20"/>
              </w:rPr>
              <w:t>асыратын ұйымдарда касса, сейф</w:t>
            </w:r>
            <w:r>
              <w:br/>
            </w:r>
            <w:r>
              <w:rPr>
                <w:rFonts w:ascii="Times New Roman"/>
                <w:b w:val="false"/>
                <w:i w:val="false"/>
                <w:color w:val="000000"/>
                <w:sz w:val="20"/>
              </w:rPr>
              <w:t xml:space="preserve">операцияларын, банкноталарды, </w:t>
            </w:r>
            <w:r>
              <w:br/>
            </w:r>
            <w:r>
              <w:rPr>
                <w:rFonts w:ascii="Times New Roman"/>
                <w:b w:val="false"/>
                <w:i w:val="false"/>
                <w:color w:val="000000"/>
                <w:sz w:val="20"/>
              </w:rPr>
              <w:t>монеталарды және құндылықтарды</w:t>
            </w:r>
            <w:r>
              <w:br/>
            </w:r>
            <w:r>
              <w:rPr>
                <w:rFonts w:ascii="Times New Roman"/>
                <w:b w:val="false"/>
                <w:i w:val="false"/>
                <w:color w:val="000000"/>
                <w:sz w:val="20"/>
              </w:rPr>
              <w:t>жүргізу ережесіне 2-1-қосымша</w:t>
            </w:r>
          </w:p>
        </w:tc>
      </w:tr>
    </w:tbl>
    <w:p>
      <w:pPr>
        <w:spacing w:after="0"/>
        <w:ind w:left="0"/>
        <w:jc w:val="both"/>
      </w:pPr>
      <w:r>
        <w:rPr>
          <w:rFonts w:ascii="Times New Roman"/>
          <w:b w:val="false"/>
          <w:i w:val="false"/>
          <w:color w:val="000000"/>
          <w:sz w:val="28"/>
        </w:rPr>
        <w:t xml:space="preserve">
            Бюджеттік жіктеу коды бойынша төлемдер тізілімі ___________ </w:t>
      </w:r>
    </w:p>
    <w:p>
      <w:pPr>
        <w:spacing w:after="0"/>
        <w:ind w:left="0"/>
        <w:jc w:val="both"/>
      </w:pPr>
      <w:r>
        <w:rPr>
          <w:rFonts w:ascii="Times New Roman"/>
          <w:b w:val="false"/>
          <w:i w:val="false"/>
          <w:color w:val="000000"/>
          <w:sz w:val="28"/>
        </w:rPr>
        <w:t xml:space="preserve">
                  N _____ 20___ жылғы  "____" _________________ </w:t>
      </w:r>
    </w:p>
    <w:p>
      <w:pPr>
        <w:spacing w:after="0"/>
        <w:ind w:left="0"/>
        <w:jc w:val="both"/>
      </w:pPr>
      <w:r>
        <w:rPr>
          <w:rFonts w:ascii="Times New Roman"/>
          <w:b w:val="false"/>
          <w:i w:val="false"/>
          <w:color w:val="000000"/>
          <w:sz w:val="28"/>
        </w:rPr>
        <w:t xml:space="preserve">
               (банктің операциялық күнгі құжаттың нөмірі, күні)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03"/>
        <w:gridCol w:w="1310"/>
        <w:gridCol w:w="1794"/>
        <w:gridCol w:w="1310"/>
        <w:gridCol w:w="1310"/>
        <w:gridCol w:w="1311"/>
        <w:gridCol w:w="1311"/>
        <w:gridCol w:w="1551"/>
      </w:tblGrid>
      <w:tr>
        <w:trPr>
          <w:trHeight w:val="30" w:hRule="atLeast"/>
        </w:trPr>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Р/с N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Төлеу- </w:t>
            </w:r>
          </w:p>
          <w:p>
            <w:pPr>
              <w:spacing w:after="20"/>
              <w:ind w:left="20"/>
              <w:jc w:val="both"/>
            </w:pPr>
            <w:r>
              <w:rPr>
                <w:rFonts w:ascii="Times New Roman"/>
                <w:b w:val="false"/>
                <w:i w:val="false"/>
                <w:color w:val="000000"/>
                <w:sz w:val="20"/>
              </w:rPr>
              <w:t xml:space="preserve">
шінің </w:t>
            </w:r>
          </w:p>
          <w:p>
            <w:pPr>
              <w:spacing w:after="20"/>
              <w:ind w:left="20"/>
              <w:jc w:val="both"/>
            </w:pPr>
            <w:r>
              <w:rPr>
                <w:rFonts w:ascii="Times New Roman"/>
                <w:b w:val="false"/>
                <w:i w:val="false"/>
                <w:color w:val="000000"/>
                <w:sz w:val="20"/>
              </w:rPr>
              <w:t xml:space="preserve">
СТН </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Салық төлеушінің аты-жөні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Түбіртек нөмірі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Түбіртектің күні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БЖК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ТБК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 xml:space="preserve">
(теңге) </w:t>
            </w:r>
          </w:p>
        </w:tc>
      </w:tr>
      <w:tr>
        <w:trPr>
          <w:trHeight w:val="30" w:hRule="atLeast"/>
        </w:trPr>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w:t>
            </w:r>
          </w:p>
        </w:tc>
      </w:tr>
      <w:tr>
        <w:trPr>
          <w:trHeight w:val="30" w:hRule="atLeast"/>
        </w:trPr>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 </w:t>
      </w:r>
    </w:p>
    <w:bookmarkStart w:name="z90" w:id="93"/>
    <w:p>
      <w:pPr>
        <w:spacing w:after="0"/>
        <w:ind w:left="0"/>
        <w:jc w:val="both"/>
      </w:pPr>
      <w:r>
        <w:rPr>
          <w:rFonts w:ascii="Times New Roman"/>
          <w:b w:val="false"/>
          <w:i w:val="false"/>
          <w:color w:val="000000"/>
          <w:sz w:val="28"/>
        </w:rPr>
        <w:t xml:space="preserve">
      N 3-8 қосымшалардың жоғары оң жақтағы бұрышында: </w:t>
      </w:r>
    </w:p>
    <w:bookmarkEnd w:id="93"/>
    <w:p>
      <w:pPr>
        <w:spacing w:after="0"/>
        <w:ind w:left="0"/>
        <w:jc w:val="both"/>
      </w:pPr>
      <w:r>
        <w:rPr>
          <w:rFonts w:ascii="Times New Roman"/>
          <w:b w:val="false"/>
          <w:i w:val="false"/>
          <w:color w:val="000000"/>
          <w:sz w:val="28"/>
        </w:rPr>
        <w:t xml:space="preserve">
      "N" белгісі алынып тасталсын; </w:t>
      </w:r>
    </w:p>
    <w:p>
      <w:pPr>
        <w:spacing w:after="0"/>
        <w:ind w:left="0"/>
        <w:jc w:val="both"/>
      </w:pPr>
      <w:r>
        <w:rPr>
          <w:rFonts w:ascii="Times New Roman"/>
          <w:b w:val="false"/>
          <w:i w:val="false"/>
          <w:color w:val="000000"/>
          <w:sz w:val="28"/>
        </w:rPr>
        <w:t xml:space="preserve">
      "касса операцияларын" деген сөздер "касса, сейф операцияларын және банкноталарды, монеталарды және құндылықтарды инкассациялау операцияларын" деген сөздермен ауыстырылсын; </w:t>
      </w:r>
    </w:p>
    <w:bookmarkStart w:name="z91" w:id="94"/>
    <w:p>
      <w:pPr>
        <w:spacing w:after="0"/>
        <w:ind w:left="0"/>
        <w:jc w:val="both"/>
      </w:pPr>
      <w:r>
        <w:rPr>
          <w:rFonts w:ascii="Times New Roman"/>
          <w:b w:val="false"/>
          <w:i w:val="false"/>
          <w:color w:val="000000"/>
          <w:sz w:val="28"/>
        </w:rPr>
        <w:t xml:space="preserve">
      N 10 қосымша мынадай редакцияда жазылсын: </w:t>
      </w:r>
    </w:p>
    <w:bookmarkEnd w:id="9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екінші деңгейдегі банктерінде</w:t>
            </w:r>
            <w:r>
              <w:br/>
            </w:r>
            <w:r>
              <w:rPr>
                <w:rFonts w:ascii="Times New Roman"/>
                <w:b w:val="false"/>
                <w:i w:val="false"/>
                <w:color w:val="000000"/>
                <w:sz w:val="20"/>
              </w:rPr>
              <w:t>және банк операцияларының</w:t>
            </w:r>
            <w:r>
              <w:br/>
            </w:r>
            <w:r>
              <w:rPr>
                <w:rFonts w:ascii="Times New Roman"/>
                <w:b w:val="false"/>
                <w:i w:val="false"/>
                <w:color w:val="000000"/>
                <w:sz w:val="20"/>
              </w:rPr>
              <w:t>жекелеген түрлерін жүзеге</w:t>
            </w:r>
            <w:r>
              <w:br/>
            </w:r>
            <w:r>
              <w:rPr>
                <w:rFonts w:ascii="Times New Roman"/>
                <w:b w:val="false"/>
                <w:i w:val="false"/>
                <w:color w:val="000000"/>
                <w:sz w:val="20"/>
              </w:rPr>
              <w:t>асыратын ұйымдарда касса, сейф</w:t>
            </w:r>
            <w:r>
              <w:br/>
            </w:r>
            <w:r>
              <w:rPr>
                <w:rFonts w:ascii="Times New Roman"/>
                <w:b w:val="false"/>
                <w:i w:val="false"/>
                <w:color w:val="000000"/>
                <w:sz w:val="20"/>
              </w:rPr>
              <w:t xml:space="preserve">операцияларын, банкноталарды, </w:t>
            </w:r>
            <w:r>
              <w:br/>
            </w:r>
            <w:r>
              <w:rPr>
                <w:rFonts w:ascii="Times New Roman"/>
                <w:b w:val="false"/>
                <w:i w:val="false"/>
                <w:color w:val="000000"/>
                <w:sz w:val="20"/>
              </w:rPr>
              <w:t>монеталарды және құндылықтарды</w:t>
            </w:r>
            <w:r>
              <w:br/>
            </w:r>
            <w:r>
              <w:rPr>
                <w:rFonts w:ascii="Times New Roman"/>
                <w:b w:val="false"/>
                <w:i w:val="false"/>
                <w:color w:val="000000"/>
                <w:sz w:val="20"/>
              </w:rPr>
              <w:t>жүргізу ережесіне 10-қосымша</w:t>
            </w:r>
          </w:p>
        </w:tc>
      </w:tr>
    </w:tbl>
    <w:p>
      <w:pPr>
        <w:spacing w:after="0"/>
        <w:ind w:left="0"/>
        <w:jc w:val="both"/>
      </w:pPr>
      <w:r>
        <w:rPr>
          <w:rFonts w:ascii="Times New Roman"/>
          <w:b w:val="false"/>
          <w:i w:val="false"/>
          <w:color w:val="000000"/>
          <w:sz w:val="28"/>
        </w:rPr>
        <w:t xml:space="preserve">
            _______________________________________________________ </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 xml:space="preserve">                             (</w:t>
      </w:r>
      <w:r>
        <w:rPr>
          <w:rFonts w:ascii="Times New Roman"/>
          <w:b w:val="false"/>
          <w:i w:val="false"/>
          <w:color w:val="000000"/>
          <w:vertAlign w:val="superscript"/>
        </w:rPr>
        <w:t>банкт</w:t>
      </w:r>
      <w:r>
        <w:rPr>
          <w:rFonts w:ascii="Times New Roman"/>
          <w:b w:val="false"/>
          <w:i w:val="false"/>
          <w:color w:val="000000"/>
          <w:vertAlign w:val="superscript"/>
        </w:rPr>
        <w:t xml:space="preserve">iң атауы)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Операция кассасының қолма-қол ақшасын және ұлттық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валютадағы</w:t>
      </w:r>
      <w:r>
        <w:rPr>
          <w:rFonts w:ascii="Times New Roman"/>
          <w:b/>
          <w:i w:val="false"/>
          <w:color w:val="000000"/>
          <w:sz w:val="28"/>
        </w:rPr>
        <w:t xml:space="preserve"> басқа да құндылықтарды есепке алу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КIТАБЫ </w:t>
      </w:r>
    </w:p>
    <w:p>
      <w:pPr>
        <w:spacing w:after="0"/>
        <w:ind w:left="0"/>
        <w:jc w:val="both"/>
      </w:pPr>
      <w:r>
        <w:rPr>
          <w:rFonts w:ascii="Times New Roman"/>
          <w:b w:val="false"/>
          <w:i w:val="false"/>
          <w:color w:val="000000"/>
          <w:sz w:val="28"/>
        </w:rPr>
        <w:t xml:space="preserve">
                              "______"___________________ ж. басталды </w:t>
      </w:r>
    </w:p>
    <w:p>
      <w:pPr>
        <w:spacing w:after="0"/>
        <w:ind w:left="0"/>
        <w:jc w:val="both"/>
      </w:pPr>
      <w:r>
        <w:rPr>
          <w:rFonts w:ascii="Times New Roman"/>
          <w:b w:val="false"/>
          <w:i w:val="false"/>
          <w:color w:val="000000"/>
          <w:sz w:val="28"/>
        </w:rPr>
        <w:t xml:space="preserve">
                              "______"___________________ ж. аяқталды </w:t>
      </w:r>
    </w:p>
    <w:p>
      <w:pPr>
        <w:spacing w:after="0"/>
        <w:ind w:left="0"/>
        <w:jc w:val="both"/>
      </w:pPr>
      <w:r>
        <w:rPr>
          <w:rFonts w:ascii="Times New Roman"/>
          <w:b w:val="false"/>
          <w:i w:val="false"/>
          <w:color w:val="000000"/>
          <w:sz w:val="28"/>
        </w:rPr>
        <w:t xml:space="preserve">
      Осы кітаптағы жазбалар кiтапты толық пайдаланғанға дейiн жүргізіледі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2"/>
        <w:gridCol w:w="535"/>
        <w:gridCol w:w="1069"/>
        <w:gridCol w:w="1963"/>
        <w:gridCol w:w="954"/>
        <w:gridCol w:w="1747"/>
        <w:gridCol w:w="954"/>
        <w:gridCol w:w="1751"/>
        <w:gridCol w:w="1070"/>
        <w:gridCol w:w="1965"/>
      </w:tblGrid>
      <w:tr>
        <w:trPr>
          <w:trHeight w:val="30" w:hRule="atLeast"/>
        </w:trPr>
        <w:tc>
          <w:tcPr>
            <w:tcW w:w="2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Шоттың </w:t>
            </w:r>
          </w:p>
          <w:p>
            <w:pPr>
              <w:spacing w:after="20"/>
              <w:ind w:left="20"/>
              <w:jc w:val="both"/>
            </w:pPr>
            <w:r>
              <w:rPr>
                <w:rFonts w:ascii="Times New Roman"/>
                <w:b w:val="false"/>
                <w:i w:val="false"/>
                <w:color w:val="000000"/>
                <w:sz w:val="20"/>
              </w:rPr>
              <w:t xml:space="preserve">
нөмірі </w:t>
            </w:r>
          </w:p>
        </w:tc>
        <w:tc>
          <w:tcPr>
            <w:tcW w:w="5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Ұлттық </w:t>
            </w:r>
          </w:p>
          <w:p>
            <w:pPr>
              <w:spacing w:after="20"/>
              <w:ind w:left="20"/>
              <w:jc w:val="both"/>
            </w:pPr>
            <w:r>
              <w:rPr>
                <w:rFonts w:ascii="Times New Roman"/>
                <w:b w:val="false"/>
                <w:i w:val="false"/>
                <w:color w:val="000000"/>
                <w:sz w:val="20"/>
              </w:rPr>
              <w:t xml:space="preserve">
валю- </w:t>
            </w:r>
          </w:p>
          <w:p>
            <w:pPr>
              <w:spacing w:after="20"/>
              <w:ind w:left="20"/>
              <w:jc w:val="both"/>
            </w:pPr>
            <w:r>
              <w:rPr>
                <w:rFonts w:ascii="Times New Roman"/>
                <w:b w:val="false"/>
                <w:i w:val="false"/>
                <w:color w:val="000000"/>
                <w:sz w:val="20"/>
              </w:rPr>
              <w:t xml:space="preserve">
тамен </w:t>
            </w:r>
          </w:p>
          <w:p>
            <w:pPr>
              <w:spacing w:after="20"/>
              <w:ind w:left="20"/>
              <w:jc w:val="both"/>
            </w:pPr>
            <w:r>
              <w:rPr>
                <w:rFonts w:ascii="Times New Roman"/>
                <w:b w:val="false"/>
                <w:i w:val="false"/>
                <w:color w:val="000000"/>
                <w:sz w:val="20"/>
              </w:rPr>
              <w:t xml:space="preserve">
қолма- </w:t>
            </w:r>
          </w:p>
          <w:p>
            <w:pPr>
              <w:spacing w:after="20"/>
              <w:ind w:left="20"/>
              <w:jc w:val="both"/>
            </w:pPr>
            <w:r>
              <w:rPr>
                <w:rFonts w:ascii="Times New Roman"/>
                <w:b w:val="false"/>
                <w:i w:val="false"/>
                <w:color w:val="000000"/>
                <w:sz w:val="20"/>
              </w:rPr>
              <w:t xml:space="preserve">
қол </w:t>
            </w:r>
          </w:p>
          <w:p>
            <w:pPr>
              <w:spacing w:after="20"/>
              <w:ind w:left="20"/>
              <w:jc w:val="both"/>
            </w:pPr>
            <w:r>
              <w:rPr>
                <w:rFonts w:ascii="Times New Roman"/>
                <w:b w:val="false"/>
                <w:i w:val="false"/>
                <w:color w:val="000000"/>
                <w:sz w:val="20"/>
              </w:rPr>
              <w:t xml:space="preserve">
ақша </w:t>
            </w:r>
          </w:p>
          <w:p>
            <w:pPr>
              <w:spacing w:after="20"/>
              <w:ind w:left="20"/>
              <w:jc w:val="both"/>
            </w:pPr>
            <w:r>
              <w:rPr>
                <w:rFonts w:ascii="Times New Roman"/>
                <w:b w:val="false"/>
                <w:i w:val="false"/>
                <w:color w:val="000000"/>
                <w:sz w:val="20"/>
              </w:rPr>
              <w:t xml:space="preserve">
және </w:t>
            </w:r>
          </w:p>
          <w:p>
            <w:pPr>
              <w:spacing w:after="20"/>
              <w:ind w:left="20"/>
              <w:jc w:val="both"/>
            </w:pPr>
            <w:r>
              <w:rPr>
                <w:rFonts w:ascii="Times New Roman"/>
                <w:b w:val="false"/>
                <w:i w:val="false"/>
                <w:color w:val="000000"/>
                <w:sz w:val="20"/>
              </w:rPr>
              <w:t xml:space="preserve">
басқа да </w:t>
            </w:r>
          </w:p>
          <w:p>
            <w:pPr>
              <w:spacing w:after="20"/>
              <w:ind w:left="20"/>
              <w:jc w:val="both"/>
            </w:pPr>
            <w:r>
              <w:rPr>
                <w:rFonts w:ascii="Times New Roman"/>
                <w:b w:val="false"/>
                <w:i w:val="false"/>
                <w:color w:val="000000"/>
                <w:sz w:val="20"/>
              </w:rPr>
              <w:t xml:space="preserve">
құнды- </w:t>
            </w:r>
          </w:p>
          <w:p>
            <w:pPr>
              <w:spacing w:after="20"/>
              <w:ind w:left="20"/>
              <w:jc w:val="both"/>
            </w:pPr>
            <w:r>
              <w:rPr>
                <w:rFonts w:ascii="Times New Roman"/>
                <w:b w:val="false"/>
                <w:i w:val="false"/>
                <w:color w:val="000000"/>
                <w:sz w:val="20"/>
              </w:rPr>
              <w:t xml:space="preserve">
лықтар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Құндылықтар қозғалысы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200___ жылғы </w:t>
            </w:r>
          </w:p>
          <w:p>
            <w:pPr>
              <w:spacing w:after="20"/>
              <w:ind w:left="20"/>
              <w:jc w:val="both"/>
            </w:pPr>
            <w:r>
              <w:rPr>
                <w:rFonts w:ascii="Times New Roman"/>
                <w:b w:val="false"/>
                <w:i w:val="false"/>
                <w:color w:val="000000"/>
                <w:sz w:val="20"/>
              </w:rPr>
              <w:t xml:space="preserve">
_______ қалдық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200___ жылғы_______ айналымдар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200___ жылғы </w:t>
            </w:r>
          </w:p>
          <w:p>
            <w:pPr>
              <w:spacing w:after="20"/>
              <w:ind w:left="20"/>
              <w:jc w:val="both"/>
            </w:pPr>
            <w:r>
              <w:rPr>
                <w:rFonts w:ascii="Times New Roman"/>
                <w:b w:val="false"/>
                <w:i w:val="false"/>
                <w:color w:val="000000"/>
                <w:sz w:val="20"/>
              </w:rPr>
              <w:t xml:space="preserve">
_______ қалдық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Кіріс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Шығыс </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Саны </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 </w:t>
            </w:r>
          </w:p>
          <w:p>
            <w:pPr>
              <w:spacing w:after="20"/>
              <w:ind w:left="20"/>
              <w:jc w:val="both"/>
            </w:pPr>
            <w:r>
              <w:rPr>
                <w:rFonts w:ascii="Times New Roman"/>
                <w:b w:val="false"/>
                <w:i w:val="false"/>
                <w:color w:val="000000"/>
                <w:sz w:val="20"/>
              </w:rPr>
              <w:t xml:space="preserve">
масы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Саны </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 </w:t>
            </w:r>
          </w:p>
          <w:p>
            <w:pPr>
              <w:spacing w:after="20"/>
              <w:ind w:left="20"/>
              <w:jc w:val="both"/>
            </w:pPr>
            <w:r>
              <w:rPr>
                <w:rFonts w:ascii="Times New Roman"/>
                <w:b w:val="false"/>
                <w:i w:val="false"/>
                <w:color w:val="000000"/>
                <w:sz w:val="20"/>
              </w:rPr>
              <w:t xml:space="preserve">
масы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Саны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 </w:t>
            </w:r>
          </w:p>
          <w:p>
            <w:pPr>
              <w:spacing w:after="20"/>
              <w:ind w:left="20"/>
              <w:jc w:val="both"/>
            </w:pPr>
            <w:r>
              <w:rPr>
                <w:rFonts w:ascii="Times New Roman"/>
                <w:b w:val="false"/>
                <w:i w:val="false"/>
                <w:color w:val="000000"/>
                <w:sz w:val="20"/>
              </w:rPr>
              <w:t xml:space="preserve">
масы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Саны </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 </w:t>
            </w:r>
          </w:p>
          <w:p>
            <w:pPr>
              <w:spacing w:after="20"/>
              <w:ind w:left="20"/>
              <w:jc w:val="both"/>
            </w:pPr>
            <w:r>
              <w:rPr>
                <w:rFonts w:ascii="Times New Roman"/>
                <w:b w:val="false"/>
                <w:i w:val="false"/>
                <w:color w:val="000000"/>
                <w:sz w:val="20"/>
              </w:rPr>
              <w:t xml:space="preserve">
масы </w:t>
            </w:r>
          </w:p>
        </w:tc>
      </w:tr>
      <w:tr>
        <w:trPr>
          <w:trHeight w:val="30" w:hRule="atLeast"/>
        </w:trPr>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 </w:t>
      </w:r>
    </w:p>
    <w:bookmarkStart w:name="z92" w:id="95"/>
    <w:p>
      <w:pPr>
        <w:spacing w:after="0"/>
        <w:ind w:left="0"/>
        <w:jc w:val="both"/>
      </w:pPr>
      <w:r>
        <w:rPr>
          <w:rFonts w:ascii="Times New Roman"/>
          <w:b w:val="false"/>
          <w:i w:val="false"/>
          <w:color w:val="000000"/>
          <w:sz w:val="28"/>
        </w:rPr>
        <w:t xml:space="preserve">
      N 11-28 қосымшалардың жоғары оң жақтағы бұрышында: </w:t>
      </w:r>
    </w:p>
    <w:bookmarkEnd w:id="95"/>
    <w:p>
      <w:pPr>
        <w:spacing w:after="0"/>
        <w:ind w:left="0"/>
        <w:jc w:val="both"/>
      </w:pPr>
      <w:r>
        <w:rPr>
          <w:rFonts w:ascii="Times New Roman"/>
          <w:b w:val="false"/>
          <w:i w:val="false"/>
          <w:color w:val="000000"/>
          <w:sz w:val="28"/>
        </w:rPr>
        <w:t xml:space="preserve">
      "N" белгісі алынып тасталсын; </w:t>
      </w:r>
    </w:p>
    <w:p>
      <w:pPr>
        <w:spacing w:after="0"/>
        <w:ind w:left="0"/>
        <w:jc w:val="both"/>
      </w:pPr>
      <w:r>
        <w:rPr>
          <w:rFonts w:ascii="Times New Roman"/>
          <w:b w:val="false"/>
          <w:i w:val="false"/>
          <w:color w:val="000000"/>
          <w:sz w:val="28"/>
        </w:rPr>
        <w:t xml:space="preserve">
      "касса операцияларын" деген сөздер "касса, сейф операцияларын және банкноталарды, монеталарды және құндылықтарды инкассациялау операцияларын" деген сөздермен ауыстырылсын; </w:t>
      </w:r>
    </w:p>
    <w:bookmarkStart w:name="z93" w:id="96"/>
    <w:p>
      <w:pPr>
        <w:spacing w:after="0"/>
        <w:ind w:left="0"/>
        <w:jc w:val="both"/>
      </w:pPr>
      <w:r>
        <w:rPr>
          <w:rFonts w:ascii="Times New Roman"/>
          <w:b w:val="false"/>
          <w:i w:val="false"/>
          <w:color w:val="000000"/>
          <w:sz w:val="28"/>
        </w:rPr>
        <w:t xml:space="preserve">
      N 29 қосымшада: </w:t>
      </w:r>
    </w:p>
    <w:bookmarkEnd w:id="96"/>
    <w:p>
      <w:pPr>
        <w:spacing w:after="0"/>
        <w:ind w:left="0"/>
        <w:jc w:val="both"/>
      </w:pPr>
      <w:r>
        <w:rPr>
          <w:rFonts w:ascii="Times New Roman"/>
          <w:b w:val="false"/>
          <w:i w:val="false"/>
          <w:color w:val="000000"/>
          <w:sz w:val="28"/>
        </w:rPr>
        <w:t xml:space="preserve">
      оң жақ жоғары бұрышында: </w:t>
      </w:r>
    </w:p>
    <w:p>
      <w:pPr>
        <w:spacing w:after="0"/>
        <w:ind w:left="0"/>
        <w:jc w:val="both"/>
      </w:pPr>
      <w:r>
        <w:rPr>
          <w:rFonts w:ascii="Times New Roman"/>
          <w:b w:val="false"/>
          <w:i w:val="false"/>
          <w:color w:val="000000"/>
          <w:sz w:val="28"/>
        </w:rPr>
        <w:t xml:space="preserve">
      "N" белгісі алынып тасталсын; </w:t>
      </w:r>
    </w:p>
    <w:p>
      <w:pPr>
        <w:spacing w:after="0"/>
        <w:ind w:left="0"/>
        <w:jc w:val="both"/>
      </w:pPr>
      <w:r>
        <w:rPr>
          <w:rFonts w:ascii="Times New Roman"/>
          <w:b w:val="false"/>
          <w:i w:val="false"/>
          <w:color w:val="000000"/>
          <w:sz w:val="28"/>
        </w:rPr>
        <w:t xml:space="preserve">
      "касса операцияларын" деген сөздер "касса, сейф операцияларын және банкноталарды, монеталарды және құндылықтарды инкассациялау операцияларын" деген сөздермен ауыстырылсын; </w:t>
      </w:r>
    </w:p>
    <w:p>
      <w:pPr>
        <w:spacing w:after="0"/>
        <w:ind w:left="0"/>
        <w:jc w:val="both"/>
      </w:pPr>
      <w:r>
        <w:rPr>
          <w:rFonts w:ascii="Times New Roman"/>
          <w:b w:val="false"/>
          <w:i w:val="false"/>
          <w:color w:val="000000"/>
          <w:sz w:val="28"/>
        </w:rPr>
        <w:t xml:space="preserve">
      бұл өзгерістің мемлекеттік тілдегі мәтініне қатысы жоқ; </w:t>
      </w:r>
    </w:p>
    <w:bookmarkStart w:name="z94" w:id="97"/>
    <w:p>
      <w:pPr>
        <w:spacing w:after="0"/>
        <w:ind w:left="0"/>
        <w:jc w:val="both"/>
      </w:pPr>
      <w:r>
        <w:rPr>
          <w:rFonts w:ascii="Times New Roman"/>
          <w:b w:val="false"/>
          <w:i w:val="false"/>
          <w:color w:val="000000"/>
          <w:sz w:val="28"/>
        </w:rPr>
        <w:t xml:space="preserve">
      N 30-32 қосымшалардың жоғары оң жақтағы бұрышында: </w:t>
      </w:r>
    </w:p>
    <w:bookmarkEnd w:id="97"/>
    <w:p>
      <w:pPr>
        <w:spacing w:after="0"/>
        <w:ind w:left="0"/>
        <w:jc w:val="both"/>
      </w:pPr>
      <w:r>
        <w:rPr>
          <w:rFonts w:ascii="Times New Roman"/>
          <w:b w:val="false"/>
          <w:i w:val="false"/>
          <w:color w:val="000000"/>
          <w:sz w:val="28"/>
        </w:rPr>
        <w:t xml:space="preserve">
      "N" белгісі алынып тасталсын; </w:t>
      </w:r>
    </w:p>
    <w:p>
      <w:pPr>
        <w:spacing w:after="0"/>
        <w:ind w:left="0"/>
        <w:jc w:val="both"/>
      </w:pPr>
      <w:r>
        <w:rPr>
          <w:rFonts w:ascii="Times New Roman"/>
          <w:b w:val="false"/>
          <w:i w:val="false"/>
          <w:color w:val="000000"/>
          <w:sz w:val="28"/>
        </w:rPr>
        <w:t xml:space="preserve">
      "касса операцияларын" деген сөздер "касса, сейф операцияларын және банкноталарды, монеталарды және құндылықтарды инкассациялау операцияларын" деген сөздермен ауыстырылсын; </w:t>
      </w:r>
    </w:p>
    <w:bookmarkStart w:name="z95" w:id="98"/>
    <w:p>
      <w:pPr>
        <w:spacing w:after="0"/>
        <w:ind w:left="0"/>
        <w:jc w:val="both"/>
      </w:pPr>
      <w:r>
        <w:rPr>
          <w:rFonts w:ascii="Times New Roman"/>
          <w:b w:val="false"/>
          <w:i w:val="false"/>
          <w:color w:val="000000"/>
          <w:sz w:val="28"/>
        </w:rPr>
        <w:t xml:space="preserve">
      N 33 қосымша мынадай редакцияда жазылсын: </w:t>
      </w:r>
    </w:p>
    <w:bookmarkEnd w:id="9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екінші деңгейдегі банктерінде</w:t>
            </w:r>
            <w:r>
              <w:br/>
            </w:r>
            <w:r>
              <w:rPr>
                <w:rFonts w:ascii="Times New Roman"/>
                <w:b w:val="false"/>
                <w:i w:val="false"/>
                <w:color w:val="000000"/>
                <w:sz w:val="20"/>
              </w:rPr>
              <w:t>және банк операцияларының</w:t>
            </w:r>
            <w:r>
              <w:br/>
            </w:r>
            <w:r>
              <w:rPr>
                <w:rFonts w:ascii="Times New Roman"/>
                <w:b w:val="false"/>
                <w:i w:val="false"/>
                <w:color w:val="000000"/>
                <w:sz w:val="20"/>
              </w:rPr>
              <w:t>жекелеген түрлерін жүзеге</w:t>
            </w:r>
            <w:r>
              <w:br/>
            </w:r>
            <w:r>
              <w:rPr>
                <w:rFonts w:ascii="Times New Roman"/>
                <w:b w:val="false"/>
                <w:i w:val="false"/>
                <w:color w:val="000000"/>
                <w:sz w:val="20"/>
              </w:rPr>
              <w:t>асыратын ұйымдарда касса, сейф</w:t>
            </w:r>
            <w:r>
              <w:br/>
            </w:r>
            <w:r>
              <w:rPr>
                <w:rFonts w:ascii="Times New Roman"/>
                <w:b w:val="false"/>
                <w:i w:val="false"/>
                <w:color w:val="000000"/>
                <w:sz w:val="20"/>
              </w:rPr>
              <w:t xml:space="preserve">операцияларын, банкноталарды, </w:t>
            </w:r>
            <w:r>
              <w:br/>
            </w:r>
            <w:r>
              <w:rPr>
                <w:rFonts w:ascii="Times New Roman"/>
                <w:b w:val="false"/>
                <w:i w:val="false"/>
                <w:color w:val="000000"/>
                <w:sz w:val="20"/>
              </w:rPr>
              <w:t>монеталарды және құндылықтарды</w:t>
            </w:r>
            <w:r>
              <w:br/>
            </w:r>
            <w:r>
              <w:rPr>
                <w:rFonts w:ascii="Times New Roman"/>
                <w:b w:val="false"/>
                <w:i w:val="false"/>
                <w:color w:val="000000"/>
                <w:sz w:val="20"/>
              </w:rPr>
              <w:t>жүргізу ережесіне 33-қосымша</w:t>
            </w:r>
          </w:p>
        </w:tc>
      </w:tr>
    </w:tbl>
    <w:p>
      <w:pPr>
        <w:spacing w:after="0"/>
        <w:ind w:left="0"/>
        <w:jc w:val="both"/>
      </w:pPr>
      <w:r>
        <w:rPr>
          <w:rFonts w:ascii="Times New Roman"/>
          <w:b w:val="false"/>
          <w:i w:val="false"/>
          <w:color w:val="000000"/>
          <w:sz w:val="28"/>
        </w:rPr>
        <w:t xml:space="preserve">
      Инкассация қызметінің жеткізілетін құндылықтар кiтабы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49"/>
        <w:gridCol w:w="1670"/>
        <w:gridCol w:w="1671"/>
        <w:gridCol w:w="1671"/>
        <w:gridCol w:w="1149"/>
        <w:gridCol w:w="1149"/>
        <w:gridCol w:w="1542"/>
        <w:gridCol w:w="1149"/>
        <w:gridCol w:w="1150"/>
      </w:tblGrid>
      <w:tr>
        <w:trPr>
          <w:trHeight w:val="30" w:hRule="atLeast"/>
        </w:trPr>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Кү- </w:t>
            </w:r>
          </w:p>
          <w:p>
            <w:pPr>
              <w:spacing w:after="20"/>
              <w:ind w:left="20"/>
              <w:jc w:val="both"/>
            </w:pPr>
            <w:r>
              <w:rPr>
                <w:rFonts w:ascii="Times New Roman"/>
                <w:b w:val="false"/>
                <w:i w:val="false"/>
                <w:color w:val="000000"/>
                <w:sz w:val="20"/>
              </w:rPr>
              <w:t xml:space="preserve">
ні </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Мар- </w:t>
            </w:r>
          </w:p>
          <w:p>
            <w:pPr>
              <w:spacing w:after="20"/>
              <w:ind w:left="20"/>
              <w:jc w:val="both"/>
            </w:pPr>
            <w:r>
              <w:rPr>
                <w:rFonts w:ascii="Times New Roman"/>
                <w:b w:val="false"/>
                <w:i w:val="false"/>
                <w:color w:val="000000"/>
                <w:sz w:val="20"/>
              </w:rPr>
              <w:t xml:space="preserve">
шрут </w:t>
            </w:r>
          </w:p>
          <w:p>
            <w:pPr>
              <w:spacing w:after="20"/>
              <w:ind w:left="20"/>
              <w:jc w:val="both"/>
            </w:pPr>
            <w:r>
              <w:rPr>
                <w:rFonts w:ascii="Times New Roman"/>
                <w:b w:val="false"/>
                <w:i w:val="false"/>
                <w:color w:val="000000"/>
                <w:sz w:val="20"/>
              </w:rPr>
              <w:t xml:space="preserve">
нө- </w:t>
            </w:r>
          </w:p>
          <w:p>
            <w:pPr>
              <w:spacing w:after="20"/>
              <w:ind w:left="20"/>
              <w:jc w:val="both"/>
            </w:pPr>
            <w:r>
              <w:rPr>
                <w:rFonts w:ascii="Times New Roman"/>
                <w:b w:val="false"/>
                <w:i w:val="false"/>
                <w:color w:val="000000"/>
                <w:sz w:val="20"/>
              </w:rPr>
              <w:t xml:space="preserve">
мірі </w:t>
            </w:r>
          </w:p>
          <w:p>
            <w:pPr>
              <w:spacing w:after="20"/>
              <w:ind w:left="20"/>
              <w:jc w:val="both"/>
            </w:pPr>
            <w:r>
              <w:rPr>
                <w:rFonts w:ascii="Times New Roman"/>
                <w:b w:val="false"/>
                <w:i w:val="false"/>
                <w:color w:val="000000"/>
                <w:sz w:val="20"/>
              </w:rPr>
              <w:t xml:space="preserve">
(кү- </w:t>
            </w:r>
          </w:p>
          <w:p>
            <w:pPr>
              <w:spacing w:after="20"/>
              <w:ind w:left="20"/>
              <w:jc w:val="both"/>
            </w:pPr>
            <w:r>
              <w:rPr>
                <w:rFonts w:ascii="Times New Roman"/>
                <w:b w:val="false"/>
                <w:i w:val="false"/>
                <w:color w:val="000000"/>
                <w:sz w:val="20"/>
              </w:rPr>
              <w:t xml:space="preserve">
ні)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Бри- </w:t>
            </w:r>
          </w:p>
          <w:p>
            <w:pPr>
              <w:spacing w:after="20"/>
              <w:ind w:left="20"/>
              <w:jc w:val="both"/>
            </w:pPr>
            <w:r>
              <w:rPr>
                <w:rFonts w:ascii="Times New Roman"/>
                <w:b w:val="false"/>
                <w:i w:val="false"/>
                <w:color w:val="000000"/>
                <w:sz w:val="20"/>
              </w:rPr>
              <w:t xml:space="preserve">
гада </w:t>
            </w:r>
          </w:p>
          <w:p>
            <w:pPr>
              <w:spacing w:after="20"/>
              <w:ind w:left="20"/>
              <w:jc w:val="both"/>
            </w:pPr>
            <w:r>
              <w:rPr>
                <w:rFonts w:ascii="Times New Roman"/>
                <w:b w:val="false"/>
                <w:i w:val="false"/>
                <w:color w:val="000000"/>
                <w:sz w:val="20"/>
              </w:rPr>
              <w:t xml:space="preserve">
құ- </w:t>
            </w:r>
          </w:p>
          <w:p>
            <w:pPr>
              <w:spacing w:after="20"/>
              <w:ind w:left="20"/>
              <w:jc w:val="both"/>
            </w:pPr>
            <w:r>
              <w:rPr>
                <w:rFonts w:ascii="Times New Roman"/>
                <w:b w:val="false"/>
                <w:i w:val="false"/>
                <w:color w:val="000000"/>
                <w:sz w:val="20"/>
              </w:rPr>
              <w:t xml:space="preserve">
рамы </w:t>
            </w:r>
          </w:p>
          <w:p>
            <w:pPr>
              <w:spacing w:after="20"/>
              <w:ind w:left="20"/>
              <w:jc w:val="both"/>
            </w:pPr>
            <w:r>
              <w:rPr>
                <w:rFonts w:ascii="Times New Roman"/>
                <w:b w:val="false"/>
                <w:i w:val="false"/>
                <w:color w:val="000000"/>
                <w:sz w:val="20"/>
              </w:rPr>
              <w:t xml:space="preserve">
(аты </w:t>
            </w:r>
          </w:p>
          <w:p>
            <w:pPr>
              <w:spacing w:after="20"/>
              <w:ind w:left="20"/>
              <w:jc w:val="both"/>
            </w:pPr>
            <w:r>
              <w:rPr>
                <w:rFonts w:ascii="Times New Roman"/>
                <w:b w:val="false"/>
                <w:i w:val="false"/>
                <w:color w:val="000000"/>
                <w:sz w:val="20"/>
              </w:rPr>
              <w:t xml:space="preserve">
-жө- </w:t>
            </w:r>
          </w:p>
          <w:p>
            <w:pPr>
              <w:spacing w:after="20"/>
              <w:ind w:left="20"/>
              <w:jc w:val="both"/>
            </w:pPr>
            <w:r>
              <w:rPr>
                <w:rFonts w:ascii="Times New Roman"/>
                <w:b w:val="false"/>
                <w:i w:val="false"/>
                <w:color w:val="000000"/>
                <w:sz w:val="20"/>
              </w:rPr>
              <w:t xml:space="preserve">
ні)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Ұйымның </w:t>
            </w:r>
          </w:p>
          <w:p>
            <w:pPr>
              <w:spacing w:after="20"/>
              <w:ind w:left="20"/>
              <w:jc w:val="both"/>
            </w:pPr>
            <w:r>
              <w:rPr>
                <w:rFonts w:ascii="Times New Roman"/>
                <w:b w:val="false"/>
                <w:i w:val="false"/>
                <w:color w:val="000000"/>
                <w:sz w:val="20"/>
              </w:rPr>
              <w:t xml:space="preserve">
атауы </w:t>
            </w:r>
          </w:p>
          <w:p>
            <w:pPr>
              <w:spacing w:after="20"/>
              <w:ind w:left="20"/>
              <w:jc w:val="both"/>
            </w:pPr>
            <w:r>
              <w:rPr>
                <w:rFonts w:ascii="Times New Roman"/>
                <w:b w:val="false"/>
                <w:i w:val="false"/>
                <w:color w:val="000000"/>
                <w:sz w:val="20"/>
              </w:rPr>
              <w:t xml:space="preserve">
(мекен- </w:t>
            </w:r>
          </w:p>
          <w:p>
            <w:pPr>
              <w:spacing w:after="20"/>
              <w:ind w:left="20"/>
              <w:jc w:val="both"/>
            </w:pPr>
            <w:r>
              <w:rPr>
                <w:rFonts w:ascii="Times New Roman"/>
                <w:b w:val="false"/>
                <w:i w:val="false"/>
                <w:color w:val="000000"/>
                <w:sz w:val="20"/>
              </w:rPr>
              <w:t xml:space="preserve">
жайы) </w:t>
            </w:r>
          </w:p>
          <w:p>
            <w:pPr>
              <w:spacing w:after="20"/>
              <w:ind w:left="20"/>
              <w:jc w:val="both"/>
            </w:pPr>
            <w:r>
              <w:rPr>
                <w:rFonts w:ascii="Times New Roman"/>
                <w:b w:val="false"/>
                <w:i w:val="false"/>
                <w:color w:val="000000"/>
                <w:sz w:val="20"/>
              </w:rPr>
              <w:t xml:space="preserve">
(касса </w:t>
            </w:r>
          </w:p>
          <w:p>
            <w:pPr>
              <w:spacing w:after="20"/>
              <w:ind w:left="20"/>
              <w:jc w:val="both"/>
            </w:pPr>
            <w:r>
              <w:rPr>
                <w:rFonts w:ascii="Times New Roman"/>
                <w:b w:val="false"/>
                <w:i w:val="false"/>
                <w:color w:val="000000"/>
                <w:sz w:val="20"/>
              </w:rPr>
              <w:t xml:space="preserve">
бөлім- </w:t>
            </w:r>
          </w:p>
          <w:p>
            <w:pPr>
              <w:spacing w:after="20"/>
              <w:ind w:left="20"/>
              <w:jc w:val="both"/>
            </w:pPr>
            <w:r>
              <w:rPr>
                <w:rFonts w:ascii="Times New Roman"/>
                <w:b w:val="false"/>
                <w:i w:val="false"/>
                <w:color w:val="000000"/>
                <w:sz w:val="20"/>
              </w:rPr>
              <w:t xml:space="preserve">
шесінің </w:t>
            </w:r>
          </w:p>
          <w:p>
            <w:pPr>
              <w:spacing w:after="20"/>
              <w:ind w:left="20"/>
              <w:jc w:val="both"/>
            </w:pPr>
            <w:r>
              <w:rPr>
                <w:rFonts w:ascii="Times New Roman"/>
                <w:b w:val="false"/>
                <w:i w:val="false"/>
                <w:color w:val="000000"/>
                <w:sz w:val="20"/>
              </w:rPr>
              <w:t xml:space="preserve">
басшысы </w:t>
            </w:r>
          </w:p>
          <w:p>
            <w:pPr>
              <w:spacing w:after="20"/>
              <w:ind w:left="20"/>
              <w:jc w:val="both"/>
            </w:pPr>
            <w:r>
              <w:rPr>
                <w:rFonts w:ascii="Times New Roman"/>
                <w:b w:val="false"/>
                <w:i w:val="false"/>
                <w:color w:val="000000"/>
                <w:sz w:val="20"/>
              </w:rPr>
              <w:t xml:space="preserve">
толты- </w:t>
            </w:r>
          </w:p>
          <w:p>
            <w:pPr>
              <w:spacing w:after="20"/>
              <w:ind w:left="20"/>
              <w:jc w:val="both"/>
            </w:pPr>
            <w:r>
              <w:rPr>
                <w:rFonts w:ascii="Times New Roman"/>
                <w:b w:val="false"/>
                <w:i w:val="false"/>
                <w:color w:val="000000"/>
                <w:sz w:val="20"/>
              </w:rPr>
              <w:t xml:space="preserve">
рады)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Жеткі- </w:t>
            </w:r>
          </w:p>
          <w:p>
            <w:pPr>
              <w:spacing w:after="20"/>
              <w:ind w:left="20"/>
              <w:jc w:val="both"/>
            </w:pPr>
            <w:r>
              <w:rPr>
                <w:rFonts w:ascii="Times New Roman"/>
                <w:b w:val="false"/>
                <w:i w:val="false"/>
                <w:color w:val="000000"/>
                <w:sz w:val="20"/>
              </w:rPr>
              <w:t xml:space="preserve">
зілетін </w:t>
            </w:r>
          </w:p>
          <w:p>
            <w:pPr>
              <w:spacing w:after="20"/>
              <w:ind w:left="20"/>
              <w:jc w:val="both"/>
            </w:pPr>
            <w:r>
              <w:rPr>
                <w:rFonts w:ascii="Times New Roman"/>
                <w:b w:val="false"/>
                <w:i w:val="false"/>
                <w:color w:val="000000"/>
                <w:sz w:val="20"/>
              </w:rPr>
              <w:t xml:space="preserve">
қолма- </w:t>
            </w:r>
          </w:p>
          <w:p>
            <w:pPr>
              <w:spacing w:after="20"/>
              <w:ind w:left="20"/>
              <w:jc w:val="both"/>
            </w:pPr>
            <w:r>
              <w:rPr>
                <w:rFonts w:ascii="Times New Roman"/>
                <w:b w:val="false"/>
                <w:i w:val="false"/>
                <w:color w:val="000000"/>
                <w:sz w:val="20"/>
              </w:rPr>
              <w:t xml:space="preserve">
қол </w:t>
            </w:r>
          </w:p>
          <w:p>
            <w:pPr>
              <w:spacing w:after="20"/>
              <w:ind w:left="20"/>
              <w:jc w:val="both"/>
            </w:pPr>
            <w:r>
              <w:rPr>
                <w:rFonts w:ascii="Times New Roman"/>
                <w:b w:val="false"/>
                <w:i w:val="false"/>
                <w:color w:val="000000"/>
                <w:sz w:val="20"/>
              </w:rPr>
              <w:t xml:space="preserve">
ақша </w:t>
            </w:r>
          </w:p>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 xml:space="preserve">
(касса </w:t>
            </w:r>
          </w:p>
          <w:p>
            <w:pPr>
              <w:spacing w:after="20"/>
              <w:ind w:left="20"/>
              <w:jc w:val="both"/>
            </w:pPr>
            <w:r>
              <w:rPr>
                <w:rFonts w:ascii="Times New Roman"/>
                <w:b w:val="false"/>
                <w:i w:val="false"/>
                <w:color w:val="000000"/>
                <w:sz w:val="20"/>
              </w:rPr>
              <w:t xml:space="preserve">
бөлім- </w:t>
            </w:r>
          </w:p>
          <w:p>
            <w:pPr>
              <w:spacing w:after="20"/>
              <w:ind w:left="20"/>
              <w:jc w:val="both"/>
            </w:pPr>
            <w:r>
              <w:rPr>
                <w:rFonts w:ascii="Times New Roman"/>
                <w:b w:val="false"/>
                <w:i w:val="false"/>
                <w:color w:val="000000"/>
                <w:sz w:val="20"/>
              </w:rPr>
              <w:t xml:space="preserve">
шесінің </w:t>
            </w:r>
          </w:p>
          <w:p>
            <w:pPr>
              <w:spacing w:after="20"/>
              <w:ind w:left="20"/>
              <w:jc w:val="both"/>
            </w:pPr>
            <w:r>
              <w:rPr>
                <w:rFonts w:ascii="Times New Roman"/>
                <w:b w:val="false"/>
                <w:i w:val="false"/>
                <w:color w:val="000000"/>
                <w:sz w:val="20"/>
              </w:rPr>
              <w:t xml:space="preserve">
бас- </w:t>
            </w:r>
          </w:p>
          <w:p>
            <w:pPr>
              <w:spacing w:after="20"/>
              <w:ind w:left="20"/>
              <w:jc w:val="both"/>
            </w:pPr>
            <w:r>
              <w:rPr>
                <w:rFonts w:ascii="Times New Roman"/>
                <w:b w:val="false"/>
                <w:i w:val="false"/>
                <w:color w:val="000000"/>
                <w:sz w:val="20"/>
              </w:rPr>
              <w:t xml:space="preserve">
шысы </w:t>
            </w:r>
          </w:p>
          <w:p>
            <w:pPr>
              <w:spacing w:after="20"/>
              <w:ind w:left="20"/>
              <w:jc w:val="both"/>
            </w:pPr>
            <w:r>
              <w:rPr>
                <w:rFonts w:ascii="Times New Roman"/>
                <w:b w:val="false"/>
                <w:i w:val="false"/>
                <w:color w:val="000000"/>
                <w:sz w:val="20"/>
              </w:rPr>
              <w:t xml:space="preserve">
толты- </w:t>
            </w:r>
          </w:p>
          <w:p>
            <w:pPr>
              <w:spacing w:after="20"/>
              <w:ind w:left="20"/>
              <w:jc w:val="both"/>
            </w:pPr>
            <w:r>
              <w:rPr>
                <w:rFonts w:ascii="Times New Roman"/>
                <w:b w:val="false"/>
                <w:i w:val="false"/>
                <w:color w:val="000000"/>
                <w:sz w:val="20"/>
              </w:rPr>
              <w:t xml:space="preserve">
рады)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Инкас- </w:t>
            </w:r>
          </w:p>
          <w:p>
            <w:pPr>
              <w:spacing w:after="20"/>
              <w:ind w:left="20"/>
              <w:jc w:val="both"/>
            </w:pPr>
            <w:r>
              <w:rPr>
                <w:rFonts w:ascii="Times New Roman"/>
                <w:b w:val="false"/>
                <w:i w:val="false"/>
                <w:color w:val="000000"/>
                <w:sz w:val="20"/>
              </w:rPr>
              <w:t xml:space="preserve">
сатор- </w:t>
            </w:r>
          </w:p>
          <w:p>
            <w:pPr>
              <w:spacing w:after="20"/>
              <w:ind w:left="20"/>
              <w:jc w:val="both"/>
            </w:pPr>
            <w:r>
              <w:rPr>
                <w:rFonts w:ascii="Times New Roman"/>
                <w:b w:val="false"/>
                <w:i w:val="false"/>
                <w:color w:val="000000"/>
                <w:sz w:val="20"/>
              </w:rPr>
              <w:t xml:space="preserve">
лардың </w:t>
            </w:r>
          </w:p>
          <w:p>
            <w:pPr>
              <w:spacing w:after="20"/>
              <w:ind w:left="20"/>
              <w:jc w:val="both"/>
            </w:pPr>
            <w:r>
              <w:rPr>
                <w:rFonts w:ascii="Times New Roman"/>
                <w:b w:val="false"/>
                <w:i w:val="false"/>
                <w:color w:val="000000"/>
                <w:sz w:val="20"/>
              </w:rPr>
              <w:t xml:space="preserve">
құнды- </w:t>
            </w:r>
          </w:p>
          <w:p>
            <w:pPr>
              <w:spacing w:after="20"/>
              <w:ind w:left="20"/>
              <w:jc w:val="both"/>
            </w:pPr>
            <w:r>
              <w:rPr>
                <w:rFonts w:ascii="Times New Roman"/>
                <w:b w:val="false"/>
                <w:i w:val="false"/>
                <w:color w:val="000000"/>
                <w:sz w:val="20"/>
              </w:rPr>
              <w:t xml:space="preserve">
лық- </w:t>
            </w:r>
          </w:p>
          <w:p>
            <w:pPr>
              <w:spacing w:after="20"/>
              <w:ind w:left="20"/>
              <w:jc w:val="both"/>
            </w:pPr>
            <w:r>
              <w:rPr>
                <w:rFonts w:ascii="Times New Roman"/>
                <w:b w:val="false"/>
                <w:i w:val="false"/>
                <w:color w:val="000000"/>
                <w:sz w:val="20"/>
              </w:rPr>
              <w:t xml:space="preserve">
тарды </w:t>
            </w:r>
          </w:p>
          <w:p>
            <w:pPr>
              <w:spacing w:after="20"/>
              <w:ind w:left="20"/>
              <w:jc w:val="both"/>
            </w:pPr>
            <w:r>
              <w:rPr>
                <w:rFonts w:ascii="Times New Roman"/>
                <w:b w:val="false"/>
                <w:i w:val="false"/>
                <w:color w:val="000000"/>
                <w:sz w:val="20"/>
              </w:rPr>
              <w:t xml:space="preserve">
қабыл- </w:t>
            </w:r>
          </w:p>
          <w:p>
            <w:pPr>
              <w:spacing w:after="20"/>
              <w:ind w:left="20"/>
              <w:jc w:val="both"/>
            </w:pPr>
            <w:r>
              <w:rPr>
                <w:rFonts w:ascii="Times New Roman"/>
                <w:b w:val="false"/>
                <w:i w:val="false"/>
                <w:color w:val="000000"/>
                <w:sz w:val="20"/>
              </w:rPr>
              <w:t xml:space="preserve">
дағаны </w:t>
            </w:r>
          </w:p>
          <w:p>
            <w:pPr>
              <w:spacing w:after="20"/>
              <w:ind w:left="20"/>
              <w:jc w:val="both"/>
            </w:pPr>
            <w:r>
              <w:rPr>
                <w:rFonts w:ascii="Times New Roman"/>
                <w:b w:val="false"/>
                <w:i w:val="false"/>
                <w:color w:val="000000"/>
                <w:sz w:val="20"/>
              </w:rPr>
              <w:t xml:space="preserve">
туралы </w:t>
            </w:r>
          </w:p>
          <w:p>
            <w:pPr>
              <w:spacing w:after="20"/>
              <w:ind w:left="20"/>
              <w:jc w:val="both"/>
            </w:pPr>
            <w:r>
              <w:rPr>
                <w:rFonts w:ascii="Times New Roman"/>
                <w:b w:val="false"/>
                <w:i w:val="false"/>
                <w:color w:val="000000"/>
                <w:sz w:val="20"/>
              </w:rPr>
              <w:t xml:space="preserve">
белгі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Ұйым- </w:t>
            </w:r>
          </w:p>
          <w:p>
            <w:pPr>
              <w:spacing w:after="20"/>
              <w:ind w:left="20"/>
              <w:jc w:val="both"/>
            </w:pPr>
            <w:r>
              <w:rPr>
                <w:rFonts w:ascii="Times New Roman"/>
                <w:b w:val="false"/>
                <w:i w:val="false"/>
                <w:color w:val="000000"/>
                <w:sz w:val="20"/>
              </w:rPr>
              <w:t xml:space="preserve">
ның </w:t>
            </w:r>
          </w:p>
          <w:p>
            <w:pPr>
              <w:spacing w:after="20"/>
              <w:ind w:left="20"/>
              <w:jc w:val="both"/>
            </w:pPr>
            <w:r>
              <w:rPr>
                <w:rFonts w:ascii="Times New Roman"/>
                <w:b w:val="false"/>
                <w:i w:val="false"/>
                <w:color w:val="000000"/>
                <w:sz w:val="20"/>
              </w:rPr>
              <w:t xml:space="preserve">
құн- </w:t>
            </w:r>
          </w:p>
          <w:p>
            <w:pPr>
              <w:spacing w:after="20"/>
              <w:ind w:left="20"/>
              <w:jc w:val="both"/>
            </w:pPr>
            <w:r>
              <w:rPr>
                <w:rFonts w:ascii="Times New Roman"/>
                <w:b w:val="false"/>
                <w:i w:val="false"/>
                <w:color w:val="000000"/>
                <w:sz w:val="20"/>
              </w:rPr>
              <w:t xml:space="preserve">
дылық- </w:t>
            </w:r>
          </w:p>
          <w:p>
            <w:pPr>
              <w:spacing w:after="20"/>
              <w:ind w:left="20"/>
              <w:jc w:val="both"/>
            </w:pPr>
            <w:r>
              <w:rPr>
                <w:rFonts w:ascii="Times New Roman"/>
                <w:b w:val="false"/>
                <w:i w:val="false"/>
                <w:color w:val="000000"/>
                <w:sz w:val="20"/>
              </w:rPr>
              <w:t xml:space="preserve">
тардың </w:t>
            </w:r>
          </w:p>
          <w:p>
            <w:pPr>
              <w:spacing w:after="20"/>
              <w:ind w:left="20"/>
              <w:jc w:val="both"/>
            </w:pPr>
            <w:r>
              <w:rPr>
                <w:rFonts w:ascii="Times New Roman"/>
                <w:b w:val="false"/>
                <w:i w:val="false"/>
                <w:color w:val="000000"/>
                <w:sz w:val="20"/>
              </w:rPr>
              <w:t xml:space="preserve">
жеткі- </w:t>
            </w:r>
          </w:p>
          <w:p>
            <w:pPr>
              <w:spacing w:after="20"/>
              <w:ind w:left="20"/>
              <w:jc w:val="both"/>
            </w:pPr>
            <w:r>
              <w:rPr>
                <w:rFonts w:ascii="Times New Roman"/>
                <w:b w:val="false"/>
                <w:i w:val="false"/>
                <w:color w:val="000000"/>
                <w:sz w:val="20"/>
              </w:rPr>
              <w:t xml:space="preserve">
зіл- </w:t>
            </w:r>
          </w:p>
          <w:p>
            <w:pPr>
              <w:spacing w:after="20"/>
              <w:ind w:left="20"/>
              <w:jc w:val="both"/>
            </w:pPr>
            <w:r>
              <w:rPr>
                <w:rFonts w:ascii="Times New Roman"/>
                <w:b w:val="false"/>
                <w:i w:val="false"/>
                <w:color w:val="000000"/>
                <w:sz w:val="20"/>
              </w:rPr>
              <w:t xml:space="preserve">
гені </w:t>
            </w:r>
          </w:p>
          <w:p>
            <w:pPr>
              <w:spacing w:after="20"/>
              <w:ind w:left="20"/>
              <w:jc w:val="both"/>
            </w:pPr>
            <w:r>
              <w:rPr>
                <w:rFonts w:ascii="Times New Roman"/>
                <w:b w:val="false"/>
                <w:i w:val="false"/>
                <w:color w:val="000000"/>
                <w:sz w:val="20"/>
              </w:rPr>
              <w:t xml:space="preserve">
туралы </w:t>
            </w:r>
          </w:p>
          <w:p>
            <w:pPr>
              <w:spacing w:after="20"/>
              <w:ind w:left="20"/>
              <w:jc w:val="both"/>
            </w:pPr>
            <w:r>
              <w:rPr>
                <w:rFonts w:ascii="Times New Roman"/>
                <w:b w:val="false"/>
                <w:i w:val="false"/>
                <w:color w:val="000000"/>
                <w:sz w:val="20"/>
              </w:rPr>
              <w:t xml:space="preserve">
белгісі </w:t>
            </w:r>
          </w:p>
          <w:p>
            <w:pPr>
              <w:spacing w:after="20"/>
              <w:ind w:left="20"/>
              <w:jc w:val="both"/>
            </w:pPr>
            <w:r>
              <w:rPr>
                <w:rFonts w:ascii="Times New Roman"/>
                <w:b w:val="false"/>
                <w:i w:val="false"/>
                <w:color w:val="000000"/>
                <w:sz w:val="20"/>
              </w:rPr>
              <w:t xml:space="preserve">
(қолы, </w:t>
            </w:r>
          </w:p>
          <w:p>
            <w:pPr>
              <w:spacing w:after="20"/>
              <w:ind w:left="20"/>
              <w:jc w:val="both"/>
            </w:pPr>
            <w:r>
              <w:rPr>
                <w:rFonts w:ascii="Times New Roman"/>
                <w:b w:val="false"/>
                <w:i w:val="false"/>
                <w:color w:val="000000"/>
                <w:sz w:val="20"/>
              </w:rPr>
              <w:t xml:space="preserve">
мөрі)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Касса </w:t>
            </w:r>
          </w:p>
          <w:p>
            <w:pPr>
              <w:spacing w:after="20"/>
              <w:ind w:left="20"/>
              <w:jc w:val="both"/>
            </w:pPr>
            <w:r>
              <w:rPr>
                <w:rFonts w:ascii="Times New Roman"/>
                <w:b w:val="false"/>
                <w:i w:val="false"/>
                <w:color w:val="000000"/>
                <w:sz w:val="20"/>
              </w:rPr>
              <w:t xml:space="preserve">
бөлім- </w:t>
            </w:r>
          </w:p>
          <w:p>
            <w:pPr>
              <w:spacing w:after="20"/>
              <w:ind w:left="20"/>
              <w:jc w:val="both"/>
            </w:pPr>
            <w:r>
              <w:rPr>
                <w:rFonts w:ascii="Times New Roman"/>
                <w:b w:val="false"/>
                <w:i w:val="false"/>
                <w:color w:val="000000"/>
                <w:sz w:val="20"/>
              </w:rPr>
              <w:t xml:space="preserve">
шесі </w:t>
            </w:r>
          </w:p>
          <w:p>
            <w:pPr>
              <w:spacing w:after="20"/>
              <w:ind w:left="20"/>
              <w:jc w:val="both"/>
            </w:pPr>
            <w:r>
              <w:rPr>
                <w:rFonts w:ascii="Times New Roman"/>
                <w:b w:val="false"/>
                <w:i w:val="false"/>
                <w:color w:val="000000"/>
                <w:sz w:val="20"/>
              </w:rPr>
              <w:t xml:space="preserve">
басшы- </w:t>
            </w:r>
          </w:p>
          <w:p>
            <w:pPr>
              <w:spacing w:after="20"/>
              <w:ind w:left="20"/>
              <w:jc w:val="both"/>
            </w:pPr>
            <w:r>
              <w:rPr>
                <w:rFonts w:ascii="Times New Roman"/>
                <w:b w:val="false"/>
                <w:i w:val="false"/>
                <w:color w:val="000000"/>
                <w:sz w:val="20"/>
              </w:rPr>
              <w:t xml:space="preserve">
сының </w:t>
            </w:r>
          </w:p>
          <w:p>
            <w:pPr>
              <w:spacing w:after="20"/>
              <w:ind w:left="20"/>
              <w:jc w:val="both"/>
            </w:pPr>
            <w:r>
              <w:rPr>
                <w:rFonts w:ascii="Times New Roman"/>
                <w:b w:val="false"/>
                <w:i w:val="false"/>
                <w:color w:val="000000"/>
                <w:sz w:val="20"/>
              </w:rPr>
              <w:t xml:space="preserve">
қабыл- </w:t>
            </w:r>
          </w:p>
          <w:p>
            <w:pPr>
              <w:spacing w:after="20"/>
              <w:ind w:left="20"/>
              <w:jc w:val="both"/>
            </w:pPr>
            <w:r>
              <w:rPr>
                <w:rFonts w:ascii="Times New Roman"/>
                <w:b w:val="false"/>
                <w:i w:val="false"/>
                <w:color w:val="000000"/>
                <w:sz w:val="20"/>
              </w:rPr>
              <w:t xml:space="preserve">
дан- </w:t>
            </w:r>
          </w:p>
          <w:p>
            <w:pPr>
              <w:spacing w:after="20"/>
              <w:ind w:left="20"/>
              <w:jc w:val="both"/>
            </w:pPr>
            <w:r>
              <w:rPr>
                <w:rFonts w:ascii="Times New Roman"/>
                <w:b w:val="false"/>
                <w:i w:val="false"/>
                <w:color w:val="000000"/>
                <w:sz w:val="20"/>
              </w:rPr>
              <w:t xml:space="preserve">
баған </w:t>
            </w:r>
          </w:p>
          <w:p>
            <w:pPr>
              <w:spacing w:after="20"/>
              <w:ind w:left="20"/>
              <w:jc w:val="both"/>
            </w:pPr>
            <w:r>
              <w:rPr>
                <w:rFonts w:ascii="Times New Roman"/>
                <w:b w:val="false"/>
                <w:i w:val="false"/>
                <w:color w:val="000000"/>
                <w:sz w:val="20"/>
              </w:rPr>
              <w:t xml:space="preserve">
қор </w:t>
            </w:r>
          </w:p>
          <w:p>
            <w:pPr>
              <w:spacing w:after="20"/>
              <w:ind w:left="20"/>
              <w:jc w:val="both"/>
            </w:pPr>
            <w:r>
              <w:rPr>
                <w:rFonts w:ascii="Times New Roman"/>
                <w:b w:val="false"/>
                <w:i w:val="false"/>
                <w:color w:val="000000"/>
                <w:sz w:val="20"/>
              </w:rPr>
              <w:t xml:space="preserve">
жын- </w:t>
            </w:r>
          </w:p>
          <w:p>
            <w:pPr>
              <w:spacing w:after="20"/>
              <w:ind w:left="20"/>
              <w:jc w:val="both"/>
            </w:pPr>
            <w:r>
              <w:rPr>
                <w:rFonts w:ascii="Times New Roman"/>
                <w:b w:val="false"/>
                <w:i w:val="false"/>
                <w:color w:val="000000"/>
                <w:sz w:val="20"/>
              </w:rPr>
              <w:t xml:space="preserve">
дарды </w:t>
            </w:r>
          </w:p>
          <w:p>
            <w:pPr>
              <w:spacing w:after="20"/>
              <w:ind w:left="20"/>
              <w:jc w:val="both"/>
            </w:pPr>
            <w:r>
              <w:rPr>
                <w:rFonts w:ascii="Times New Roman"/>
                <w:b w:val="false"/>
                <w:i w:val="false"/>
                <w:color w:val="000000"/>
                <w:sz w:val="20"/>
              </w:rPr>
              <w:t xml:space="preserve">
қабыл- </w:t>
            </w:r>
          </w:p>
          <w:p>
            <w:pPr>
              <w:spacing w:after="20"/>
              <w:ind w:left="20"/>
              <w:jc w:val="both"/>
            </w:pPr>
            <w:r>
              <w:rPr>
                <w:rFonts w:ascii="Times New Roman"/>
                <w:b w:val="false"/>
                <w:i w:val="false"/>
                <w:color w:val="000000"/>
                <w:sz w:val="20"/>
              </w:rPr>
              <w:t xml:space="preserve">
дағаны </w:t>
            </w:r>
          </w:p>
          <w:p>
            <w:pPr>
              <w:spacing w:after="20"/>
              <w:ind w:left="20"/>
              <w:jc w:val="both"/>
            </w:pPr>
            <w:r>
              <w:rPr>
                <w:rFonts w:ascii="Times New Roman"/>
                <w:b w:val="false"/>
                <w:i w:val="false"/>
                <w:color w:val="000000"/>
                <w:sz w:val="20"/>
              </w:rPr>
              <w:t xml:space="preserve">
туралы </w:t>
            </w:r>
          </w:p>
          <w:p>
            <w:pPr>
              <w:spacing w:after="20"/>
              <w:ind w:left="20"/>
              <w:jc w:val="both"/>
            </w:pPr>
            <w:r>
              <w:rPr>
                <w:rFonts w:ascii="Times New Roman"/>
                <w:b w:val="false"/>
                <w:i w:val="false"/>
                <w:color w:val="000000"/>
                <w:sz w:val="20"/>
              </w:rPr>
              <w:t xml:space="preserve">
белгі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Инкас- </w:t>
            </w:r>
          </w:p>
          <w:p>
            <w:pPr>
              <w:spacing w:after="20"/>
              <w:ind w:left="20"/>
              <w:jc w:val="both"/>
            </w:pPr>
            <w:r>
              <w:rPr>
                <w:rFonts w:ascii="Times New Roman"/>
                <w:b w:val="false"/>
                <w:i w:val="false"/>
                <w:color w:val="000000"/>
                <w:sz w:val="20"/>
              </w:rPr>
              <w:t xml:space="preserve">
сация </w:t>
            </w:r>
          </w:p>
          <w:p>
            <w:pPr>
              <w:spacing w:after="20"/>
              <w:ind w:left="20"/>
              <w:jc w:val="both"/>
            </w:pPr>
            <w:r>
              <w:rPr>
                <w:rFonts w:ascii="Times New Roman"/>
                <w:b w:val="false"/>
                <w:i w:val="false"/>
                <w:color w:val="000000"/>
                <w:sz w:val="20"/>
              </w:rPr>
              <w:t xml:space="preserve">
қызметі </w:t>
            </w:r>
          </w:p>
          <w:p>
            <w:pPr>
              <w:spacing w:after="20"/>
              <w:ind w:left="20"/>
              <w:jc w:val="both"/>
            </w:pPr>
            <w:r>
              <w:rPr>
                <w:rFonts w:ascii="Times New Roman"/>
                <w:b w:val="false"/>
                <w:i w:val="false"/>
                <w:color w:val="000000"/>
                <w:sz w:val="20"/>
              </w:rPr>
              <w:t xml:space="preserve">
басшы- </w:t>
            </w:r>
          </w:p>
          <w:p>
            <w:pPr>
              <w:spacing w:after="20"/>
              <w:ind w:left="20"/>
              <w:jc w:val="both"/>
            </w:pPr>
            <w:r>
              <w:rPr>
                <w:rFonts w:ascii="Times New Roman"/>
                <w:b w:val="false"/>
                <w:i w:val="false"/>
                <w:color w:val="000000"/>
                <w:sz w:val="20"/>
              </w:rPr>
              <w:t xml:space="preserve">
сының </w:t>
            </w:r>
          </w:p>
          <w:p>
            <w:pPr>
              <w:spacing w:after="20"/>
              <w:ind w:left="20"/>
              <w:jc w:val="both"/>
            </w:pPr>
            <w:r>
              <w:rPr>
                <w:rFonts w:ascii="Times New Roman"/>
                <w:b w:val="false"/>
                <w:i w:val="false"/>
                <w:color w:val="000000"/>
                <w:sz w:val="20"/>
              </w:rPr>
              <w:t xml:space="preserve">
тапсы- </w:t>
            </w:r>
          </w:p>
          <w:p>
            <w:pPr>
              <w:spacing w:after="20"/>
              <w:ind w:left="20"/>
              <w:jc w:val="both"/>
            </w:pPr>
            <w:r>
              <w:rPr>
                <w:rFonts w:ascii="Times New Roman"/>
                <w:b w:val="false"/>
                <w:i w:val="false"/>
                <w:color w:val="000000"/>
                <w:sz w:val="20"/>
              </w:rPr>
              <w:t xml:space="preserve">
рманы </w:t>
            </w:r>
          </w:p>
          <w:p>
            <w:pPr>
              <w:spacing w:after="20"/>
              <w:ind w:left="20"/>
              <w:jc w:val="both"/>
            </w:pPr>
            <w:r>
              <w:rPr>
                <w:rFonts w:ascii="Times New Roman"/>
                <w:b w:val="false"/>
                <w:i w:val="false"/>
                <w:color w:val="000000"/>
                <w:sz w:val="20"/>
              </w:rPr>
              <w:t xml:space="preserve">
орын- </w:t>
            </w:r>
          </w:p>
          <w:p>
            <w:pPr>
              <w:spacing w:after="20"/>
              <w:ind w:left="20"/>
              <w:jc w:val="both"/>
            </w:pPr>
            <w:r>
              <w:rPr>
                <w:rFonts w:ascii="Times New Roman"/>
                <w:b w:val="false"/>
                <w:i w:val="false"/>
                <w:color w:val="000000"/>
                <w:sz w:val="20"/>
              </w:rPr>
              <w:t xml:space="preserve">
дағаны </w:t>
            </w:r>
          </w:p>
          <w:p>
            <w:pPr>
              <w:spacing w:after="20"/>
              <w:ind w:left="20"/>
              <w:jc w:val="both"/>
            </w:pPr>
            <w:r>
              <w:rPr>
                <w:rFonts w:ascii="Times New Roman"/>
                <w:b w:val="false"/>
                <w:i w:val="false"/>
                <w:color w:val="000000"/>
                <w:sz w:val="20"/>
              </w:rPr>
              <w:t xml:space="preserve">
туралы </w:t>
            </w:r>
          </w:p>
          <w:p>
            <w:pPr>
              <w:spacing w:after="20"/>
              <w:ind w:left="20"/>
              <w:jc w:val="both"/>
            </w:pPr>
            <w:r>
              <w:rPr>
                <w:rFonts w:ascii="Times New Roman"/>
                <w:b w:val="false"/>
                <w:i w:val="false"/>
                <w:color w:val="000000"/>
                <w:sz w:val="20"/>
              </w:rPr>
              <w:t xml:space="preserve">
белгісі </w:t>
            </w:r>
          </w:p>
        </w:tc>
      </w:tr>
      <w:tr>
        <w:trPr>
          <w:trHeight w:val="30" w:hRule="atLeast"/>
        </w:trPr>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 </w:t>
      </w:r>
    </w:p>
    <w:bookmarkStart w:name="z96" w:id="99"/>
    <w:p>
      <w:pPr>
        <w:spacing w:after="0"/>
        <w:ind w:left="0"/>
        <w:jc w:val="both"/>
      </w:pPr>
      <w:r>
        <w:rPr>
          <w:rFonts w:ascii="Times New Roman"/>
          <w:b w:val="false"/>
          <w:i w:val="false"/>
          <w:color w:val="000000"/>
          <w:sz w:val="28"/>
        </w:rPr>
        <w:t xml:space="preserve">
      N 34-36 қосымшалардың жоғары оң жақтағы бұрышында: </w:t>
      </w:r>
    </w:p>
    <w:bookmarkEnd w:id="99"/>
    <w:p>
      <w:pPr>
        <w:spacing w:after="0"/>
        <w:ind w:left="0"/>
        <w:jc w:val="both"/>
      </w:pPr>
      <w:r>
        <w:rPr>
          <w:rFonts w:ascii="Times New Roman"/>
          <w:b w:val="false"/>
          <w:i w:val="false"/>
          <w:color w:val="000000"/>
          <w:sz w:val="28"/>
        </w:rPr>
        <w:t xml:space="preserve">
      "N" белгісі алынып тасталсын; </w:t>
      </w:r>
    </w:p>
    <w:p>
      <w:pPr>
        <w:spacing w:after="0"/>
        <w:ind w:left="0"/>
        <w:jc w:val="both"/>
      </w:pPr>
      <w:r>
        <w:rPr>
          <w:rFonts w:ascii="Times New Roman"/>
          <w:b w:val="false"/>
          <w:i w:val="false"/>
          <w:color w:val="000000"/>
          <w:sz w:val="28"/>
        </w:rPr>
        <w:t xml:space="preserve">
      "касса операцияларын" деген сөздер "касса, сейф операцияларын және банкноталарды, монеталарды және құндылықтарды инкассациялау операцияларын" деген сөздермен ауыстырылсын; </w:t>
      </w:r>
    </w:p>
    <w:bookmarkStart w:name="z97" w:id="100"/>
    <w:p>
      <w:pPr>
        <w:spacing w:after="0"/>
        <w:ind w:left="0"/>
        <w:jc w:val="both"/>
      </w:pPr>
      <w:r>
        <w:rPr>
          <w:rFonts w:ascii="Times New Roman"/>
          <w:b w:val="false"/>
          <w:i w:val="false"/>
          <w:color w:val="000000"/>
          <w:sz w:val="28"/>
        </w:rPr>
        <w:t xml:space="preserve">
      N 37 қосымша мынадай редакцияда жазылсын: </w:t>
      </w:r>
    </w:p>
    <w:bookmarkEnd w:id="10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екінші деңгейдегі банктерінде</w:t>
            </w:r>
            <w:r>
              <w:br/>
            </w:r>
            <w:r>
              <w:rPr>
                <w:rFonts w:ascii="Times New Roman"/>
                <w:b w:val="false"/>
                <w:i w:val="false"/>
                <w:color w:val="000000"/>
                <w:sz w:val="20"/>
              </w:rPr>
              <w:t>және банк операцияларының</w:t>
            </w:r>
            <w:r>
              <w:br/>
            </w:r>
            <w:r>
              <w:rPr>
                <w:rFonts w:ascii="Times New Roman"/>
                <w:b w:val="false"/>
                <w:i w:val="false"/>
                <w:color w:val="000000"/>
                <w:sz w:val="20"/>
              </w:rPr>
              <w:t>жекелеген түрлерін жүзеге</w:t>
            </w:r>
            <w:r>
              <w:br/>
            </w:r>
            <w:r>
              <w:rPr>
                <w:rFonts w:ascii="Times New Roman"/>
                <w:b w:val="false"/>
                <w:i w:val="false"/>
                <w:color w:val="000000"/>
                <w:sz w:val="20"/>
              </w:rPr>
              <w:t>асыратын ұйымдарда касса, сейф</w:t>
            </w:r>
            <w:r>
              <w:br/>
            </w:r>
            <w:r>
              <w:rPr>
                <w:rFonts w:ascii="Times New Roman"/>
                <w:b w:val="false"/>
                <w:i w:val="false"/>
                <w:color w:val="000000"/>
                <w:sz w:val="20"/>
              </w:rPr>
              <w:t xml:space="preserve">операцияларын, банкноталарды, </w:t>
            </w:r>
            <w:r>
              <w:br/>
            </w:r>
            <w:r>
              <w:rPr>
                <w:rFonts w:ascii="Times New Roman"/>
                <w:b w:val="false"/>
                <w:i w:val="false"/>
                <w:color w:val="000000"/>
                <w:sz w:val="20"/>
              </w:rPr>
              <w:t>монеталарды және құндылықтарды</w:t>
            </w:r>
            <w:r>
              <w:br/>
            </w:r>
            <w:r>
              <w:rPr>
                <w:rFonts w:ascii="Times New Roman"/>
                <w:b w:val="false"/>
                <w:i w:val="false"/>
                <w:color w:val="000000"/>
                <w:sz w:val="20"/>
              </w:rPr>
              <w:t>жүргізу ережесіне 37-қосымша</w:t>
            </w:r>
          </w:p>
        </w:tc>
      </w:tr>
    </w:tbl>
    <w:p>
      <w:pPr>
        <w:spacing w:after="0"/>
        <w:ind w:left="0"/>
        <w:jc w:val="both"/>
      </w:pPr>
      <w:r>
        <w:rPr>
          <w:rFonts w:ascii="Times New Roman"/>
          <w:b w:val="false"/>
          <w:i w:val="false"/>
          <w:color w:val="000000"/>
          <w:sz w:val="28"/>
        </w:rPr>
        <w:t xml:space="preserve">
            _______________________________________________________ </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 xml:space="preserve">                             (</w:t>
      </w:r>
      <w:r>
        <w:rPr>
          <w:rFonts w:ascii="Times New Roman"/>
          <w:b w:val="false"/>
          <w:i w:val="false"/>
          <w:color w:val="000000"/>
          <w:vertAlign w:val="superscript"/>
        </w:rPr>
        <w:t>банкт</w:t>
      </w:r>
      <w:r>
        <w:rPr>
          <w:rFonts w:ascii="Times New Roman"/>
          <w:b w:val="false"/>
          <w:i w:val="false"/>
          <w:color w:val="000000"/>
          <w:vertAlign w:val="superscript"/>
        </w:rPr>
        <w:t xml:space="preserve">iң атауы)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Ақша қоймасындағы шетел валютасын, төлем құжаттарын және </w:t>
      </w:r>
    </w:p>
    <w:p>
      <w:pPr>
        <w:spacing w:after="0"/>
        <w:ind w:left="0"/>
        <w:jc w:val="both"/>
      </w:pPr>
      <w:r>
        <w:rPr>
          <w:rFonts w:ascii="Times New Roman"/>
          <w:b w:val="false"/>
          <w:i w:val="false"/>
          <w:color w:val="000000"/>
          <w:sz w:val="28"/>
        </w:rPr>
        <w:t xml:space="preserve">
          </w:t>
      </w:r>
      <w:r>
        <w:rPr>
          <w:rFonts w:ascii="Times New Roman"/>
          <w:b/>
          <w:i w:val="false"/>
          <w:color w:val="000000"/>
          <w:sz w:val="28"/>
        </w:rPr>
        <w:t>шетел</w:t>
      </w:r>
      <w:r>
        <w:rPr>
          <w:rFonts w:ascii="Times New Roman"/>
          <w:b/>
          <w:i w:val="false"/>
          <w:color w:val="000000"/>
          <w:sz w:val="28"/>
        </w:rPr>
        <w:t xml:space="preserve"> валютасындағы басқа да құндылықтарды есепке алу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КIТАБЫ </w:t>
      </w:r>
    </w:p>
    <w:p>
      <w:pPr>
        <w:spacing w:after="0"/>
        <w:ind w:left="0"/>
        <w:jc w:val="both"/>
      </w:pPr>
      <w:r>
        <w:rPr>
          <w:rFonts w:ascii="Times New Roman"/>
          <w:b w:val="false"/>
          <w:i w:val="false"/>
          <w:color w:val="000000"/>
          <w:sz w:val="28"/>
        </w:rPr>
        <w:t xml:space="preserve">
                              "______"___________________ ж. басталды </w:t>
      </w:r>
    </w:p>
    <w:p>
      <w:pPr>
        <w:spacing w:after="0"/>
        <w:ind w:left="0"/>
        <w:jc w:val="both"/>
      </w:pPr>
      <w:r>
        <w:rPr>
          <w:rFonts w:ascii="Times New Roman"/>
          <w:b w:val="false"/>
          <w:i w:val="false"/>
          <w:color w:val="000000"/>
          <w:sz w:val="28"/>
        </w:rPr>
        <w:t xml:space="preserve">
                              "______"___________________ ж. аяқталды </w:t>
      </w:r>
    </w:p>
    <w:p>
      <w:pPr>
        <w:spacing w:after="0"/>
        <w:ind w:left="0"/>
        <w:jc w:val="both"/>
      </w:pPr>
      <w:r>
        <w:rPr>
          <w:rFonts w:ascii="Times New Roman"/>
          <w:b w:val="false"/>
          <w:i w:val="false"/>
          <w:color w:val="000000"/>
          <w:sz w:val="28"/>
        </w:rPr>
        <w:t xml:space="preserve">
      Осы кітаптағы жазбалар кiтапты толық пайдаланғанға дейiн жүргізіледі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5"/>
        <w:gridCol w:w="1174"/>
        <w:gridCol w:w="3734"/>
        <w:gridCol w:w="1439"/>
        <w:gridCol w:w="1441"/>
        <w:gridCol w:w="3735"/>
        <w:gridCol w:w="97"/>
        <w:gridCol w:w="97"/>
        <w:gridCol w:w="97"/>
        <w:gridCol w:w="97"/>
        <w:gridCol w:w="97"/>
        <w:gridCol w:w="97"/>
      </w:tblGrid>
      <w:tr>
        <w:trPr>
          <w:trHeight w:val="30" w:hRule="atLeast"/>
        </w:trPr>
        <w:tc>
          <w:tcPr>
            <w:tcW w:w="1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Шоттың </w:t>
            </w:r>
          </w:p>
          <w:p>
            <w:pPr>
              <w:spacing w:after="20"/>
              <w:ind w:left="20"/>
              <w:jc w:val="both"/>
            </w:pPr>
            <w:r>
              <w:rPr>
                <w:rFonts w:ascii="Times New Roman"/>
                <w:b w:val="false"/>
                <w:i w:val="false"/>
                <w:color w:val="000000"/>
                <w:sz w:val="20"/>
              </w:rPr>
              <w:t xml:space="preserve">
нөмірі </w:t>
            </w:r>
          </w:p>
        </w:tc>
        <w:tc>
          <w:tcPr>
            <w:tcW w:w="11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Шетел валютасының және шетел валютасындағы басқа да құндылықтардың атауы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Құндылықтар қозғалысы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7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200___ жылғы _______ қалдық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200__ жылғы _____айналым </w:t>
            </w:r>
          </w:p>
        </w:tc>
        <w:tc>
          <w:tcPr>
            <w:tcW w:w="37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200___ жылғы _______ қалдық </w:t>
            </w:r>
          </w:p>
        </w:tc>
      </w:tr>
      <w:tr>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Кіріс </w:t>
            </w:r>
          </w:p>
        </w:tc>
        <w:tc>
          <w:tcPr>
            <w:tcW w:w="1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Шығыс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 </w:t>
      </w:r>
    </w:p>
    <w:bookmarkStart w:name="z98" w:id="101"/>
    <w:p>
      <w:pPr>
        <w:spacing w:after="0"/>
        <w:ind w:left="0"/>
        <w:jc w:val="both"/>
      </w:pPr>
      <w:r>
        <w:rPr>
          <w:rFonts w:ascii="Times New Roman"/>
          <w:b w:val="false"/>
          <w:i w:val="false"/>
          <w:color w:val="000000"/>
          <w:sz w:val="28"/>
        </w:rPr>
        <w:t xml:space="preserve">
      N 38-46 қосымшалардың жоғары оң жақтағы бұрышында: </w:t>
      </w:r>
    </w:p>
    <w:bookmarkEnd w:id="101"/>
    <w:p>
      <w:pPr>
        <w:spacing w:after="0"/>
        <w:ind w:left="0"/>
        <w:jc w:val="both"/>
      </w:pPr>
      <w:r>
        <w:rPr>
          <w:rFonts w:ascii="Times New Roman"/>
          <w:b w:val="false"/>
          <w:i w:val="false"/>
          <w:color w:val="000000"/>
          <w:sz w:val="28"/>
        </w:rPr>
        <w:t xml:space="preserve">
      "N" белгісі алынып тасталсын; </w:t>
      </w:r>
    </w:p>
    <w:p>
      <w:pPr>
        <w:spacing w:after="0"/>
        <w:ind w:left="0"/>
        <w:jc w:val="both"/>
      </w:pPr>
      <w:r>
        <w:rPr>
          <w:rFonts w:ascii="Times New Roman"/>
          <w:b w:val="false"/>
          <w:i w:val="false"/>
          <w:color w:val="000000"/>
          <w:sz w:val="28"/>
        </w:rPr>
        <w:t xml:space="preserve">
      "касса операцияларын" деген сөздер "касса, сейф операцияларын және банкноталарды, монеталарды және құндылықтарды инкассациялау операцияларын" деген сөздермен ауыстырылсын. </w:t>
      </w:r>
    </w:p>
    <w:bookmarkStart w:name="z99" w:id="102"/>
    <w:p>
      <w:pPr>
        <w:spacing w:after="0"/>
        <w:ind w:left="0"/>
        <w:jc w:val="both"/>
      </w:pPr>
      <w:r>
        <w:rPr>
          <w:rFonts w:ascii="Times New Roman"/>
          <w:b w:val="false"/>
          <w:i w:val="false"/>
          <w:color w:val="000000"/>
          <w:sz w:val="28"/>
        </w:rPr>
        <w:t xml:space="preserve">
      2. Осы қаулы Қазақстан Республикасының Әділет министрлігінде мемлекеттік тіркелген күннен бастап он төрт күн өткеннен кейін қолданысқа енгізіледі. </w:t>
      </w:r>
    </w:p>
    <w:bookmarkEnd w:id="102"/>
    <w:bookmarkStart w:name="z100" w:id="103"/>
    <w:p>
      <w:pPr>
        <w:spacing w:after="0"/>
        <w:ind w:left="0"/>
        <w:jc w:val="both"/>
      </w:pPr>
      <w:r>
        <w:rPr>
          <w:rFonts w:ascii="Times New Roman"/>
          <w:b w:val="false"/>
          <w:i w:val="false"/>
          <w:color w:val="000000"/>
          <w:sz w:val="28"/>
        </w:rPr>
        <w:t xml:space="preserve">
      3. Қолма-қол ақшамен жұмыс департаменті (Мәжитов Д.М.): </w:t>
      </w:r>
    </w:p>
    <w:bookmarkEnd w:id="103"/>
    <w:p>
      <w:pPr>
        <w:spacing w:after="0"/>
        <w:ind w:left="0"/>
        <w:jc w:val="both"/>
      </w:pPr>
      <w:r>
        <w:rPr>
          <w:rFonts w:ascii="Times New Roman"/>
          <w:b w:val="false"/>
          <w:i w:val="false"/>
          <w:color w:val="000000"/>
          <w:sz w:val="28"/>
        </w:rPr>
        <w:t xml:space="preserve">
      1) Заң департаментімен (Шәріпов С.Б.) бірлесіп осы қаулыны Қазақстан Республикасының Әділет министрлігінде мемлекеттік тіркеу шараларын қабылдасын; </w:t>
      </w:r>
    </w:p>
    <w:p>
      <w:pPr>
        <w:spacing w:after="0"/>
        <w:ind w:left="0"/>
        <w:jc w:val="both"/>
      </w:pPr>
      <w:r>
        <w:rPr>
          <w:rFonts w:ascii="Times New Roman"/>
          <w:b w:val="false"/>
          <w:i w:val="false"/>
          <w:color w:val="000000"/>
          <w:sz w:val="28"/>
        </w:rPr>
        <w:t xml:space="preserve">
      2) осы қаулы Қазақстан Республикасының Әділет министрлігінде мемлекеттік тіркелген күннен бастап он күндік мерзімде оны Қазақстан Республикасының Ұлттық Банкі орталық аппаратының мүдделі бөлімшелеріне, филиалдарына, екінші деңгейдегі банктерге, банк операцияларының жекелеген түрлерін жүзеге асыратын ұйымдарға, Қазақстан Республикасы Көлік және коммуникациялар министрлігіне, Қазақстан Республикасы Ішкі істер министрлігіне, Қазақстан Республикасы Экономикалық қылмысқа және сыбайлас жемқорлыққа қарсы күрес агенттігіне (қаржы полициясы) және "Қазақстан Қаржыгерлерінің қауымдастығы" заңды тұлғалар бірлестігіне жіберсін. </w:t>
      </w:r>
    </w:p>
    <w:bookmarkStart w:name="z101" w:id="104"/>
    <w:p>
      <w:pPr>
        <w:spacing w:after="0"/>
        <w:ind w:left="0"/>
        <w:jc w:val="both"/>
      </w:pPr>
      <w:r>
        <w:rPr>
          <w:rFonts w:ascii="Times New Roman"/>
          <w:b w:val="false"/>
          <w:i w:val="false"/>
          <w:color w:val="000000"/>
          <w:sz w:val="28"/>
        </w:rPr>
        <w:t xml:space="preserve">
      4. Қазақстан Республикасының Ұлттық Банкі басшылығының қызметін қамтамасыз ету басқармасы (Терентьев А.Л.) осы қаулыны алған күннен бастап үш күндік мерзімде осы қаулыны Қазақстан Республикасының бұқаралық ақпарат құралдарында жариялауға шаралар қабылдасын. </w:t>
      </w:r>
    </w:p>
    <w:bookmarkEnd w:id="104"/>
    <w:bookmarkStart w:name="z102" w:id="105"/>
    <w:p>
      <w:pPr>
        <w:spacing w:after="0"/>
        <w:ind w:left="0"/>
        <w:jc w:val="both"/>
      </w:pPr>
      <w:r>
        <w:rPr>
          <w:rFonts w:ascii="Times New Roman"/>
          <w:b w:val="false"/>
          <w:i w:val="false"/>
          <w:color w:val="000000"/>
          <w:sz w:val="28"/>
        </w:rPr>
        <w:t xml:space="preserve">
      5. Осы қаулының орындалуын бақылау Қазақстан Республикасының Ұлттық Банкі Төрағасының орынбасары Б.А.Әлжановқа жүктелсін. </w:t>
      </w:r>
    </w:p>
    <w:bookmarkEnd w:id="105"/>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Ұлттық Банк </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Төрағасы </w:t>
      </w:r>
    </w:p>
    <w:p>
      <w:pPr>
        <w:spacing w:after="0"/>
        <w:ind w:left="0"/>
        <w:jc w:val="both"/>
      </w:pPr>
      <w:r>
        <w:rPr>
          <w:rFonts w:ascii="Times New Roman"/>
          <w:b w:val="false"/>
          <w:i w:val="false"/>
          <w:color w:val="000000"/>
          <w:sz w:val="28"/>
        </w:rPr>
        <w:t xml:space="preserve">
      "КЕЛІСІЛГЕН"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Ішкі істер министрі </w:t>
      </w:r>
    </w:p>
    <w:p>
      <w:pPr>
        <w:spacing w:after="0"/>
        <w:ind w:left="0"/>
        <w:jc w:val="both"/>
      </w:pPr>
      <w:r>
        <w:rPr>
          <w:rFonts w:ascii="Times New Roman"/>
          <w:b w:val="false"/>
          <w:i w:val="false"/>
          <w:color w:val="000000"/>
          <w:sz w:val="28"/>
        </w:rPr>
        <w:t xml:space="preserve">
      2006 жылғы 19 қаңтар </w:t>
      </w:r>
    </w:p>
    <w:p>
      <w:pPr>
        <w:spacing w:after="0"/>
        <w:ind w:left="0"/>
        <w:jc w:val="both"/>
      </w:pPr>
      <w:r>
        <w:rPr>
          <w:rFonts w:ascii="Times New Roman"/>
          <w:b w:val="false"/>
          <w:i w:val="false"/>
          <w:color w:val="000000"/>
          <w:sz w:val="28"/>
        </w:rPr>
        <w:t xml:space="preserve">
      "КЕЛІСІЛГЕН"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Экономикалық қылмысқа және </w:t>
      </w:r>
    </w:p>
    <w:p>
      <w:pPr>
        <w:spacing w:after="0"/>
        <w:ind w:left="0"/>
        <w:jc w:val="both"/>
      </w:pPr>
      <w:r>
        <w:rPr>
          <w:rFonts w:ascii="Times New Roman"/>
          <w:b w:val="false"/>
          <w:i w:val="false"/>
          <w:color w:val="000000"/>
          <w:sz w:val="28"/>
        </w:rPr>
        <w:t xml:space="preserve">
      сыбайлас жемқорлыққа қарсы </w:t>
      </w:r>
    </w:p>
    <w:p>
      <w:pPr>
        <w:spacing w:after="0"/>
        <w:ind w:left="0"/>
        <w:jc w:val="both"/>
      </w:pPr>
      <w:r>
        <w:rPr>
          <w:rFonts w:ascii="Times New Roman"/>
          <w:b w:val="false"/>
          <w:i w:val="false"/>
          <w:color w:val="000000"/>
          <w:sz w:val="28"/>
        </w:rPr>
        <w:t xml:space="preserve">
      күрес агенттігінің </w:t>
      </w:r>
    </w:p>
    <w:p>
      <w:pPr>
        <w:spacing w:after="0"/>
        <w:ind w:left="0"/>
        <w:jc w:val="both"/>
      </w:pPr>
      <w:r>
        <w:rPr>
          <w:rFonts w:ascii="Times New Roman"/>
          <w:b w:val="false"/>
          <w:i w:val="false"/>
          <w:color w:val="000000"/>
          <w:sz w:val="28"/>
        </w:rPr>
        <w:t xml:space="preserve">
      (қаржы полициясының) төрағасы </w:t>
      </w:r>
    </w:p>
    <w:p>
      <w:pPr>
        <w:spacing w:after="0"/>
        <w:ind w:left="0"/>
        <w:jc w:val="both"/>
      </w:pPr>
      <w:r>
        <w:rPr>
          <w:rFonts w:ascii="Times New Roman"/>
          <w:b w:val="false"/>
          <w:i w:val="false"/>
          <w:color w:val="000000"/>
          <w:sz w:val="28"/>
        </w:rPr>
        <w:t xml:space="preserve">
      2006 жылғы 21 қаңтар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