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3e5e" w14:textId="6323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есептілік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2005 жылғы 22 желтоқсандағы N 427 Бұйрығы. Қазақстан Республикасының Әділет министрлігінде 2006 жылғы 5 қаңтарда тіркелді. Тіркеу N 4007. Күші жойылды - Қазақстан Республикасының Қаржы министрінің 2007 жылғы 23 мамырдағы N 184 бұйрығымен (2008 жылғы 1 қаңтардан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Қазақстан Республикасының Қаржы министрінің 2007 жылғы 23 мамырдағы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 (2008 жылғы 1 қаңтардан бастап қолданысқа енгізіледі).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"Кейбір акционерлік қоғамдар мен республикалық мемлекеттік кәсіпорындардың қызметін тиімді басқару мен бақылауды ұйымдастыру жөніндегі шаралар туралы" Қазақстан Республикасы Үкіметінің 2001 жылғы 28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(бұдан әрі - қаулы) сәйкес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Қаулының 1-қосымшада көрсетілген ұйымдар үшін қоса беріліп отырған жылдық (тоқсандық) қаржылық есептілік нысандары бұқаралық ақпарат құралдарында жариялану үшін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"Қаржылық есептілік нысандарын бекіту туралы" Қазақстан Республикасы Қаржы министрінің 2003 жылғы 24 маусымдағы N 241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актілердің мемлекеттік тіркелімі тізілімінде N 2396 тіркелген)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Бухгалтерлік есеп және аудит әдіснамасы департаменті (М.Т.Мамашев) осы бұйрықтың Қазақстан Республикасының Әділет министрлігінде мемлекеттік тіркелуін және оның кейіннен заңнамада белгіленген тәртіппен ресми бұқаралық ақпарат құралдарында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427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"__" __________ ____ жылға арналған жай-күй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бойынша бухгалтерлік теңгерім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(1-нысан)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1126"/>
        <w:gridCol w:w="2049"/>
        <w:gridCol w:w="2147"/>
      </w:tblGrid>
      <w:tr>
        <w:trPr>
          <w:trHeight w:val="1065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коды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Қысқа мерзімді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олардың эквиваленттері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инвестициялар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дебиторлық берешек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салықтық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ұзақ мерзімді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активтердің жиыны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Ұзақ мерзімді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қаржылық инвестициялар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дебиторлық берешек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қосу әдісімен есептелінетін инвестициялар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жылжымайтын мүлік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Барланатын және бағаланатын активтері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  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салықтық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активтер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активтердің жиыны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(100 бет + 200 бет)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коды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мерзімді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бойынша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және ерікті төлемдер бойынша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кредиторлық берешек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бағалау міндеттемелері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міндеттемелердің жиыны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мерзімді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қаржылық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кредиторлық берешек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бағалау міндеттемелері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қалтырылған салықтық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міндеттемелер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міндеттемелердің жиыны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 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капитал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Эмиссиялық кіріс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меншік үлестік аспаптар 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(жабылмаған залал)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Аздық үлесі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жиыны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(300 бет + 400 бет + 500 бет)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Басшы         
</w:t>
      </w:r>
      <w:r>
        <w:rPr>
          <w:rFonts w:ascii="Times New Roman"/>
          <w:b w:val="false"/>
          <w:i/>
          <w:color w:val="000000"/>
          <w:sz w:val="28"/>
        </w:rPr>
        <w:t>
_________________
</w:t>
      </w:r>
      <w:r>
        <w:rPr>
          <w:rFonts w:ascii="Times New Roman"/>
          <w:b w:val="false"/>
          <w:i w:val="false"/>
          <w:color w:val="000000"/>
          <w:sz w:val="28"/>
        </w:rPr>
        <w:t>
_____   
</w:t>
      </w:r>
      <w:r>
        <w:rPr>
          <w:rFonts w:ascii="Times New Roman"/>
          <w:b w:val="false"/>
          <w:i/>
          <w:color w:val="000000"/>
          <w:sz w:val="28"/>
        </w:rPr>
        <w:t>
 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427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"__" __________ ____ жылдың жәй-күйі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кірістер мен шығыстар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(2-нысан)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1264"/>
        <w:gridCol w:w="1693"/>
        <w:gridCol w:w="1673"/>
      </w:tblGrid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коды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үшін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 үшін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сату мен қызметтер көрсетуден түскен кіріс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өнімдер мен көрсетілген қызметтердің өзіндік құны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 (бет 010 - бет 020)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Қаржыландырудан түскен кірістер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кірістер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сату мен қызметтер көрсетуге арналған шығыстар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шығыстар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арналған шығыстар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қосу әдісімен есептелетін ұйымдардың пайдасының/залалының үлесі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Жалғасатын қызмет кезеңіндегі пайда (залал) (бет 030 + бет 040 + бет 050 - бет 060 - бет 070 - бет 080 - бет 090+/- бет 100)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қызметтен түскен пайда (залал)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салғанға дейінгі пайда (залал) (бет 110+/-бет 120)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бойынша залалдар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Аздық үлесті шегергенге дейінгі кезеңдегі жиынтық пайда (залал) (бет 130 - бет 140) 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аздық үлесі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жиынтық пайда (залал) (бет 150 - бет 160)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 арналған пайда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Басшы         
</w:t>
      </w:r>
      <w:r>
        <w:rPr>
          <w:rFonts w:ascii="Times New Roman"/>
          <w:b w:val="false"/>
          <w:i/>
          <w:color w:val="000000"/>
          <w:sz w:val="28"/>
        </w:rPr>
        <w:t>
_________________
</w:t>
      </w:r>
      <w:r>
        <w:rPr>
          <w:rFonts w:ascii="Times New Roman"/>
          <w:b w:val="false"/>
          <w:i w:val="false"/>
          <w:color w:val="000000"/>
          <w:sz w:val="28"/>
        </w:rPr>
        <w:t>
_____   
</w:t>
      </w:r>
      <w:r>
        <w:rPr>
          <w:rFonts w:ascii="Times New Roman"/>
          <w:b w:val="false"/>
          <w:i/>
          <w:color w:val="000000"/>
          <w:sz w:val="28"/>
        </w:rPr>
        <w:t>
 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427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"__" __________ ____ жылғы жәй-күй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ақша қозғалысы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(тура әдіс)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(3-нысан)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1"/>
        <w:gridCol w:w="1533"/>
        <w:gridCol w:w="1713"/>
        <w:gridCol w:w="1693"/>
      </w:tblGrid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Көрсеткіштердің атауы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коды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үшін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 үшін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Операциялық қызметтен ақша қаражаттарының қозғалысы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қаражаттарының түсуі, 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аванстар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қаражаттарының істен шығуы, 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 үшін берушілердің төлемдері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аванстар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төлемдер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төлеу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төленетін басқа да төлемдер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Операциялық қызметтен түскен ақша қаражаттарының таза сомасы (бет 010 - бет 020)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Инвестициялық қызметтен түскен ақша қаражатының  қозғалысы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Ақша қаражаттарының түсуі, 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сату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активтерді сату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қарыздарды өтеу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фьючерстік және форвардтық келісім-шарттар, опциондар мен своптар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 мен олардың эквиваленттерінің істен шығуы, 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сатып алу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сатып 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активтерді сатып 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  қарыздар беру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фьючерстік және форвардтық келісім-шарттар, опциондар мен своптар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Инвестициялық қызметтен түскен ақша қаражатының таза сомасы (бет 040 - бет 050)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қызметінен түскен ақша қаражаты мен олардың эквиваленттерінің қозғалысы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қаражаттарының түсуі, барлығы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және басқа да бағалы қағаздардың эмиссиясы 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қаржыланатын жалгерлік бойынша сыйақы алу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қаражаттарының істен шығуы, барлығы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акцияларды сатып алу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дивидендтерді төлеу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Қаржылық қызметтен түскен ақша қаражаттарының таза сомасы (бет 070 - бет 080)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Ақша қаражаттарының көбеюі (+)/-азаюы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(бет 030 +/- бет 060 +/- бет 090)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ақша қаражаты мен олардың эквиваленттері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ақша қаражаты мен олардың эквиваленттері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Басшы         
</w:t>
      </w:r>
      <w:r>
        <w:rPr>
          <w:rFonts w:ascii="Times New Roman"/>
          <w:b w:val="false"/>
          <w:i/>
          <w:color w:val="000000"/>
          <w:sz w:val="28"/>
        </w:rPr>
        <w:t>
_________________
</w:t>
      </w:r>
      <w:r>
        <w:rPr>
          <w:rFonts w:ascii="Times New Roman"/>
          <w:b w:val="false"/>
          <w:i w:val="false"/>
          <w:color w:val="000000"/>
          <w:sz w:val="28"/>
        </w:rPr>
        <w:t>
_____   
</w:t>
      </w:r>
      <w:r>
        <w:rPr>
          <w:rFonts w:ascii="Times New Roman"/>
          <w:b w:val="false"/>
          <w:i/>
          <w:color w:val="000000"/>
          <w:sz w:val="28"/>
        </w:rPr>
        <w:t>
 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427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"__" __________ ____ жылғы жәй-күй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меншік капиталындағы өзгерістер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(4-нысан)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1059"/>
        <w:gridCol w:w="1516"/>
        <w:gridCol w:w="1497"/>
        <w:gridCol w:w="1497"/>
        <w:gridCol w:w="1148"/>
        <w:gridCol w:w="1203"/>
        <w:gridCol w:w="1381"/>
      </w:tblGrid>
      <w:tr>
        <w:trPr>
          <w:trHeight w:val="510" w:hRule="atLeast"/>
        </w:trPr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коды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ұйымның капиталы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жылының 1 қаңтарына арналған сальдо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өзгерістер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(бет 010+/-020 бет)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қайта бағалаудан түскен пайда/залал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 хеджирлеу  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қызметтің бағам айырмасы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Капиталдың өзінде тікелей танылған пайда/залал (бет 031+/-бет 032+/- бет 033)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пайда/залал (бет 040+/-бет 050)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пайданың /залалдардың барлығы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эмиссиясы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меншік үлестік аспаптар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жылының 31 желтоқсанына  арналған сальдо (бет 060 -бет 070 + бет 080 - бет 090)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жылға ауыстырылған  1 қаңтарға сальдо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өзгерістер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(бет 010+/-020 бет)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қайта бағалаудан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пайда/залал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 хеджирлеу  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қызметтің бағам айырмасы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капиталдың өзінде танылған таза пайда/залал (бет 131+/-бет 132+/- бет 133)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пайда/залал  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танылған пайданың/ залалдың барлығы (бет 140+-бет 150)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эмиссиясы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меншік үлестік аспаптар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жылдың 31 желтоқсанына арналған сальдо 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Басшы         
</w:t>
      </w:r>
      <w:r>
        <w:rPr>
          <w:rFonts w:ascii="Times New Roman"/>
          <w:b w:val="false"/>
          <w:i/>
          <w:color w:val="000000"/>
          <w:sz w:val="28"/>
        </w:rPr>
        <w:t>
_________________
</w:t>
      </w:r>
      <w:r>
        <w:rPr>
          <w:rFonts w:ascii="Times New Roman"/>
          <w:b w:val="false"/>
          <w:i w:val="false"/>
          <w:color w:val="000000"/>
          <w:sz w:val="28"/>
        </w:rPr>
        <w:t>
_____   
</w:t>
      </w:r>
      <w:r>
        <w:rPr>
          <w:rFonts w:ascii="Times New Roman"/>
          <w:b w:val="false"/>
          <w:i/>
          <w:color w:val="000000"/>
          <w:sz w:val="28"/>
        </w:rPr>
        <w:t>
 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