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f6a6" w14:textId="c49f6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 Ан-2 әуе кемелерінің жөндеу аралық ресурс шегінде жұмыс істеу мерзімін ұзарту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министрлігі Азаматтық авиация комитеті төрағасының 2005 жылғы 30 қарашадағы N 272 Бұйрығы. Қазақстан Республикасының Әділет министрлігінде 2005 жылғы 14 желтоқсанда тіркелді. Тіркеу N 3975. Күші жойылды - Қазақстан Республикасы Көлік және коммуникация министрінің 2011 жылғы 05 мамырдағы № 253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2011.05.05 № 253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Үкіметінің 2004 жылғы 24 қарашадағы </w:t>
      </w:r>
      <w:r>
        <w:br/>
      </w:r>
      <w:r>
        <w:rPr>
          <w:rFonts w:ascii="Times New Roman"/>
          <w:b w:val="false"/>
          <w:i w:val="false"/>
          <w:color w:val="000000"/>
          <w:sz w:val="28"/>
        </w:rPr>
        <w:t>
N 1232 қаулысымен бекітілген Қазақстан Республикасы Көлік және коммуникация министрлігінің Азаматтық авиация комитеті туралы </w:t>
      </w:r>
      <w:r>
        <w:rPr>
          <w:rFonts w:ascii="Times New Roman"/>
          <w:b w:val="false"/>
          <w:i w:val="false"/>
          <w:color w:val="000000"/>
          <w:sz w:val="28"/>
        </w:rPr>
        <w:t>ереженің</w:t>
      </w:r>
      <w:r>
        <w:rPr>
          <w:rFonts w:ascii="Times New Roman"/>
          <w:b w:val="false"/>
          <w:i w:val="false"/>
          <w:color w:val="000000"/>
          <w:sz w:val="28"/>
        </w:rPr>
        <w:t xml:space="preserve"> 10-тармағының 2) тармақшасына сәйкес </w:t>
      </w:r>
      <w:r>
        <w:rPr>
          <w:rFonts w:ascii="Times New Roman"/>
          <w:b/>
          <w:i w:val="false"/>
          <w:color w:val="000000"/>
          <w:sz w:val="28"/>
        </w:rPr>
        <w:t>БҰЙЫРАМЫН:</w:t>
      </w:r>
      <w:r>
        <w:br/>
      </w:r>
      <w:r>
        <w:rPr>
          <w:rFonts w:ascii="Times New Roman"/>
          <w:b w:val="false"/>
          <w:i w:val="false"/>
          <w:color w:val="000000"/>
          <w:sz w:val="28"/>
        </w:rPr>
        <w:t xml:space="preserve">
      1. Қоса беріліп отырған Қазақстан Республикасының азаматтық авиациясы Ан-2 әуе кемелерінің жөндеуаралық ресурс шегінде жұмыс істеу мерзімін ұзарту ережесі бекітілсін. </w:t>
      </w:r>
      <w:r>
        <w:br/>
      </w:r>
      <w:r>
        <w:rPr>
          <w:rFonts w:ascii="Times New Roman"/>
          <w:b w:val="false"/>
          <w:i w:val="false"/>
          <w:color w:val="000000"/>
          <w:sz w:val="28"/>
        </w:rPr>
        <w:t xml:space="preserve">
      2. Ұшу жарамдылығы нормаларын қамтамасыз ету бөлімі (Д.М.Серікбаев) осы бұйрықты белгіленген тәртіппен Қазақстан Республикасы Әділет министрлігіне мемлекеттік тіркеу үшін ұсынсын. </w:t>
      </w:r>
      <w:r>
        <w:br/>
      </w:r>
      <w:r>
        <w:rPr>
          <w:rFonts w:ascii="Times New Roman"/>
          <w:b w:val="false"/>
          <w:i w:val="false"/>
          <w:color w:val="000000"/>
          <w:sz w:val="28"/>
        </w:rPr>
        <w:t xml:space="preserve">
      3. Осы бұйрықтың орындалуын бақылау Қазақстан Республикасы Көлік және коммуникация министрлігінің Азаматтық авиация комитеті ұшу қауіпсіздігін мемлекеттік қадағалау басқармасының бастығы А.Б.Жолдыбаевқа жүктелсін. </w:t>
      </w:r>
      <w:r>
        <w:br/>
      </w:r>
      <w:r>
        <w:rPr>
          <w:rFonts w:ascii="Times New Roman"/>
          <w:b w:val="false"/>
          <w:i w:val="false"/>
          <w:color w:val="000000"/>
          <w:sz w:val="28"/>
        </w:rPr>
        <w:t xml:space="preserve">
      4.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30 қарашадағы    </w:t>
      </w:r>
      <w:r>
        <w:br/>
      </w:r>
      <w:r>
        <w:rPr>
          <w:rFonts w:ascii="Times New Roman"/>
          <w:b w:val="false"/>
          <w:i w:val="false"/>
          <w:color w:val="000000"/>
          <w:sz w:val="28"/>
        </w:rPr>
        <w:t xml:space="preserve">
N 272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Республикасының азаматтық авиациясы </w:t>
      </w:r>
      <w:r>
        <w:br/>
      </w:r>
      <w:r>
        <w:rPr>
          <w:rFonts w:ascii="Times New Roman"/>
          <w:b/>
          <w:i w:val="false"/>
          <w:color w:val="000000"/>
        </w:rPr>
        <w:t xml:space="preserve">
Ан-2 әуе кемелерінің жөндеу аралық ресурс шегінде </w:t>
      </w:r>
      <w:r>
        <w:br/>
      </w:r>
      <w:r>
        <w:rPr>
          <w:rFonts w:ascii="Times New Roman"/>
          <w:b/>
          <w:i w:val="false"/>
          <w:color w:val="000000"/>
        </w:rPr>
        <w:t xml:space="preserve">
жұмыс істеу мерзімін ұзарту </w:t>
      </w:r>
      <w:r>
        <w:br/>
      </w:r>
      <w:r>
        <w:rPr>
          <w:rFonts w:ascii="Times New Roman"/>
          <w:b/>
          <w:i w:val="false"/>
          <w:color w:val="000000"/>
        </w:rPr>
        <w:t xml:space="preserve">
ЕРЕЖЕСІ  1. Жалпы ережелер </w:t>
      </w:r>
    </w:p>
    <w:bookmarkEnd w:id="1"/>
    <w:p>
      <w:pPr>
        <w:spacing w:after="0"/>
        <w:ind w:left="0"/>
        <w:jc w:val="both"/>
      </w:pPr>
      <w:r>
        <w:rPr>
          <w:rFonts w:ascii="Times New Roman"/>
          <w:b w:val="false"/>
          <w:i w:val="false"/>
          <w:color w:val="000000"/>
          <w:sz w:val="28"/>
        </w:rPr>
        <w:t>      1. Осы Қазақстан Республикасының азаматтық авиациясы Ан-2 әуе кемелерінің жөндеу аралық ресурс шегінде жұмыс істеу мерзімін ұзарту ережесі (бұдан әрі - Ереже) Қазақстан Республикасының "Қазақстан Республикасының </w:t>
      </w:r>
      <w:r>
        <w:rPr>
          <w:rFonts w:ascii="Times New Roman"/>
          <w:b w:val="false"/>
          <w:i w:val="false"/>
          <w:color w:val="000000"/>
          <w:sz w:val="28"/>
        </w:rPr>
        <w:t xml:space="preserve">әуе кеңiстiгiн пайдалану және авиация қызметi </w:t>
      </w:r>
      <w:r>
        <w:rPr>
          <w:rFonts w:ascii="Times New Roman"/>
          <w:b w:val="false"/>
          <w:i w:val="false"/>
          <w:color w:val="000000"/>
          <w:sz w:val="28"/>
        </w:rPr>
        <w:t>туралы", "</w:t>
      </w:r>
      <w:r>
        <w:rPr>
          <w:rFonts w:ascii="Times New Roman"/>
          <w:b w:val="false"/>
          <w:i w:val="false"/>
          <w:color w:val="000000"/>
          <w:sz w:val="28"/>
        </w:rPr>
        <w:t>Азаматтық авиацияны мемлекеттік реттеу туралы</w:t>
      </w:r>
      <w:r>
        <w:rPr>
          <w:rFonts w:ascii="Times New Roman"/>
          <w:b w:val="false"/>
          <w:i w:val="false"/>
          <w:color w:val="000000"/>
          <w:sz w:val="28"/>
        </w:rPr>
        <w:t>" Заңдарына және Қазақстан Республикасы Үкіметінің 2002 жылғы 27 желтоқсандағы N 1386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азаматтық әуе кемелерінің ұшу жарамдылығы сертификатын беру ережесіне сәйкес, сондай-ақ Қазақстан Республикасының азаматтық авиациясы Ан-2 әуе кемелерінің жөндеуаралық ресурс шегінде жұмыс істеу мерзімін ұзарту тәртібін белгілеу мақсатында әзірленді. </w:t>
      </w:r>
    </w:p>
    <w:bookmarkStart w:name="z3" w:id="2"/>
    <w:p>
      <w:pPr>
        <w:spacing w:after="0"/>
        <w:ind w:left="0"/>
        <w:jc w:val="both"/>
      </w:pPr>
      <w:r>
        <w:rPr>
          <w:rFonts w:ascii="Times New Roman"/>
          <w:b w:val="false"/>
          <w:i w:val="false"/>
          <w:color w:val="000000"/>
          <w:sz w:val="28"/>
        </w:rPr>
        <w:t xml:space="preserve">
      2. Осы Ереже Қазақстан Республикасы азаматтық авиациясының Ан-2 әуе кемелерінің техникалық жай-күйін және жөндеу аралық ресурс шегінде жұмыс істеу мерзімін ұзарту мүмкіндігін белгілеу немесе жай-күйі бойынша оларды пайдалануды тоқтату тәртібін реттейді. </w:t>
      </w:r>
    </w:p>
    <w:bookmarkEnd w:id="2"/>
    <w:bookmarkStart w:name="z4" w:id="3"/>
    <w:p>
      <w:pPr>
        <w:spacing w:after="0"/>
        <w:ind w:left="0"/>
        <w:jc w:val="both"/>
      </w:pPr>
      <w:r>
        <w:rPr>
          <w:rFonts w:ascii="Times New Roman"/>
          <w:b w:val="false"/>
          <w:i w:val="false"/>
          <w:color w:val="000000"/>
          <w:sz w:val="28"/>
        </w:rPr>
        <w:t xml:space="preserve">
      3. Осы Ереженің күші Ан-2 әуе кемелерінің техникалық және ұшу пайдаланымын жүзеге асыратын Қазақстан Республикасының азаматтық авиациясы барлық ұйымдарының қызметіне тарайды. </w:t>
      </w:r>
    </w:p>
    <w:bookmarkEnd w:id="3"/>
    <w:bookmarkStart w:name="z5" w:id="4"/>
    <w:p>
      <w:pPr>
        <w:spacing w:after="0"/>
        <w:ind w:left="0"/>
        <w:jc w:val="both"/>
      </w:pPr>
      <w:r>
        <w:rPr>
          <w:rFonts w:ascii="Times New Roman"/>
          <w:b w:val="false"/>
          <w:i w:val="false"/>
          <w:color w:val="000000"/>
          <w:sz w:val="28"/>
        </w:rPr>
        <w:t xml:space="preserve">
      4. Осы Ережеде пайдаланылатын негізгі терминдер мен анықтамалар: </w:t>
      </w:r>
      <w:r>
        <w:br/>
      </w:r>
      <w:r>
        <w:rPr>
          <w:rFonts w:ascii="Times New Roman"/>
          <w:b w:val="false"/>
          <w:i w:val="false"/>
          <w:color w:val="000000"/>
          <w:sz w:val="28"/>
        </w:rPr>
        <w:t xml:space="preserve">
      1) ұшу жарамдылығы - азаматтық әуе кемесінің ұшу-техникалық сипаттарына, өлшемдері мен ұшу қасиеттеріне жауап беретін азаматтық әуе кемесінің техникалық жай-күйі; </w:t>
      </w:r>
      <w:r>
        <w:br/>
      </w:r>
      <w:r>
        <w:rPr>
          <w:rFonts w:ascii="Times New Roman"/>
          <w:b w:val="false"/>
          <w:i w:val="false"/>
          <w:color w:val="000000"/>
          <w:sz w:val="28"/>
        </w:rPr>
        <w:t xml:space="preserve">
      2) жөндеуаралық ресурс - бірінен бірі екі жөндеу арасындағы бұйымның жұмыс істеу ұзақтығы, ол аяқталғанға дейін (жұмыс істеу мерзімі ішінде) жөндеу кәсіпорны пайдалану құжаттамасында белгіленген ережелердің сақталуында бұйымға қойылатын белгілі талаптардың орындалуына кепілдік береді және қамтамасыз етеді; </w:t>
      </w:r>
      <w:r>
        <w:br/>
      </w:r>
      <w:r>
        <w:rPr>
          <w:rFonts w:ascii="Times New Roman"/>
          <w:b w:val="false"/>
          <w:i w:val="false"/>
          <w:color w:val="000000"/>
          <w:sz w:val="28"/>
        </w:rPr>
        <w:t xml:space="preserve">
      3) жұмыс істеу ұзақтығы - ұшақтың ұшу сағатында, ұшу/қону санында немесе басқа өлшемдерде болатын ұшуда және жердегі жағдайда пайдалану ұзақтығы; </w:t>
      </w:r>
      <w:r>
        <w:br/>
      </w:r>
      <w:r>
        <w:rPr>
          <w:rFonts w:ascii="Times New Roman"/>
          <w:b w:val="false"/>
          <w:i w:val="false"/>
          <w:color w:val="000000"/>
          <w:sz w:val="28"/>
        </w:rPr>
        <w:t xml:space="preserve">
      4) азаматтық авиация ұйымы - азаматтық авиация саласында қызметті жүзеге асыратын заңды тұлға; </w:t>
      </w:r>
      <w:r>
        <w:br/>
      </w:r>
      <w:r>
        <w:rPr>
          <w:rFonts w:ascii="Times New Roman"/>
          <w:b w:val="false"/>
          <w:i w:val="false"/>
          <w:color w:val="000000"/>
          <w:sz w:val="28"/>
        </w:rPr>
        <w:t xml:space="preserve">
      5) ресурс - пайдалану басталғаннан немесе оны жөндеуден кейін қайта пайдаланудан бастап пайдалану аяқталу немесе тоқтатылуға дейінгі жұмыс істеу мерзімі; </w:t>
      </w:r>
      <w:r>
        <w:br/>
      </w:r>
      <w:r>
        <w:rPr>
          <w:rFonts w:ascii="Times New Roman"/>
          <w:b w:val="false"/>
          <w:i w:val="false"/>
          <w:color w:val="000000"/>
          <w:sz w:val="28"/>
        </w:rPr>
        <w:t xml:space="preserve">
      6) уәкілетті орган - Қазақстан Республикасының азаматтық авиация саласында мемлекеттік саясатты іске асыруды, мемлекеттік бақылау мен қадағалауды, азаматтық және эксперименталдық авиацияның қызметін үйлестіру мен реттеуді және әуе кеңістігін пайдалануды жүзеге асыратын мемлекеттік басқару органы. </w:t>
      </w:r>
    </w:p>
    <w:bookmarkEnd w:id="4"/>
    <w:bookmarkStart w:name="z6" w:id="5"/>
    <w:p>
      <w:pPr>
        <w:spacing w:after="0"/>
        <w:ind w:left="0"/>
        <w:jc w:val="left"/>
      </w:pPr>
      <w:r>
        <w:rPr>
          <w:rFonts w:ascii="Times New Roman"/>
          <w:b/>
          <w:i w:val="false"/>
          <w:color w:val="000000"/>
        </w:rPr>
        <w:t xml:space="preserve"> 
  2. Ан-2 әуе кемесінің жөндеуаралық ресурс </w:t>
      </w:r>
      <w:r>
        <w:br/>
      </w:r>
      <w:r>
        <w:rPr>
          <w:rFonts w:ascii="Times New Roman"/>
          <w:b/>
          <w:i w:val="false"/>
          <w:color w:val="000000"/>
        </w:rPr>
        <w:t xml:space="preserve">
шегінде жұмыс істеу мерзімін ұзарту мүмкіндігін </w:t>
      </w:r>
      <w:r>
        <w:br/>
      </w:r>
      <w:r>
        <w:rPr>
          <w:rFonts w:ascii="Times New Roman"/>
          <w:b/>
          <w:i w:val="false"/>
          <w:color w:val="000000"/>
        </w:rPr>
        <w:t xml:space="preserve">
белгілеу тәртібі </w:t>
      </w:r>
    </w:p>
    <w:bookmarkEnd w:id="5"/>
    <w:p>
      <w:pPr>
        <w:spacing w:after="0"/>
        <w:ind w:left="0"/>
        <w:jc w:val="both"/>
      </w:pPr>
      <w:r>
        <w:rPr>
          <w:rFonts w:ascii="Times New Roman"/>
          <w:b w:val="false"/>
          <w:i w:val="false"/>
          <w:color w:val="000000"/>
          <w:sz w:val="28"/>
        </w:rPr>
        <w:t xml:space="preserve">      5. Формулярдағы жазбаға сәйкес соңғы күрделі жөндеу кезінде белгіленген жөндеуаралық ресурс шегінде Ан-2 әуе кемесінің жөндеуаралық жұмыс істеу мерзімін арттыру мүмкін. </w:t>
      </w:r>
    </w:p>
    <w:bookmarkStart w:name="z7" w:id="6"/>
    <w:p>
      <w:pPr>
        <w:spacing w:after="0"/>
        <w:ind w:left="0"/>
        <w:jc w:val="both"/>
      </w:pPr>
      <w:r>
        <w:rPr>
          <w:rFonts w:ascii="Times New Roman"/>
          <w:b w:val="false"/>
          <w:i w:val="false"/>
          <w:color w:val="000000"/>
          <w:sz w:val="28"/>
        </w:rPr>
        <w:t xml:space="preserve">
      6. Ан-2 әуе кемесінің жұмыс істеу мерзімін ұзарту жөндеуаралық ресурс шегінде кемінде бір жыл мерзімге кезең-кезеңмен жүзеге асырылады. </w:t>
      </w:r>
    </w:p>
    <w:bookmarkEnd w:id="6"/>
    <w:bookmarkStart w:name="z8" w:id="7"/>
    <w:p>
      <w:pPr>
        <w:spacing w:after="0"/>
        <w:ind w:left="0"/>
        <w:jc w:val="both"/>
      </w:pPr>
      <w:r>
        <w:rPr>
          <w:rFonts w:ascii="Times New Roman"/>
          <w:b w:val="false"/>
          <w:i w:val="false"/>
          <w:color w:val="000000"/>
          <w:sz w:val="28"/>
        </w:rPr>
        <w:t xml:space="preserve">
      7. Әуе кемесінің кезекті жөндеуіне дейін ұзартылған ресурстарымен агрегаттар және жинақтауыш бұйымдар ауыстыруға жатады. </w:t>
      </w:r>
    </w:p>
    <w:bookmarkEnd w:id="7"/>
    <w:bookmarkStart w:name="z9" w:id="8"/>
    <w:p>
      <w:pPr>
        <w:spacing w:after="0"/>
        <w:ind w:left="0"/>
        <w:jc w:val="both"/>
      </w:pPr>
      <w:r>
        <w:rPr>
          <w:rFonts w:ascii="Times New Roman"/>
          <w:b w:val="false"/>
          <w:i w:val="false"/>
          <w:color w:val="000000"/>
          <w:sz w:val="28"/>
        </w:rPr>
        <w:t xml:space="preserve">
      8. Қанағаттанарлық техникалық жай-күйінде қалған агрегаттар мен жинақтауыш бұйымдар Ан-2 әуе кемесін кезекті жөндеуге дейін жұмыс істеу мерзімінің ұзартылған шегінде пайдаланылады. </w:t>
      </w:r>
    </w:p>
    <w:bookmarkEnd w:id="8"/>
    <w:bookmarkStart w:name="z10" w:id="9"/>
    <w:p>
      <w:pPr>
        <w:spacing w:after="0"/>
        <w:ind w:left="0"/>
        <w:jc w:val="both"/>
      </w:pPr>
      <w:r>
        <w:rPr>
          <w:rFonts w:ascii="Times New Roman"/>
          <w:b w:val="false"/>
          <w:i w:val="false"/>
          <w:color w:val="000000"/>
          <w:sz w:val="28"/>
        </w:rPr>
        <w:t xml:space="preserve">
      9. Ан-2 әуе кемесі ұшу сағатында жөндеуаралық ресурсы қалған кезінде жұмыс істеу мерзімінің жөндеуаралық мерзімін одан әрі ұзарту үшін оның техникалық жай-күйін анықтау мақсатында бақылаулық тексеруге жатады. </w:t>
      </w:r>
    </w:p>
    <w:bookmarkEnd w:id="9"/>
    <w:bookmarkStart w:name="z11" w:id="10"/>
    <w:p>
      <w:pPr>
        <w:spacing w:after="0"/>
        <w:ind w:left="0"/>
        <w:jc w:val="both"/>
      </w:pPr>
      <w:r>
        <w:rPr>
          <w:rFonts w:ascii="Times New Roman"/>
          <w:b w:val="false"/>
          <w:i w:val="false"/>
          <w:color w:val="000000"/>
          <w:sz w:val="28"/>
        </w:rPr>
        <w:t xml:space="preserve">
      10. Ан-2 әуе кемесінің техникалық жай-күйін анықтау жөніндегі бақылаулық тексеруді авиациялық техникаға техникалық қызмет көрсету және жөндеу (бұдан әрі - АТТҚЖ ұйымы) жөніндегі қызметтерге, қызмет саласына төменде тізілген: </w:t>
      </w:r>
      <w:r>
        <w:br/>
      </w:r>
      <w:r>
        <w:rPr>
          <w:rFonts w:ascii="Times New Roman"/>
          <w:b w:val="false"/>
          <w:i w:val="false"/>
          <w:color w:val="000000"/>
          <w:sz w:val="28"/>
        </w:rPr>
        <w:t xml:space="preserve">
      1) әуе кемелерiнiң жекелеген түрлерiне кезеңдi техникалық қызмет көрсету (жұмыс iстеу бойынша және күнтiзбелiк мерзiмдер бойынша), соның iшiнде авиадвигательдердi ауыстыру, авиациялық техниканы ағымдағы жөндеу, зертханалық тексерулер және агрегаттар мен жиынтық бұйымдарды қалпына келтiру; </w:t>
      </w:r>
      <w:r>
        <w:br/>
      </w:r>
      <w:r>
        <w:rPr>
          <w:rFonts w:ascii="Times New Roman"/>
          <w:b w:val="false"/>
          <w:i w:val="false"/>
          <w:color w:val="000000"/>
          <w:sz w:val="28"/>
        </w:rPr>
        <w:t xml:space="preserve">
      2) күрделi жөндеусiз пайдаланатын әуе кемелерiнiң планерiнде, авиадвигательдер мен авиациялық техниканың жиынтық бұйымдарындағы бақылау-қалпына келтiру жұмыстары (жөндеу-қалпына келтiру жұмыстары); </w:t>
      </w:r>
      <w:r>
        <w:br/>
      </w:r>
      <w:r>
        <w:rPr>
          <w:rFonts w:ascii="Times New Roman"/>
          <w:b w:val="false"/>
          <w:i w:val="false"/>
          <w:color w:val="000000"/>
          <w:sz w:val="28"/>
        </w:rPr>
        <w:t xml:space="preserve">
      3) әуе кемелерiн, авиадвигательдер мен жиынтық бұйымдарды (агрегаттарды) оларға жаңа ресурстарды орната отырып (қызмет мерзiмдерiн) күрделi жөндеу жұмыстарының бірі кіретін, қолданыстағы сертификаттары бар азаматтық авиация ұйымдары жүргізеді. </w:t>
      </w:r>
    </w:p>
    <w:bookmarkEnd w:id="10"/>
    <w:bookmarkStart w:name="z12" w:id="11"/>
    <w:p>
      <w:pPr>
        <w:spacing w:after="0"/>
        <w:ind w:left="0"/>
        <w:jc w:val="both"/>
      </w:pPr>
      <w:r>
        <w:rPr>
          <w:rFonts w:ascii="Times New Roman"/>
          <w:b w:val="false"/>
          <w:i w:val="false"/>
          <w:color w:val="000000"/>
          <w:sz w:val="28"/>
        </w:rPr>
        <w:t xml:space="preserve">
      11. Ан-2 әуе кемесінің техникалық жай-күйін және жұмыс істеу мерзімін ұзарту мүмкіндігін анықтау жөніндегі бақылаулық тексеруді жүргізу үшін пайдаланушының (меншік иесінің) өтініші бойынша уәкілетті органмен келісім бойынша АТТҚЖ ұйымының бірінші басшысының бұйрығымен авиациялық техникаға техникалық қызмет көрсету және жөндеу жұмыстарының түрлері бойынша рұқсаттары бар, құрамында кемінде үш маманнан тұратын комиссия (бұдан әрі - Комиссия) құрылады. </w:t>
      </w:r>
      <w:r>
        <w:br/>
      </w:r>
      <w:r>
        <w:rPr>
          <w:rFonts w:ascii="Times New Roman"/>
          <w:b w:val="false"/>
          <w:i w:val="false"/>
          <w:color w:val="000000"/>
          <w:sz w:val="28"/>
        </w:rPr>
        <w:t xml:space="preserve">
      Қажет болған жағдайда Комиссия құрамына уәкілетті органның ұсынымы бойынша авиажөндеу зауыттарының және АТТҚЖ басқа ұйымдарының өкілдері енгізілуі мүмкін. </w:t>
      </w:r>
    </w:p>
    <w:bookmarkEnd w:id="11"/>
    <w:bookmarkStart w:name="z13" w:id="12"/>
    <w:p>
      <w:pPr>
        <w:spacing w:after="0"/>
        <w:ind w:left="0"/>
        <w:jc w:val="both"/>
      </w:pPr>
      <w:r>
        <w:rPr>
          <w:rFonts w:ascii="Times New Roman"/>
          <w:b w:val="false"/>
          <w:i w:val="false"/>
          <w:color w:val="000000"/>
          <w:sz w:val="28"/>
        </w:rPr>
        <w:t xml:space="preserve">
      12. Ан-2 әуе кемесінің техникалық жай-күйін анықтау жөнінде бақылаулық тексеруді жүргізу алдында мыналарды: </w:t>
      </w:r>
      <w:r>
        <w:br/>
      </w:r>
      <w:r>
        <w:rPr>
          <w:rFonts w:ascii="Times New Roman"/>
          <w:b w:val="false"/>
          <w:i w:val="false"/>
          <w:color w:val="000000"/>
          <w:sz w:val="28"/>
        </w:rPr>
        <w:t xml:space="preserve">
      1) әуе кемесінің пайдаланудан бастап жұмыс істеу ұзақтығын; </w:t>
      </w:r>
      <w:r>
        <w:br/>
      </w:r>
      <w:r>
        <w:rPr>
          <w:rFonts w:ascii="Times New Roman"/>
          <w:b w:val="false"/>
          <w:i w:val="false"/>
          <w:color w:val="000000"/>
          <w:sz w:val="28"/>
        </w:rPr>
        <w:t xml:space="preserve">
      2) жөндеу мен техникалық қызмет көрсетулер түрінің санын; </w:t>
      </w:r>
      <w:r>
        <w:br/>
      </w:r>
      <w:r>
        <w:rPr>
          <w:rFonts w:ascii="Times New Roman"/>
          <w:b w:val="false"/>
          <w:i w:val="false"/>
          <w:color w:val="000000"/>
          <w:sz w:val="28"/>
        </w:rPr>
        <w:t xml:space="preserve">
      3) пайдалану барысында анықталған ақаулықтар мен кемшіліктерді және оларды жою тәсілдерін; </w:t>
      </w:r>
      <w:r>
        <w:br/>
      </w:r>
      <w:r>
        <w:rPr>
          <w:rFonts w:ascii="Times New Roman"/>
          <w:b w:val="false"/>
          <w:i w:val="false"/>
          <w:color w:val="000000"/>
          <w:sz w:val="28"/>
        </w:rPr>
        <w:t xml:space="preserve">
      4) техникалық қызмет көрсету орындалуының жай-күйін; </w:t>
      </w:r>
      <w:r>
        <w:br/>
      </w:r>
      <w:r>
        <w:rPr>
          <w:rFonts w:ascii="Times New Roman"/>
          <w:b w:val="false"/>
          <w:i w:val="false"/>
          <w:color w:val="000000"/>
          <w:sz w:val="28"/>
        </w:rPr>
        <w:t xml:space="preserve">
      5) пайдалану жағдайларын; </w:t>
      </w:r>
      <w:r>
        <w:br/>
      </w:r>
      <w:r>
        <w:rPr>
          <w:rFonts w:ascii="Times New Roman"/>
          <w:b w:val="false"/>
          <w:i w:val="false"/>
          <w:color w:val="000000"/>
          <w:sz w:val="28"/>
        </w:rPr>
        <w:t xml:space="preserve">
      6) әуе кемесінің болуы мүмкін дұрыс емес қонуларға, сынуларға, зақымдану мен қалпына келтіру жөндеулерге байланысты ерекшеліктерін анықтау мақсатында пайдаланымдық құжаттама зерттеледі. </w:t>
      </w:r>
    </w:p>
    <w:bookmarkEnd w:id="12"/>
    <w:bookmarkStart w:name="z14" w:id="13"/>
    <w:p>
      <w:pPr>
        <w:spacing w:after="0"/>
        <w:ind w:left="0"/>
        <w:jc w:val="both"/>
      </w:pPr>
      <w:r>
        <w:rPr>
          <w:rFonts w:ascii="Times New Roman"/>
          <w:b w:val="false"/>
          <w:i w:val="false"/>
          <w:color w:val="000000"/>
          <w:sz w:val="28"/>
        </w:rPr>
        <w:t>
      13. Ан-2 әуе кемесінің техникалық жай-күйін анықтау жөнінде бақылаулық тексеруді жүргізу кезінде Комиссия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техникалық қызмет көрсету көлемінде тексеру жұмыстарын жүргізеді. </w:t>
      </w:r>
    </w:p>
    <w:bookmarkEnd w:id="13"/>
    <w:bookmarkStart w:name="z15" w:id="14"/>
    <w:p>
      <w:pPr>
        <w:spacing w:after="0"/>
        <w:ind w:left="0"/>
        <w:jc w:val="both"/>
      </w:pPr>
      <w:r>
        <w:rPr>
          <w:rFonts w:ascii="Times New Roman"/>
          <w:b w:val="false"/>
          <w:i w:val="false"/>
          <w:color w:val="000000"/>
          <w:sz w:val="28"/>
        </w:rPr>
        <w:t xml:space="preserve">
      14. Ан-2 әуе кемесінің техникалық жай-күйін анықтау жөнінде бақылаулық тексерудің нәтижелері бойынша комиссия қосымша жұмыстар тізбесінің көлемін белгілейді. </w:t>
      </w:r>
    </w:p>
    <w:bookmarkEnd w:id="14"/>
    <w:bookmarkStart w:name="z16" w:id="15"/>
    <w:p>
      <w:pPr>
        <w:spacing w:after="0"/>
        <w:ind w:left="0"/>
        <w:jc w:val="both"/>
      </w:pPr>
      <w:r>
        <w:rPr>
          <w:rFonts w:ascii="Times New Roman"/>
          <w:b w:val="false"/>
          <w:i w:val="false"/>
          <w:color w:val="000000"/>
          <w:sz w:val="28"/>
        </w:rPr>
        <w:t xml:space="preserve">
      15. Қажет болғанда, анағұрлым терең зерттеу үшін, Комиссия жекелеген тораптар мен бөлшектерге дефектілеу жүргізу (бұзбай бақылау әдістерін қолданып) мүмкін. </w:t>
      </w:r>
    </w:p>
    <w:bookmarkEnd w:id="15"/>
    <w:bookmarkStart w:name="z17" w:id="16"/>
    <w:p>
      <w:pPr>
        <w:spacing w:after="0"/>
        <w:ind w:left="0"/>
        <w:jc w:val="both"/>
      </w:pPr>
      <w:r>
        <w:rPr>
          <w:rFonts w:ascii="Times New Roman"/>
          <w:b w:val="false"/>
          <w:i w:val="false"/>
          <w:color w:val="000000"/>
          <w:sz w:val="28"/>
        </w:rPr>
        <w:t>
      16. Ан-2 әуе кемесінің техникалық жай-күйін анықтау жөнінде бақылаулық тексерудің нәтижелері бойынша Комиссия әуе кемесін тексеру барысында анықталған ақаулықтар ведомосін жасайды және оларды жою әдістерін белгілейді ( </w:t>
      </w:r>
      <w:r>
        <w:rPr>
          <w:rFonts w:ascii="Times New Roman"/>
          <w:b w:val="false"/>
          <w:i w:val="false"/>
          <w:color w:val="000000"/>
          <w:sz w:val="28"/>
        </w:rPr>
        <w:t xml:space="preserve">2-қосымша </w:t>
      </w:r>
      <w:r>
        <w:rPr>
          <w:rFonts w:ascii="Times New Roman"/>
          <w:b w:val="false"/>
          <w:i w:val="false"/>
          <w:color w:val="000000"/>
          <w:sz w:val="28"/>
        </w:rPr>
        <w:t xml:space="preserve">). </w:t>
      </w:r>
    </w:p>
    <w:bookmarkEnd w:id="16"/>
    <w:bookmarkStart w:name="z18" w:id="17"/>
    <w:p>
      <w:pPr>
        <w:spacing w:after="0"/>
        <w:ind w:left="0"/>
        <w:jc w:val="both"/>
      </w:pPr>
      <w:r>
        <w:rPr>
          <w:rFonts w:ascii="Times New Roman"/>
          <w:b w:val="false"/>
          <w:i w:val="false"/>
          <w:color w:val="000000"/>
          <w:sz w:val="28"/>
        </w:rPr>
        <w:t>
      17. Анықталған ақаулықтар жойылғаннан кейін Комиссия жұмыс істеу мерзімін ұзартумен оны одан әрі пайдалануға жіберу туралы немесе жай-күйі бойынша оның одан әрі пайдалануын тоқтату туралы қорытындылармен үш данада Ан-2 әуе кемесінің техникалық жай-күйін бағалау актісі ( </w:t>
      </w:r>
      <w:r>
        <w:rPr>
          <w:rFonts w:ascii="Times New Roman"/>
          <w:b w:val="false"/>
          <w:i w:val="false"/>
          <w:color w:val="000000"/>
          <w:sz w:val="28"/>
        </w:rPr>
        <w:t xml:space="preserve">3-қосымша </w:t>
      </w:r>
      <w:r>
        <w:rPr>
          <w:rFonts w:ascii="Times New Roman"/>
          <w:b w:val="false"/>
          <w:i w:val="false"/>
          <w:color w:val="000000"/>
          <w:sz w:val="28"/>
        </w:rPr>
        <w:t xml:space="preserve">) жасайды. </w:t>
      </w:r>
    </w:p>
    <w:bookmarkEnd w:id="17"/>
    <w:bookmarkStart w:name="z19" w:id="18"/>
    <w:p>
      <w:pPr>
        <w:spacing w:after="0"/>
        <w:ind w:left="0"/>
        <w:jc w:val="left"/>
      </w:pPr>
      <w:r>
        <w:rPr>
          <w:rFonts w:ascii="Times New Roman"/>
          <w:b/>
          <w:i w:val="false"/>
          <w:color w:val="000000"/>
        </w:rPr>
        <w:t xml:space="preserve"> 
  3. Ан-2 әуе кемесінің жөндеуаралық ресурс шегінде </w:t>
      </w:r>
      <w:r>
        <w:br/>
      </w:r>
      <w:r>
        <w:rPr>
          <w:rFonts w:ascii="Times New Roman"/>
          <w:b/>
          <w:i w:val="false"/>
          <w:color w:val="000000"/>
        </w:rPr>
        <w:t xml:space="preserve">
жұмыс істеу мерзімін ұзарту тәртібі </w:t>
      </w:r>
    </w:p>
    <w:bookmarkEnd w:id="18"/>
    <w:p>
      <w:pPr>
        <w:spacing w:after="0"/>
        <w:ind w:left="0"/>
        <w:jc w:val="both"/>
      </w:pPr>
      <w:r>
        <w:rPr>
          <w:rFonts w:ascii="Times New Roman"/>
          <w:b w:val="false"/>
          <w:i w:val="false"/>
          <w:color w:val="000000"/>
          <w:sz w:val="28"/>
        </w:rPr>
        <w:t>      18. Ан-2 әуе кемесінің техникалық жай-күйін бағалау актісінің негізінде АТТҚЖ ұйымы Ан-2 әуе кемесінің жөндеуаралық ресурс шегінде жұмыс істеу мерзімін ұзарту туралы қорытындысын ( </w:t>
      </w:r>
      <w:r>
        <w:rPr>
          <w:rFonts w:ascii="Times New Roman"/>
          <w:b w:val="false"/>
          <w:i w:val="false"/>
          <w:color w:val="000000"/>
          <w:sz w:val="28"/>
        </w:rPr>
        <w:t xml:space="preserve">4-қосымша </w:t>
      </w:r>
      <w:r>
        <w:rPr>
          <w:rFonts w:ascii="Times New Roman"/>
          <w:b w:val="false"/>
          <w:i w:val="false"/>
          <w:color w:val="000000"/>
          <w:sz w:val="28"/>
        </w:rPr>
        <w:t xml:space="preserve">) үш данада жасайды, АТТҚЖ осы ұйымының бірінші басшысымен бекітіледі және құжаттарды қоса беріп (АТТҚЖ ұйымының бірінші басшысымен бекітілген бұйрық, Техникалық жай-күйді бағалау актісі, ақаулықтар ведомостары, ақаулықтарды жою туралы акт, азаматтық әуе кемесін мемлекеттік тіркеу туралы куәліктің және мамандар рұқсаттарының көшірмелері) уәкілетті орган құрған Ан-2 әуе кемесінің жөндеуаралық ресурс шегінде жұмыс істеу мерзімін ұзарту жөніндегі тұрақты жұмыс істейтін комиссияға ұсынылады. </w:t>
      </w:r>
    </w:p>
    <w:bookmarkStart w:name="z20" w:id="19"/>
    <w:p>
      <w:pPr>
        <w:spacing w:after="0"/>
        <w:ind w:left="0"/>
        <w:jc w:val="both"/>
      </w:pPr>
      <w:r>
        <w:rPr>
          <w:rFonts w:ascii="Times New Roman"/>
          <w:b w:val="false"/>
          <w:i w:val="false"/>
          <w:color w:val="000000"/>
          <w:sz w:val="28"/>
        </w:rPr>
        <w:t xml:space="preserve">
      19. Ан-2 әуе кемесінің жөндеуаралық ресурс шегінде жұмыс істеу мерзімін ұзарту туралы қорытындының және Ан-2 әуе кемесінің техникалық жай-күйін бағалау актісінің бір данасы АТТҚЖ ұйымында сақталуға қалады, ал, қалған даналар Ан-2 әуе кемесін пайдаланушыға (меншік иесіне) беріледі. </w:t>
      </w:r>
    </w:p>
    <w:bookmarkEnd w:id="19"/>
    <w:bookmarkStart w:name="z21" w:id="20"/>
    <w:p>
      <w:pPr>
        <w:spacing w:after="0"/>
        <w:ind w:left="0"/>
        <w:jc w:val="both"/>
      </w:pPr>
      <w:r>
        <w:rPr>
          <w:rFonts w:ascii="Times New Roman"/>
          <w:b w:val="false"/>
          <w:i w:val="false"/>
          <w:color w:val="000000"/>
          <w:sz w:val="28"/>
        </w:rPr>
        <w:t xml:space="preserve">
      20. Ан-2 әуе кемесі жөндеуаралық ресурсын аяқтағаннан кейін күрделі жөндеуден өтуі үшін авиажөндеу зауытына жіберіледі немесе есептен шығаруға жатады. </w:t>
      </w:r>
    </w:p>
    <w:bookmarkEnd w:id="20"/>
    <w:bookmarkStart w:name="z22" w:id="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      </w:t>
      </w:r>
      <w:r>
        <w:br/>
      </w:r>
      <w:r>
        <w:rPr>
          <w:rFonts w:ascii="Times New Roman"/>
          <w:b w:val="false"/>
          <w:i w:val="false"/>
          <w:color w:val="000000"/>
          <w:sz w:val="28"/>
        </w:rPr>
        <w:t xml:space="preserve">
Ан-2 әуе кемелерінің     </w:t>
      </w:r>
      <w:r>
        <w:br/>
      </w:r>
      <w:r>
        <w:rPr>
          <w:rFonts w:ascii="Times New Roman"/>
          <w:b w:val="false"/>
          <w:i w:val="false"/>
          <w:color w:val="000000"/>
          <w:sz w:val="28"/>
        </w:rPr>
        <w:t xml:space="preserve">
жөндеуаралық ресурс шегінде </w:t>
      </w:r>
      <w:r>
        <w:br/>
      </w:r>
      <w:r>
        <w:rPr>
          <w:rFonts w:ascii="Times New Roman"/>
          <w:b w:val="false"/>
          <w:i w:val="false"/>
          <w:color w:val="000000"/>
          <w:sz w:val="28"/>
        </w:rPr>
        <w:t xml:space="preserve">
жұмыс істеу мерзімін ұзарту </w:t>
      </w:r>
      <w:r>
        <w:br/>
      </w:r>
      <w:r>
        <w:rPr>
          <w:rFonts w:ascii="Times New Roman"/>
          <w:b w:val="false"/>
          <w:i w:val="false"/>
          <w:color w:val="000000"/>
          <w:sz w:val="28"/>
        </w:rPr>
        <w:t xml:space="preserve">
ережесіне 1-қосымша      </w:t>
      </w:r>
    </w:p>
    <w:bookmarkEnd w:id="21"/>
    <w:p>
      <w:pPr>
        <w:spacing w:after="0"/>
        <w:ind w:left="0"/>
        <w:jc w:val="left"/>
      </w:pPr>
      <w:r>
        <w:rPr>
          <w:rFonts w:ascii="Times New Roman"/>
          <w:b/>
          <w:i w:val="false"/>
          <w:color w:val="000000"/>
        </w:rPr>
        <w:t xml:space="preserve"> Ан-2 әуе кемесіне техникалық қызмет көрсету көлемі </w:t>
      </w:r>
    </w:p>
    <w:p>
      <w:pPr>
        <w:spacing w:after="0"/>
        <w:ind w:left="0"/>
        <w:jc w:val="both"/>
      </w:pPr>
      <w:r>
        <w:rPr>
          <w:rFonts w:ascii="Times New Roman"/>
          <w:b w:val="false"/>
          <w:i w:val="false"/>
          <w:color w:val="000000"/>
          <w:sz w:val="28"/>
        </w:rPr>
        <w:t xml:space="preserve">      1. Үстіңгі қанат жатықтарын бекітудің анкерлік гайкаларын орнату орындарында, аккумуляторлық бөлік астында және NN 12-15 шпангоуттар арасында сол жақ бортта ілме басқыштарды орнату орындарында NN 20Л-25-20П стрингерлер арасындағы фюзеляж қаптамасының күштік жиынтығы мен ішкі жазықтығын қарап тексеру. Шегенделген жерлерді зақымдануы жоқтығын және босамағанын қарап тексеру. </w:t>
      </w:r>
      <w:r>
        <w:br/>
      </w:r>
      <w:r>
        <w:rPr>
          <w:rFonts w:ascii="Times New Roman"/>
          <w:b w:val="false"/>
          <w:i w:val="false"/>
          <w:color w:val="000000"/>
          <w:sz w:val="28"/>
        </w:rPr>
        <w:t xml:space="preserve">
      2. NN 5-8, 11-15, 15-23 шпангоуттар ауданында, NN 6Л-6П стрингерлер арасында еден асты кеңістігіндегі фюзеляж қаптамасының күштік жиынтығы мен ішкі жазықтығын, NN 11-15 шпангоуттар арасындағы еден жамылғысын бекітудің бойлық арқаларды, N 15 шпангоуттағы қалқа қабырғасының қаптамасын қарап тексеру. Лактанған-боялған жерлердің (бұдан әрі - ЛБЖ) зақымдануы, тоттануы мен бұзулары жоқтығын қарап тексеру. </w:t>
      </w:r>
      <w:r>
        <w:br/>
      </w:r>
      <w:r>
        <w:rPr>
          <w:rFonts w:ascii="Times New Roman"/>
          <w:b w:val="false"/>
          <w:i w:val="false"/>
          <w:color w:val="000000"/>
          <w:sz w:val="28"/>
        </w:rPr>
        <w:t xml:space="preserve">
      3. Фюзеляждің үстіндегі NN 5-10 және астындағы 6-26 шпангоуттар арасындағы бөліктерге аса назар аударып, фюзеляж қаптамасының сыртқы жазықтығын қарап тексеру. ЛБЖ зақымдануы, тоттануы мен бұзулары жоқтығын қарап тексеру. </w:t>
      </w:r>
      <w:r>
        <w:br/>
      </w:r>
      <w:r>
        <w:rPr>
          <w:rFonts w:ascii="Times New Roman"/>
          <w:b w:val="false"/>
          <w:i w:val="false"/>
          <w:color w:val="000000"/>
          <w:sz w:val="28"/>
        </w:rPr>
        <w:t xml:space="preserve">
      4. Төменгі қанатты орталық планға және үстінгі қанатты фюзеляжға бекіту бөлшектерін қарап тексеру. Коррозияның, люфттардың, жарықтардың және бекітудің нашарлауы жоқтығын қарап тексеру. </w:t>
      </w:r>
      <w:r>
        <w:br/>
      </w:r>
      <w:r>
        <w:rPr>
          <w:rFonts w:ascii="Times New Roman"/>
          <w:b w:val="false"/>
          <w:i w:val="false"/>
          <w:color w:val="000000"/>
          <w:sz w:val="28"/>
        </w:rPr>
        <w:t xml:space="preserve">
      5. Тік тіректі, шасси мен тұрақтандырғышты бекіту бөлшектерін қарап тексеру. Тоттанудың, люфттардың, жарықтардың және бекітудің нашарлауы жоқтығын қарап тексеру. </w:t>
      </w:r>
      <w:r>
        <w:br/>
      </w:r>
      <w:r>
        <w:rPr>
          <w:rFonts w:ascii="Times New Roman"/>
          <w:b w:val="false"/>
          <w:i w:val="false"/>
          <w:color w:val="000000"/>
          <w:sz w:val="28"/>
        </w:rPr>
        <w:t xml:space="preserve">
      6. Қанаттар қорабының лента-расчалкасын, бипландық тіректер мен оларды бекіту бөлшектерді қарап тексеру. Қосылу оймасының тоттануы мен зақымдануы жоқтығын қарап тексеру. </w:t>
      </w:r>
      <w:r>
        <w:br/>
      </w:r>
      <w:r>
        <w:rPr>
          <w:rFonts w:ascii="Times New Roman"/>
          <w:b w:val="false"/>
          <w:i w:val="false"/>
          <w:color w:val="000000"/>
          <w:sz w:val="28"/>
        </w:rPr>
        <w:t xml:space="preserve">
      7. Жалғас қанат пен электрондар ілмегінің бөлшектерін, тұрақтандырғыштың тіреуіштерін және оларды бекіту бөлшектерді қарап тексеру. Шегенделген жіктердің тоттануы мен нашарлауы жоқтығын қарап тексеру. </w:t>
      </w:r>
      <w:r>
        <w:br/>
      </w:r>
      <w:r>
        <w:rPr>
          <w:rFonts w:ascii="Times New Roman"/>
          <w:b w:val="false"/>
          <w:i w:val="false"/>
          <w:color w:val="000000"/>
          <w:sz w:val="28"/>
        </w:rPr>
        <w:t xml:space="preserve">
      8. Қанат қаптамасын, артқы тіректі және рульдеу жазықтарын қарап тексеру. Ойықтар мен бұзулардың, лакталған-боялған жерлер жарылуының жоқтығын қарап тексеру. </w:t>
      </w:r>
      <w:r>
        <w:br/>
      </w:r>
      <w:r>
        <w:rPr>
          <w:rFonts w:ascii="Times New Roman"/>
          <w:b w:val="false"/>
          <w:i w:val="false"/>
          <w:color w:val="000000"/>
          <w:sz w:val="28"/>
        </w:rPr>
        <w:t xml:space="preserve">
      Мынадай бөліктерге ерекше назар аударылу тиіс: </w:t>
      </w:r>
      <w:r>
        <w:br/>
      </w:r>
      <w:r>
        <w:rPr>
          <w:rFonts w:ascii="Times New Roman"/>
          <w:b w:val="false"/>
          <w:i w:val="false"/>
          <w:color w:val="000000"/>
          <w:sz w:val="28"/>
        </w:rPr>
        <w:t xml:space="preserve">
      1) үстіңгі қанатқа: </w:t>
      </w:r>
      <w:r>
        <w:br/>
      </w:r>
      <w:r>
        <w:rPr>
          <w:rFonts w:ascii="Times New Roman"/>
          <w:b w:val="false"/>
          <w:i w:val="false"/>
          <w:color w:val="000000"/>
          <w:sz w:val="28"/>
        </w:rPr>
        <w:t xml:space="preserve">
      артқы лонжерон бойындағы қаптаманың төменгі жазықтығы; </w:t>
      </w:r>
      <w:r>
        <w:br/>
      </w:r>
      <w:r>
        <w:rPr>
          <w:rFonts w:ascii="Times New Roman"/>
          <w:b w:val="false"/>
          <w:i w:val="false"/>
          <w:color w:val="000000"/>
          <w:sz w:val="28"/>
        </w:rPr>
        <w:t xml:space="preserve">
      қанат қаптамасының үстіңгі бөлігі және 1-5 нервюрлер арасындағы жалғас қанат; </w:t>
      </w:r>
      <w:r>
        <w:br/>
      </w:r>
      <w:r>
        <w:rPr>
          <w:rFonts w:ascii="Times New Roman"/>
          <w:b w:val="false"/>
          <w:i w:val="false"/>
          <w:color w:val="000000"/>
          <w:sz w:val="28"/>
        </w:rPr>
        <w:t xml:space="preserve">
      рульдеу жазықтарының артқы жиектері. </w:t>
      </w:r>
      <w:r>
        <w:br/>
      </w:r>
      <w:r>
        <w:rPr>
          <w:rFonts w:ascii="Times New Roman"/>
          <w:b w:val="false"/>
          <w:i w:val="false"/>
          <w:color w:val="000000"/>
          <w:sz w:val="28"/>
        </w:rPr>
        <w:t xml:space="preserve">
      2) төменгі қанатқа: </w:t>
      </w:r>
      <w:r>
        <w:br/>
      </w:r>
      <w:r>
        <w:rPr>
          <w:rFonts w:ascii="Times New Roman"/>
          <w:b w:val="false"/>
          <w:i w:val="false"/>
          <w:color w:val="000000"/>
          <w:sz w:val="28"/>
        </w:rPr>
        <w:t xml:space="preserve">
      артқы лонжерон бойындағы қаптаманың төменгі жазықтығы; </w:t>
      </w:r>
      <w:r>
        <w:br/>
      </w:r>
      <w:r>
        <w:rPr>
          <w:rFonts w:ascii="Times New Roman"/>
          <w:b w:val="false"/>
          <w:i w:val="false"/>
          <w:color w:val="000000"/>
          <w:sz w:val="28"/>
        </w:rPr>
        <w:t xml:space="preserve">
      қанаттың басы; </w:t>
      </w:r>
      <w:r>
        <w:br/>
      </w:r>
      <w:r>
        <w:rPr>
          <w:rFonts w:ascii="Times New Roman"/>
          <w:b w:val="false"/>
          <w:i w:val="false"/>
          <w:color w:val="000000"/>
          <w:sz w:val="28"/>
        </w:rPr>
        <w:t xml:space="preserve">
      қанат қаптамасының және 1-4 пен 11-13 нервюрлер арасындағы түбірлік жалғас қанаттың үстіңгі бөлігі; </w:t>
      </w:r>
      <w:r>
        <w:br/>
      </w:r>
      <w:r>
        <w:rPr>
          <w:rFonts w:ascii="Times New Roman"/>
          <w:b w:val="false"/>
          <w:i w:val="false"/>
          <w:color w:val="000000"/>
          <w:sz w:val="28"/>
        </w:rPr>
        <w:t xml:space="preserve">
      қанат пен жалғас қанаттың артқы жиектерінің бойы. </w:t>
      </w:r>
      <w:r>
        <w:br/>
      </w:r>
      <w:r>
        <w:rPr>
          <w:rFonts w:ascii="Times New Roman"/>
          <w:b w:val="false"/>
          <w:i w:val="false"/>
          <w:color w:val="000000"/>
          <w:sz w:val="28"/>
        </w:rPr>
        <w:t xml:space="preserve">
      3) тұрақтандырғышқа: </w:t>
      </w:r>
      <w:r>
        <w:br/>
      </w:r>
      <w:r>
        <w:rPr>
          <w:rFonts w:ascii="Times New Roman"/>
          <w:b w:val="false"/>
          <w:i w:val="false"/>
          <w:color w:val="000000"/>
          <w:sz w:val="28"/>
        </w:rPr>
        <w:t xml:space="preserve">
      1-3 нервюрлер арасындағы қаптаманың және артқы жиектің үстіңгі бөлігі; </w:t>
      </w:r>
      <w:r>
        <w:br/>
      </w:r>
      <w:r>
        <w:rPr>
          <w:rFonts w:ascii="Times New Roman"/>
          <w:b w:val="false"/>
          <w:i w:val="false"/>
          <w:color w:val="000000"/>
          <w:sz w:val="28"/>
        </w:rPr>
        <w:t xml:space="preserve">
      бойлық рулінің (бұдан әрі - БР) артқы жиектерін және БР триммерін орнату ауданы. </w:t>
      </w:r>
      <w:r>
        <w:br/>
      </w:r>
      <w:r>
        <w:rPr>
          <w:rFonts w:ascii="Times New Roman"/>
          <w:b w:val="false"/>
          <w:i w:val="false"/>
          <w:color w:val="000000"/>
          <w:sz w:val="28"/>
        </w:rPr>
        <w:t xml:space="preserve">
      Сонымен бірге, фюзеляжға тұрақтандырғышты бекіту бөлшектерін, люфт пен микрожарықтардың болмауына бекіту бұрамдарын, сондай-ақ тұрақтандырғыштың тіреуіштерін бекіту бөлшектерінде люфттің болмауын тексеру; </w:t>
      </w:r>
      <w:r>
        <w:br/>
      </w:r>
      <w:r>
        <w:rPr>
          <w:rFonts w:ascii="Times New Roman"/>
          <w:b w:val="false"/>
          <w:i w:val="false"/>
          <w:color w:val="000000"/>
          <w:sz w:val="28"/>
        </w:rPr>
        <w:t xml:space="preserve">
      4) тік тірекке: </w:t>
      </w:r>
      <w:r>
        <w:br/>
      </w:r>
      <w:r>
        <w:rPr>
          <w:rFonts w:ascii="Times New Roman"/>
          <w:b w:val="false"/>
          <w:i w:val="false"/>
          <w:color w:val="000000"/>
          <w:sz w:val="28"/>
        </w:rPr>
        <w:t xml:space="preserve">
      тік тірек басының бойы; </w:t>
      </w:r>
      <w:r>
        <w:br/>
      </w:r>
      <w:r>
        <w:rPr>
          <w:rFonts w:ascii="Times New Roman"/>
          <w:b w:val="false"/>
          <w:i w:val="false"/>
          <w:color w:val="000000"/>
          <w:sz w:val="28"/>
        </w:rPr>
        <w:t xml:space="preserve">
      триммерді орнату және БР аяқталу ауданында 9-11 нервюрлер арасындағы бағыттау рулі (бұдан әрі - БР). </w:t>
      </w:r>
    </w:p>
    <w:bookmarkStart w:name="z23" w:id="2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 </w:t>
      </w:r>
      <w:r>
        <w:br/>
      </w:r>
      <w:r>
        <w:rPr>
          <w:rFonts w:ascii="Times New Roman"/>
          <w:b w:val="false"/>
          <w:i w:val="false"/>
          <w:color w:val="000000"/>
          <w:sz w:val="28"/>
        </w:rPr>
        <w:t xml:space="preserve">
                                           Ан-2 әуе кемелерінің </w:t>
      </w:r>
      <w:r>
        <w:br/>
      </w:r>
      <w:r>
        <w:rPr>
          <w:rFonts w:ascii="Times New Roman"/>
          <w:b w:val="false"/>
          <w:i w:val="false"/>
          <w:color w:val="000000"/>
          <w:sz w:val="28"/>
        </w:rPr>
        <w:t xml:space="preserve">
                                        жөндеуаралық ресурс шегінде </w:t>
      </w:r>
      <w:r>
        <w:br/>
      </w:r>
      <w:r>
        <w:rPr>
          <w:rFonts w:ascii="Times New Roman"/>
          <w:b w:val="false"/>
          <w:i w:val="false"/>
          <w:color w:val="000000"/>
          <w:sz w:val="28"/>
        </w:rPr>
        <w:t xml:space="preserve">
                                        жұмыс істеу мерзімін ұзарту </w:t>
      </w:r>
      <w:r>
        <w:br/>
      </w:r>
      <w:r>
        <w:rPr>
          <w:rFonts w:ascii="Times New Roman"/>
          <w:b w:val="false"/>
          <w:i w:val="false"/>
          <w:color w:val="000000"/>
          <w:sz w:val="28"/>
        </w:rPr>
        <w:t xml:space="preserve">
                                           ережесіне 2-қосымша </w:t>
      </w:r>
    </w:p>
    <w:bookmarkEnd w:id="22"/>
    <w:p>
      <w:pPr>
        <w:spacing w:after="0"/>
        <w:ind w:left="0"/>
        <w:jc w:val="both"/>
      </w:pPr>
      <w:r>
        <w:rPr>
          <w:rFonts w:ascii="Times New Roman"/>
          <w:b/>
          <w:i w:val="false"/>
          <w:color w:val="000000"/>
          <w:sz w:val="28"/>
        </w:rPr>
        <w:t xml:space="preserve">         Борттық N ___, зауыттық N ____ </w:t>
      </w:r>
      <w:r>
        <w:br/>
      </w:r>
      <w:r>
        <w:rPr>
          <w:rFonts w:ascii="Times New Roman"/>
          <w:b w:val="false"/>
          <w:i w:val="false"/>
          <w:color w:val="000000"/>
          <w:sz w:val="28"/>
        </w:rPr>
        <w:t>
</w:t>
      </w:r>
      <w:r>
        <w:rPr>
          <w:rFonts w:ascii="Times New Roman"/>
          <w:b/>
          <w:i w:val="false"/>
          <w:color w:val="000000"/>
          <w:sz w:val="28"/>
        </w:rPr>
        <w:t xml:space="preserve">     Ан-2 әуе кемесінің техникалық жай-күйін </w:t>
      </w:r>
      <w:r>
        <w:br/>
      </w:r>
      <w:r>
        <w:rPr>
          <w:rFonts w:ascii="Times New Roman"/>
          <w:b w:val="false"/>
          <w:i w:val="false"/>
          <w:color w:val="000000"/>
          <w:sz w:val="28"/>
        </w:rPr>
        <w:t>
</w:t>
      </w:r>
      <w:r>
        <w:rPr>
          <w:rFonts w:ascii="Times New Roman"/>
          <w:b/>
          <w:i w:val="false"/>
          <w:color w:val="000000"/>
          <w:sz w:val="28"/>
        </w:rPr>
        <w:t xml:space="preserve">    анықтау жөніндегі бақылаулық тексеру кезінде </w:t>
      </w:r>
      <w:r>
        <w:br/>
      </w:r>
      <w:r>
        <w:rPr>
          <w:rFonts w:ascii="Times New Roman"/>
          <w:b w:val="false"/>
          <w:i w:val="false"/>
          <w:color w:val="000000"/>
          <w:sz w:val="28"/>
        </w:rPr>
        <w:t>
</w:t>
      </w:r>
      <w:r>
        <w:rPr>
          <w:rFonts w:ascii="Times New Roman"/>
          <w:b/>
          <w:i w:val="false"/>
          <w:color w:val="000000"/>
          <w:sz w:val="28"/>
        </w:rPr>
        <w:t xml:space="preserve">           анықталған ақаулықтар ведомосі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133"/>
        <w:gridCol w:w="2993"/>
        <w:gridCol w:w="37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р/cN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Ақаулық сипаты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 әдісі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Ақаулықты жойған тұлғаның Т.А.Ә.а., қолы, лауазымы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төрағасы _________________________ </w:t>
      </w:r>
      <w:r>
        <w:br/>
      </w:r>
      <w:r>
        <w:rPr>
          <w:rFonts w:ascii="Times New Roman"/>
          <w:b w:val="false"/>
          <w:i w:val="false"/>
          <w:color w:val="000000"/>
          <w:sz w:val="28"/>
        </w:rPr>
        <w:t xml:space="preserve">
                         (қолы, Т.А.Ә.а., күні) </w:t>
      </w:r>
    </w:p>
    <w:p>
      <w:pPr>
        <w:spacing w:after="0"/>
        <w:ind w:left="0"/>
        <w:jc w:val="both"/>
      </w:pPr>
      <w:r>
        <w:rPr>
          <w:rFonts w:ascii="Times New Roman"/>
          <w:b w:val="false"/>
          <w:i w:val="false"/>
          <w:color w:val="000000"/>
          <w:sz w:val="28"/>
        </w:rPr>
        <w:t xml:space="preserve">      Комиссия мүшелері _________________________ </w:t>
      </w:r>
      <w:r>
        <w:br/>
      </w:r>
      <w:r>
        <w:rPr>
          <w:rFonts w:ascii="Times New Roman"/>
          <w:b w:val="false"/>
          <w:i w:val="false"/>
          <w:color w:val="000000"/>
          <w:sz w:val="28"/>
        </w:rPr>
        <w:t xml:space="preserve">
                         (қолы, Т.А.Ә.а., күні)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_________________________  </w:t>
      </w:r>
    </w:p>
    <w:bookmarkStart w:name="z24" w:id="2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 </w:t>
      </w:r>
      <w:r>
        <w:br/>
      </w:r>
      <w:r>
        <w:rPr>
          <w:rFonts w:ascii="Times New Roman"/>
          <w:b w:val="false"/>
          <w:i w:val="false"/>
          <w:color w:val="000000"/>
          <w:sz w:val="28"/>
        </w:rPr>
        <w:t xml:space="preserve">
                                           Ан-2 әуе кемелерінің </w:t>
      </w:r>
      <w:r>
        <w:br/>
      </w:r>
      <w:r>
        <w:rPr>
          <w:rFonts w:ascii="Times New Roman"/>
          <w:b w:val="false"/>
          <w:i w:val="false"/>
          <w:color w:val="000000"/>
          <w:sz w:val="28"/>
        </w:rPr>
        <w:t xml:space="preserve">
                                        жөндеуаралық ресурс шегінде </w:t>
      </w:r>
      <w:r>
        <w:br/>
      </w:r>
      <w:r>
        <w:rPr>
          <w:rFonts w:ascii="Times New Roman"/>
          <w:b w:val="false"/>
          <w:i w:val="false"/>
          <w:color w:val="000000"/>
          <w:sz w:val="28"/>
        </w:rPr>
        <w:t xml:space="preserve">
                                        жұмыс істеу мерзімін ұзарту </w:t>
      </w:r>
      <w:r>
        <w:br/>
      </w:r>
      <w:r>
        <w:rPr>
          <w:rFonts w:ascii="Times New Roman"/>
          <w:b w:val="false"/>
          <w:i w:val="false"/>
          <w:color w:val="000000"/>
          <w:sz w:val="28"/>
        </w:rPr>
        <w:t xml:space="preserve">
                                           ережесіне 3-қосымша </w:t>
      </w:r>
    </w:p>
    <w:bookmarkEnd w:id="23"/>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(АТТҚЖ ұйымының басшысы)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(қолы, Т.А.Ә.а.) </w:t>
      </w:r>
      <w:r>
        <w:br/>
      </w:r>
      <w:r>
        <w:rPr>
          <w:rFonts w:ascii="Times New Roman"/>
          <w:b w:val="false"/>
          <w:i w:val="false"/>
          <w:color w:val="000000"/>
          <w:sz w:val="28"/>
        </w:rPr>
        <w:t xml:space="preserve">
                                       200 ____ жылғы "__"_______ </w:t>
      </w:r>
    </w:p>
    <w:p>
      <w:pPr>
        <w:spacing w:after="0"/>
        <w:ind w:left="0"/>
        <w:jc w:val="both"/>
      </w:pPr>
      <w:r>
        <w:rPr>
          <w:rFonts w:ascii="Times New Roman"/>
          <w:b/>
          <w:i w:val="false"/>
          <w:color w:val="000000"/>
          <w:sz w:val="28"/>
        </w:rPr>
        <w:t xml:space="preserve">         Борттық N ___________, зауыттық N ________________ </w:t>
      </w:r>
      <w:r>
        <w:br/>
      </w:r>
      <w:r>
        <w:rPr>
          <w:rFonts w:ascii="Times New Roman"/>
          <w:b w:val="false"/>
          <w:i w:val="false"/>
          <w:color w:val="000000"/>
          <w:sz w:val="28"/>
        </w:rPr>
        <w:t>
</w:t>
      </w:r>
      <w:r>
        <w:rPr>
          <w:rFonts w:ascii="Times New Roman"/>
          <w:b/>
          <w:i w:val="false"/>
          <w:color w:val="000000"/>
          <w:sz w:val="28"/>
        </w:rPr>
        <w:t xml:space="preserve">     Ан-2 әуе кемесінің техникалық жай-күйін бағалау актісі </w:t>
      </w:r>
    </w:p>
    <w:p>
      <w:pPr>
        <w:spacing w:after="0"/>
        <w:ind w:left="0"/>
        <w:jc w:val="both"/>
      </w:pPr>
      <w:r>
        <w:rPr>
          <w:rFonts w:ascii="Times New Roman"/>
          <w:b w:val="false"/>
          <w:i w:val="false"/>
          <w:color w:val="000000"/>
          <w:sz w:val="28"/>
        </w:rPr>
        <w:t xml:space="preserve">      Мынадай құрамдағы комиссия: </w:t>
      </w:r>
      <w:r>
        <w:br/>
      </w:r>
      <w:r>
        <w:rPr>
          <w:rFonts w:ascii="Times New Roman"/>
          <w:b w:val="false"/>
          <w:i w:val="false"/>
          <w:color w:val="000000"/>
          <w:sz w:val="28"/>
        </w:rPr>
        <w:t xml:space="preserve">
      комиссия төрағасы _____________________________________ </w:t>
      </w:r>
      <w:r>
        <w:br/>
      </w:r>
      <w:r>
        <w:rPr>
          <w:rFonts w:ascii="Times New Roman"/>
          <w:b w:val="false"/>
          <w:i w:val="false"/>
          <w:color w:val="000000"/>
          <w:sz w:val="28"/>
        </w:rPr>
        <w:t xml:space="preserve">
                                 (лауазымы, Т.А.Ә.а.) </w:t>
      </w:r>
      <w:r>
        <w:br/>
      </w:r>
      <w:r>
        <w:rPr>
          <w:rFonts w:ascii="Times New Roman"/>
          <w:b w:val="false"/>
          <w:i w:val="false"/>
          <w:color w:val="000000"/>
          <w:sz w:val="28"/>
        </w:rPr>
        <w:t xml:space="preserve">
      комиссия мүшелері _____________________________________ </w:t>
      </w:r>
      <w:r>
        <w:br/>
      </w:r>
      <w:r>
        <w:rPr>
          <w:rFonts w:ascii="Times New Roman"/>
          <w:b w:val="false"/>
          <w:i w:val="false"/>
          <w:color w:val="000000"/>
          <w:sz w:val="28"/>
        </w:rPr>
        <w:t xml:space="preserve">
                                 (лауазымы, Т.А.Ә.а.)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200 __ жылғы "___" _____________ Ан-2 әуе кемесінің техникалық жай-күйін анықтау жөнінде бақылаулық тексеру жүргізді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(шығарылу жылы, борттық N, зауыттық N, мақсаты)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(әуе кемесін пайдаланушы) </w:t>
      </w:r>
    </w:p>
    <w:p>
      <w:pPr>
        <w:spacing w:after="0"/>
        <w:ind w:left="0"/>
        <w:jc w:val="both"/>
      </w:pPr>
      <w:r>
        <w:rPr>
          <w:rFonts w:ascii="Times New Roman"/>
          <w:b w:val="false"/>
          <w:i w:val="false"/>
          <w:color w:val="000000"/>
          <w:sz w:val="28"/>
        </w:rPr>
        <w:t xml:space="preserve">Пайдаланудан бастап жұмыс істеу ұзақтығы (ЖІҰ) ______ (сағат) </w:t>
      </w:r>
      <w:r>
        <w:br/>
      </w:r>
      <w:r>
        <w:rPr>
          <w:rFonts w:ascii="Times New Roman"/>
          <w:b w:val="false"/>
          <w:i w:val="false"/>
          <w:color w:val="000000"/>
          <w:sz w:val="28"/>
        </w:rPr>
        <w:t xml:space="preserve">
Соңғы жөндеуден кейін жұмыс істеу ұзақтығы (СЖК) ____ (сағат) </w:t>
      </w:r>
      <w:r>
        <w:br/>
      </w:r>
      <w:r>
        <w:rPr>
          <w:rFonts w:ascii="Times New Roman"/>
          <w:b w:val="false"/>
          <w:i w:val="false"/>
          <w:color w:val="000000"/>
          <w:sz w:val="28"/>
        </w:rPr>
        <w:t xml:space="preserve">
Остаток ресурса до ремонта ________________________________(час) </w:t>
      </w:r>
      <w:r>
        <w:br/>
      </w:r>
      <w:r>
        <w:rPr>
          <w:rFonts w:ascii="Times New Roman"/>
          <w:b w:val="false"/>
          <w:i w:val="false"/>
          <w:color w:val="000000"/>
          <w:sz w:val="28"/>
        </w:rPr>
        <w:t xml:space="preserve">
Жөндеулер саны ______________________________________ </w:t>
      </w:r>
      <w:r>
        <w:br/>
      </w:r>
      <w:r>
        <w:rPr>
          <w:rFonts w:ascii="Times New Roman"/>
          <w:b w:val="false"/>
          <w:i w:val="false"/>
          <w:color w:val="000000"/>
          <w:sz w:val="28"/>
        </w:rPr>
        <w:t xml:space="preserve">
Соңғы жөндеуді (күрделі жөндеуді) өткізу күні мен орны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Әуе кемесінің техникалық жай-күйін бағалау жөніндегі бақылаулық тексерудің негізінде комиссия Ан-2 әуе кемесінің жай-күйі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(борттық N, зауыттық N, мақсаты)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(қанағаттанарлық, қанағаттанарлықсыз) деп таныды. </w:t>
      </w:r>
    </w:p>
    <w:p>
      <w:pPr>
        <w:spacing w:after="0"/>
        <w:ind w:left="0"/>
        <w:jc w:val="both"/>
      </w:pPr>
      <w:r>
        <w:rPr>
          <w:rFonts w:ascii="Times New Roman"/>
          <w:b w:val="false"/>
          <w:i w:val="false"/>
          <w:color w:val="000000"/>
          <w:sz w:val="28"/>
        </w:rPr>
        <w:t xml:space="preserve">      Анықталған ақаулықтар және оларды жою әдістер осы Актінің ажырамас бөлігі болып табылатын жеке ведомосте көрсетілген. </w:t>
      </w:r>
    </w:p>
    <w:p>
      <w:pPr>
        <w:spacing w:after="0"/>
        <w:ind w:left="0"/>
        <w:jc w:val="both"/>
      </w:pPr>
      <w:r>
        <w:rPr>
          <w:rFonts w:ascii="Times New Roman"/>
          <w:b w:val="false"/>
          <w:i w:val="false"/>
          <w:color w:val="000000"/>
          <w:sz w:val="28"/>
        </w:rPr>
        <w:t xml:space="preserve">      Қорытынды: Ан-2 әуе кемесі ___, борттық N __, зауыттық N ___ </w:t>
      </w:r>
      <w:r>
        <w:br/>
      </w:r>
      <w:r>
        <w:rPr>
          <w:rFonts w:ascii="Times New Roman"/>
          <w:b w:val="false"/>
          <w:i w:val="false"/>
          <w:color w:val="000000"/>
          <w:sz w:val="28"/>
        </w:rPr>
        <w:t xml:space="preserve">
200___ жылдың " __ " ________ дейін _____ жыл мерзімге одан әрі пайдалануға _____________________________________. </w:t>
      </w:r>
      <w:r>
        <w:br/>
      </w:r>
      <w:r>
        <w:rPr>
          <w:rFonts w:ascii="Times New Roman"/>
          <w:b w:val="false"/>
          <w:i w:val="false"/>
          <w:color w:val="000000"/>
          <w:sz w:val="28"/>
        </w:rPr>
        <w:t xml:space="preserve">
                   жіберіледі (жіберілмейді) </w:t>
      </w:r>
    </w:p>
    <w:p>
      <w:pPr>
        <w:spacing w:after="0"/>
        <w:ind w:left="0"/>
        <w:jc w:val="both"/>
      </w:pPr>
      <w:r>
        <w:rPr>
          <w:rFonts w:ascii="Times New Roman"/>
          <w:b w:val="false"/>
          <w:i w:val="false"/>
          <w:color w:val="000000"/>
          <w:sz w:val="28"/>
        </w:rPr>
        <w:t xml:space="preserve">      Комиссия төрағасы _________________________ </w:t>
      </w:r>
      <w:r>
        <w:br/>
      </w:r>
      <w:r>
        <w:rPr>
          <w:rFonts w:ascii="Times New Roman"/>
          <w:b w:val="false"/>
          <w:i w:val="false"/>
          <w:color w:val="000000"/>
          <w:sz w:val="28"/>
        </w:rPr>
        <w:t xml:space="preserve">
                         (қолы, Т.А.Ә.а., күні) </w:t>
      </w:r>
      <w:r>
        <w:br/>
      </w:r>
      <w:r>
        <w:rPr>
          <w:rFonts w:ascii="Times New Roman"/>
          <w:b w:val="false"/>
          <w:i w:val="false"/>
          <w:color w:val="000000"/>
          <w:sz w:val="28"/>
        </w:rPr>
        <w:t xml:space="preserve">
      Комиссия мүшелері _________________________ </w:t>
      </w:r>
      <w:r>
        <w:br/>
      </w:r>
      <w:r>
        <w:rPr>
          <w:rFonts w:ascii="Times New Roman"/>
          <w:b w:val="false"/>
          <w:i w:val="false"/>
          <w:color w:val="000000"/>
          <w:sz w:val="28"/>
        </w:rPr>
        <w:t xml:space="preserve">
                         (қолы, Т.А.Ә.а., күні)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_________________________ </w:t>
      </w:r>
    </w:p>
    <w:bookmarkStart w:name="z25" w:id="2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 </w:t>
      </w:r>
      <w:r>
        <w:br/>
      </w:r>
      <w:r>
        <w:rPr>
          <w:rFonts w:ascii="Times New Roman"/>
          <w:b w:val="false"/>
          <w:i w:val="false"/>
          <w:color w:val="000000"/>
          <w:sz w:val="28"/>
        </w:rPr>
        <w:t xml:space="preserve">
                                           Ан-2 әуе кемелерінің </w:t>
      </w:r>
      <w:r>
        <w:br/>
      </w:r>
      <w:r>
        <w:rPr>
          <w:rFonts w:ascii="Times New Roman"/>
          <w:b w:val="false"/>
          <w:i w:val="false"/>
          <w:color w:val="000000"/>
          <w:sz w:val="28"/>
        </w:rPr>
        <w:t xml:space="preserve">
                                        жөндеуаралық ресурс шегінде </w:t>
      </w:r>
      <w:r>
        <w:br/>
      </w:r>
      <w:r>
        <w:rPr>
          <w:rFonts w:ascii="Times New Roman"/>
          <w:b w:val="false"/>
          <w:i w:val="false"/>
          <w:color w:val="000000"/>
          <w:sz w:val="28"/>
        </w:rPr>
        <w:t xml:space="preserve">
                                        жұмыс істеу мерзімін ұзарту </w:t>
      </w:r>
      <w:r>
        <w:br/>
      </w:r>
      <w:r>
        <w:rPr>
          <w:rFonts w:ascii="Times New Roman"/>
          <w:b w:val="false"/>
          <w:i w:val="false"/>
          <w:color w:val="000000"/>
          <w:sz w:val="28"/>
        </w:rPr>
        <w:t xml:space="preserve">
                                           ережесіне 4-қосымша </w:t>
      </w:r>
    </w:p>
    <w:bookmarkEnd w:id="24"/>
    <w:p>
      <w:pPr>
        <w:spacing w:after="0"/>
        <w:ind w:left="0"/>
        <w:jc w:val="both"/>
      </w:pPr>
      <w:r>
        <w:rPr>
          <w:rFonts w:ascii="Times New Roman"/>
          <w:b/>
          <w:i w:val="false"/>
          <w:color w:val="000000"/>
          <w:sz w:val="28"/>
        </w:rPr>
        <w:t xml:space="preserve">          N ___ Ан-2 әуе кемесінің жөндеуаралық ресурс </w:t>
      </w:r>
      <w:r>
        <w:br/>
      </w:r>
      <w:r>
        <w:rPr>
          <w:rFonts w:ascii="Times New Roman"/>
          <w:b w:val="false"/>
          <w:i w:val="false"/>
          <w:color w:val="000000"/>
          <w:sz w:val="28"/>
        </w:rPr>
        <w:t>
</w:t>
      </w:r>
      <w:r>
        <w:rPr>
          <w:rFonts w:ascii="Times New Roman"/>
          <w:b/>
          <w:i w:val="false"/>
          <w:color w:val="000000"/>
          <w:sz w:val="28"/>
        </w:rPr>
        <w:t xml:space="preserve">           шегінде жұмыс істеу мерзімін ұзарту туралы </w:t>
      </w:r>
      <w:r>
        <w:br/>
      </w:r>
      <w:r>
        <w:rPr>
          <w:rFonts w:ascii="Times New Roman"/>
          <w:b w:val="false"/>
          <w:i w:val="false"/>
          <w:color w:val="000000"/>
          <w:sz w:val="28"/>
        </w:rPr>
        <w:t>
</w:t>
      </w:r>
      <w:r>
        <w:rPr>
          <w:rFonts w:ascii="Times New Roman"/>
          <w:b/>
          <w:i w:val="false"/>
          <w:color w:val="000000"/>
          <w:sz w:val="28"/>
        </w:rPr>
        <w:t xml:space="preserve">                           ҚОРЫТЫНДЫ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(АА ұйымының атауын көрсетумен басшының лауазымы) </w:t>
      </w:r>
    </w:p>
    <w:p>
      <w:pPr>
        <w:spacing w:after="0"/>
        <w:ind w:left="0"/>
        <w:jc w:val="both"/>
      </w:pPr>
      <w:r>
        <w:rPr>
          <w:rFonts w:ascii="Times New Roman"/>
          <w:b w:val="false"/>
          <w:i w:val="false"/>
          <w:color w:val="000000"/>
          <w:sz w:val="28"/>
        </w:rPr>
        <w:t xml:space="preserve">200 __ жылғы " ___ " ___________ N _____ бұйрығымен құрылған комиссия жасаған 200 __ жылғы " __ " _____________ Техникалық жай-күйді бағалау актісінің негізінде, Қазақстан Республикасы Көлік және коммуникация министрлігі Азаматтық авиация комитетінің 200 __ жылғы " ___ " ____________ N ______ бұйрығымен бекітілген Қазақстан Республикасының азаматтық авиация Ан-2 әуе кемелерінің жөндеуаралық ресурс шегінде жұмыс сітеу мерзімін ұзарту ережесіне сәйкес, борттық N___, зауыттық N_________, _______________________________ авиакомпаниясы пайдаланатын Ан-2 әуе кемесінің жұмыс істеу мерзімін ұзарту мүмкіндігін анықтау мақсатында ______________________________________ шешім қабылдады: </w:t>
      </w:r>
      <w:r>
        <w:br/>
      </w:r>
      <w:r>
        <w:rPr>
          <w:rFonts w:ascii="Times New Roman"/>
          <w:b w:val="false"/>
          <w:i w:val="false"/>
          <w:color w:val="000000"/>
          <w:sz w:val="28"/>
        </w:rPr>
        <w:t xml:space="preserve">
                (АТТҚЖ ұйымының атауы) </w:t>
      </w:r>
      <w:r>
        <w:br/>
      </w:r>
      <w:r>
        <w:rPr>
          <w:rFonts w:ascii="Times New Roman"/>
          <w:b w:val="false"/>
          <w:i w:val="false"/>
          <w:color w:val="000000"/>
          <w:sz w:val="28"/>
        </w:rPr>
        <w:t xml:space="preserve">
1. тіркеу N ________ Ан-2 әуе кемесінің жұмыс істеу мерзімі жөндеуаралық шегінде 200 ___ жылғы "__ " _______ дейін ұзартылсын; </w:t>
      </w:r>
      <w:r>
        <w:br/>
      </w:r>
      <w:r>
        <w:rPr>
          <w:rFonts w:ascii="Times New Roman"/>
          <w:b w:val="false"/>
          <w:i w:val="false"/>
          <w:color w:val="000000"/>
          <w:sz w:val="28"/>
        </w:rPr>
        <w:t xml:space="preserve">
2. осы Қорытында белгіленген кезекті ұзарту немесе жөндеуге дейін жұмыс істеу мерзімін аяқтауды қамтамасыз ету үшін Ан-2 әуе кемесін пайдалану және оған техникалық қызмет көрсету толық көлемде және қолданыстағы пайдалану-техникалық құжаттамада, бюллетеньдерде, уәкілетті органның техникалық нұсқамаларында белгіленген мерзімділікпен жүргізілсін; </w:t>
      </w:r>
      <w:r>
        <w:br/>
      </w:r>
      <w:r>
        <w:rPr>
          <w:rFonts w:ascii="Times New Roman"/>
          <w:b w:val="false"/>
          <w:i w:val="false"/>
          <w:color w:val="000000"/>
          <w:sz w:val="28"/>
        </w:rPr>
        <w:t xml:space="preserve">
3. әуе кемесінде орнатылған агрегаттар мен жинақтауыш бұйымдар паспорттарда көрсетілген ресурстар мен жұмыс істеу мерзімдер шегінде пайдалансын; </w:t>
      </w:r>
      <w:r>
        <w:br/>
      </w:r>
      <w:r>
        <w:rPr>
          <w:rFonts w:ascii="Times New Roman"/>
          <w:b w:val="false"/>
          <w:i w:val="false"/>
          <w:color w:val="000000"/>
          <w:sz w:val="28"/>
        </w:rPr>
        <w:t xml:space="preserve">
4. әуе кемесінің май, отын және пневматикалық жүйелерінің шлангілері сақтау мен пайдаланудың жалпы мерзімі - 7 жыл 6 ай (оның ішінде 5 жыл тікелей пайдалану) өткеннен кейін ауыстырылсын; </w:t>
      </w:r>
      <w:r>
        <w:br/>
      </w:r>
      <w:r>
        <w:rPr>
          <w:rFonts w:ascii="Times New Roman"/>
          <w:b w:val="false"/>
          <w:i w:val="false"/>
          <w:color w:val="000000"/>
          <w:sz w:val="28"/>
        </w:rPr>
        <w:t xml:space="preserve">
5. N ____________ Ан-2 ӘК сақтау кезінде әрбір 15 тәулік сайын қанаттардың, артқы тіректің және рульдеу жазықтарының мата қаптамасының жай-күйін бағалау жөнінде жұмыстар жүргізілсін; </w:t>
      </w:r>
      <w:r>
        <w:br/>
      </w:r>
      <w:r>
        <w:rPr>
          <w:rFonts w:ascii="Times New Roman"/>
          <w:b w:val="false"/>
          <w:i w:val="false"/>
          <w:color w:val="000000"/>
          <w:sz w:val="28"/>
        </w:rPr>
        <w:t xml:space="preserve">
6. N _____________ Ан-2 ӘК формулярына осы Қорытындының 1-тармағына сәйкес жұмыс істеудің жаңадан белгіленген мерзімі туралы жазба жазылсын және формулярдың тиісті бөлігіне осы Қорытындының көшірмесі жапсырылсын. </w:t>
      </w:r>
    </w:p>
    <w:p>
      <w:pPr>
        <w:spacing w:after="0"/>
        <w:ind w:left="0"/>
        <w:jc w:val="both"/>
      </w:pPr>
      <w:r>
        <w:rPr>
          <w:rFonts w:ascii="Times New Roman"/>
          <w:b w:val="false"/>
          <w:i w:val="false"/>
          <w:color w:val="000000"/>
          <w:sz w:val="28"/>
        </w:rPr>
        <w:t xml:space="preserve">      "Бекітемін"                            "Келісілді" </w:t>
      </w:r>
      <w:r>
        <w:br/>
      </w:r>
      <w:r>
        <w:rPr>
          <w:rFonts w:ascii="Times New Roman"/>
          <w:b w:val="false"/>
          <w:i w:val="false"/>
          <w:color w:val="000000"/>
          <w:sz w:val="28"/>
        </w:rPr>
        <w:t xml:space="preserve">
   _______________________           ____________________________ </w:t>
      </w:r>
      <w:r>
        <w:br/>
      </w:r>
      <w:r>
        <w:rPr>
          <w:rFonts w:ascii="Times New Roman"/>
          <w:b w:val="false"/>
          <w:i w:val="false"/>
          <w:color w:val="000000"/>
          <w:sz w:val="28"/>
        </w:rPr>
        <w:t xml:space="preserve">
   (АА ұйымының басшысы)            (Ан-2 ӘК ЖІМҰ жөніндегі төраға) </w:t>
      </w:r>
      <w:r>
        <w:br/>
      </w:r>
      <w:r>
        <w:rPr>
          <w:rFonts w:ascii="Times New Roman"/>
          <w:b w:val="false"/>
          <w:i w:val="false"/>
          <w:color w:val="000000"/>
          <w:sz w:val="28"/>
        </w:rPr>
        <w:t xml:space="preserve">
    _________________                  _______________________ </w:t>
      </w:r>
      <w:r>
        <w:br/>
      </w:r>
      <w:r>
        <w:rPr>
          <w:rFonts w:ascii="Times New Roman"/>
          <w:b w:val="false"/>
          <w:i w:val="false"/>
          <w:color w:val="000000"/>
          <w:sz w:val="28"/>
        </w:rPr>
        <w:t xml:space="preserve">
    (қолы, Т.А.Ә.а.)                      (қолы, Т.А.Ә.а.) </w:t>
      </w:r>
      <w:r>
        <w:br/>
      </w:r>
      <w:r>
        <w:rPr>
          <w:rFonts w:ascii="Times New Roman"/>
          <w:b w:val="false"/>
          <w:i w:val="false"/>
          <w:color w:val="000000"/>
          <w:sz w:val="28"/>
        </w:rPr>
        <w:t xml:space="preserve">
   200__жылғы "___"_______           200__жылғы "___" 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