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ebfe8" w14:textId="3debf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Банкi Басқармасының "Сақтандыру полисiн ресiмдеу жөнiндегi нұсқаулықты бекiту туралы" 2000 жылғы 15 ақпандағы N 33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2005 жылғы 30 қыркүйектегі N 357 Қаулысы. Қазақстан Республикасының Әділет министрлігінде 2005 жылғы 4 қарашада тіркелді. Тіркеу N 3920. Күші жойылды - Қазақстан Республикасы Қаржы нарығын және қаржы ұйымдарын реттеу мен қадағалау агенттігі Басқармасының 2010 жылғы 1 наурыздағы N 24 Қаулысымен</w:t>
      </w:r>
    </w:p>
    <w:p>
      <w:pPr>
        <w:spacing w:after="0"/>
        <w:ind w:left="0"/>
        <w:jc w:val="both"/>
      </w:pPr>
      <w:r>
        <w:rPr>
          <w:rFonts w:ascii="Times New Roman"/>
          <w:b w:val="false"/>
          <w:i w:val="false"/>
          <w:color w:val="ff0000"/>
          <w:sz w:val="28"/>
        </w:rPr>
        <w:t xml:space="preserve">      Күші жойылды - ҚР Қаржы нарығын және қаржы ұйымдарын реттеу мен қадағалау агенттігі Басқармасының 2010.03.01 </w:t>
      </w:r>
      <w:r>
        <w:rPr>
          <w:rFonts w:ascii="Times New Roman"/>
          <w:b w:val="false"/>
          <w:i w:val="false"/>
          <w:color w:val="ff0000"/>
          <w:sz w:val="28"/>
        </w:rPr>
        <w:t>N 24</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Сақтандыру (қайта сақтандыру) ұйымдарының қызметiн реттейтiн нормативтiк құқықтық актiлердi жетiлдiру мақсатында, Қазақстан Республикасы Қаржы нарығын және қаржы ұйымдарын реттеу мен қадағалау агенттiгiнiң (бұдан әрi - Агенттiк) Басқармасы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Ұлттық Банкi Басқармасының "Сақтандыру полисiн ресiмдеу жөнiндегi нұсқаулықты бекiту туралы" 2000 жылғы 15 ақпандағы N 33  </w:t>
      </w:r>
      <w:r>
        <w:rPr>
          <w:rFonts w:ascii="Times New Roman"/>
          <w:b w:val="false"/>
          <w:i w:val="false"/>
          <w:color w:val="000000"/>
          <w:sz w:val="28"/>
        </w:rPr>
        <w:t xml:space="preserve">қаулысына </w:t>
      </w:r>
      <w:r>
        <w:rPr>
          <w:rFonts w:ascii="Times New Roman"/>
          <w:b w:val="false"/>
          <w:i w:val="false"/>
          <w:color w:val="000000"/>
          <w:sz w:val="28"/>
        </w:rPr>
        <w:t xml:space="preserve"> (нормативтiк құқықтық актiлерді мемлекеттiк тiркеу Тiзiлiмiнде N 1080 тiркелген, 2000 жылғы 13-26 наурызда Қазақстан Республикасы Ұлттық Банкiнiң "Қазақстан Ұлттық Банкiнiң Хабаршысы" және "Вестник Национального Банка Казахстана" N 6 (176) басылымдарында жарияланған), Қазақстан Республикасының Ұлттық Банкi Басқармасының 2000 жылғы 22 қыркүйектегi  </w:t>
      </w:r>
      <w:r>
        <w:rPr>
          <w:rFonts w:ascii="Times New Roman"/>
          <w:b w:val="false"/>
          <w:i w:val="false"/>
          <w:color w:val="000000"/>
          <w:sz w:val="28"/>
        </w:rPr>
        <w:t xml:space="preserve">N 352 </w:t>
      </w:r>
      <w:r>
        <w:rPr>
          <w:rFonts w:ascii="Times New Roman"/>
          <w:b w:val="false"/>
          <w:i w:val="false"/>
          <w:color w:val="000000"/>
          <w:sz w:val="28"/>
        </w:rPr>
        <w:t xml:space="preserve"> (нормативтiк құқықтық актiлерді мемлекеттiк тiркеу Тiзiлiмiнде N 1275 тiркелген); 2001 жылғы 28 сәуiрдегi  </w:t>
      </w:r>
      <w:r>
        <w:rPr>
          <w:rFonts w:ascii="Times New Roman"/>
          <w:b w:val="false"/>
          <w:i w:val="false"/>
          <w:color w:val="000000"/>
          <w:sz w:val="28"/>
        </w:rPr>
        <w:t xml:space="preserve">N 127 </w:t>
      </w:r>
      <w:r>
        <w:rPr>
          <w:rFonts w:ascii="Times New Roman"/>
          <w:b w:val="false"/>
          <w:i w:val="false"/>
          <w:color w:val="000000"/>
          <w:sz w:val="28"/>
        </w:rPr>
        <w:t xml:space="preserve"> (нормативтiк құқықтық актiлерді мемлекеттiк тiркеу Тiзiлiмiнде N 1574 тiркелген); 2003 жылғы 20 қарашадағы  </w:t>
      </w:r>
      <w:r>
        <w:rPr>
          <w:rFonts w:ascii="Times New Roman"/>
          <w:b w:val="false"/>
          <w:i w:val="false"/>
          <w:color w:val="000000"/>
          <w:sz w:val="28"/>
        </w:rPr>
        <w:t xml:space="preserve">N 399 </w:t>
      </w:r>
      <w:r>
        <w:rPr>
          <w:rFonts w:ascii="Times New Roman"/>
          <w:b w:val="false"/>
          <w:i w:val="false"/>
          <w:color w:val="000000"/>
          <w:sz w:val="28"/>
        </w:rPr>
        <w:t xml:space="preserve"> қаулыларымен (нормативтік құқықтық актiлердi мемлекеттiк тiркеу Тiзiлiмiнде N 2610 тiркелген) енгiзiлген өзгерiстермен және толықтыруларымен) мынадай өзгерiстер мен толықтырулар енгiзiлсiн: </w:t>
      </w:r>
    </w:p>
    <w:bookmarkEnd w:id="1"/>
    <w:bookmarkStart w:name="z3" w:id="2"/>
    <w:p>
      <w:pPr>
        <w:spacing w:after="0"/>
        <w:ind w:left="0"/>
        <w:jc w:val="both"/>
      </w:pPr>
      <w:r>
        <w:rPr>
          <w:rFonts w:ascii="Times New Roman"/>
          <w:b w:val="false"/>
          <w:i w:val="false"/>
          <w:color w:val="000000"/>
          <w:sz w:val="28"/>
        </w:rPr>
        <w:t xml:space="preserve">
      көрсетiлген қаулымен бекiтiлген Сақтандыру полисiн ресiмдеу жөнiндегi нұсқаулықта: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2) тармақша мынадай редакцияда жазылсын: </w:t>
      </w:r>
      <w:r>
        <w:br/>
      </w:r>
      <w:r>
        <w:rPr>
          <w:rFonts w:ascii="Times New Roman"/>
          <w:b w:val="false"/>
          <w:i w:val="false"/>
          <w:color w:val="000000"/>
          <w:sz w:val="28"/>
        </w:rPr>
        <w:t xml:space="preserve">
      "2) салық төлеушiнiң аты-жөнi, тiркеу нөмiрi (ондай болса), экономика секторының коды, резиденттiк белгiсi (резидент/резидент емес), сақтандырушының мекен-жайы (жеке тұлғалар үшiн);"; </w:t>
      </w:r>
      <w:r>
        <w:br/>
      </w:r>
      <w:r>
        <w:rPr>
          <w:rFonts w:ascii="Times New Roman"/>
          <w:b w:val="false"/>
          <w:i w:val="false"/>
          <w:color w:val="000000"/>
          <w:sz w:val="28"/>
        </w:rPr>
        <w:t xml:space="preserve">
      мынадай мазмұндағы 2-1) тармақшамен толықтырылсын: </w:t>
      </w:r>
      <w:r>
        <w:br/>
      </w:r>
      <w:r>
        <w:rPr>
          <w:rFonts w:ascii="Times New Roman"/>
          <w:b w:val="false"/>
          <w:i w:val="false"/>
          <w:color w:val="000000"/>
          <w:sz w:val="28"/>
        </w:rPr>
        <w:t xml:space="preserve">
      "2-1) салық төлеушiнiң атауы, тiркеу нөмiрi (ондай болса), экономика секторының коды, резиденттiк белгiсi (резидент/резидент емес), мекен-жайы, сақтандырушының банктiк деректемелерi (заңды тұлғалар үшiн);"; </w:t>
      </w:r>
      <w:r>
        <w:br/>
      </w:r>
      <w:r>
        <w:rPr>
          <w:rFonts w:ascii="Times New Roman"/>
          <w:b w:val="false"/>
          <w:i w:val="false"/>
          <w:color w:val="000000"/>
          <w:sz w:val="28"/>
        </w:rPr>
        <w:t xml:space="preserve">
      7) тармақшада "оны төлеудiң тәртiбi мен" деген сөздер "валюта түрi мен оны төлеу" деген сөздермен ауыстырылсын; </w:t>
      </w:r>
      <w:r>
        <w:br/>
      </w:r>
      <w:r>
        <w:rPr>
          <w:rFonts w:ascii="Times New Roman"/>
          <w:b w:val="false"/>
          <w:i w:val="false"/>
          <w:color w:val="000000"/>
          <w:sz w:val="28"/>
        </w:rPr>
        <w:t xml:space="preserve">
      15) тармақшадан кейiн мынадай мазмұндағы абзацтармен толықтырылсын: </w:t>
      </w:r>
      <w:r>
        <w:br/>
      </w:r>
      <w:r>
        <w:rPr>
          <w:rFonts w:ascii="Times New Roman"/>
          <w:b w:val="false"/>
          <w:i w:val="false"/>
          <w:color w:val="000000"/>
          <w:sz w:val="28"/>
        </w:rPr>
        <w:t xml:space="preserve">
      "Экономика секторының коды және резиденттiк белгiсi (резидент/резидент емес) Қазақстан Республикасының Ұлттық Банкi Басқармасының "Қазақстан Республикасының мемлекеттiк жiктеушiсiн - төлем белгiлеудiң бiрыңғай жiктеушiсiн қолдану ережесiн бекiту туралы" 1999 жылғы 15 қарашадағы N 388  </w:t>
      </w:r>
      <w:r>
        <w:rPr>
          <w:rFonts w:ascii="Times New Roman"/>
          <w:b w:val="false"/>
          <w:i w:val="false"/>
          <w:color w:val="000000"/>
          <w:sz w:val="28"/>
        </w:rPr>
        <w:t xml:space="preserve">қаулысына </w:t>
      </w:r>
      <w:r>
        <w:rPr>
          <w:rFonts w:ascii="Times New Roman"/>
          <w:b w:val="false"/>
          <w:i w:val="false"/>
          <w:color w:val="000000"/>
          <w:sz w:val="28"/>
        </w:rPr>
        <w:t xml:space="preserve"> (нормативтiк құқықтық актiлерді мемлекеттiк тiркеу Тiзiлiмiнде N 1011 тiркелген) сәйкес көрсетiледi. </w:t>
      </w:r>
      <w:r>
        <w:br/>
      </w:r>
      <w:r>
        <w:rPr>
          <w:rFonts w:ascii="Times New Roman"/>
          <w:b w:val="false"/>
          <w:i w:val="false"/>
          <w:color w:val="000000"/>
          <w:sz w:val="28"/>
        </w:rPr>
        <w:t xml:space="preserve">
      Резиденттiк мәртебе " </w:t>
      </w:r>
      <w:r>
        <w:rPr>
          <w:rFonts w:ascii="Times New Roman"/>
          <w:b w:val="false"/>
          <w:i w:val="false"/>
          <w:color w:val="000000"/>
          <w:sz w:val="28"/>
        </w:rPr>
        <w:t xml:space="preserve">Валюталық реттеу туралы </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айқындалады. Мыналар резиденттерге жатқызуға негiз болып табылады: </w:t>
      </w:r>
      <w:r>
        <w:br/>
      </w:r>
      <w:r>
        <w:rPr>
          <w:rFonts w:ascii="Times New Roman"/>
          <w:b w:val="false"/>
          <w:i w:val="false"/>
          <w:color w:val="000000"/>
          <w:sz w:val="28"/>
        </w:rPr>
        <w:t xml:space="preserve">
      жеке тұлғалар үшiн - жеке басын куәландыратын құжат (Қазақстан Республикасының азаматтары үшiн), не Қазақстан Республикасында тұрақты өмiр сүру құқығын растайтын құжат (шетел азаматтары және азаматтығы жоқ адамдар үшiн); </w:t>
      </w:r>
      <w:r>
        <w:br/>
      </w:r>
      <w:r>
        <w:rPr>
          <w:rFonts w:ascii="Times New Roman"/>
          <w:b w:val="false"/>
          <w:i w:val="false"/>
          <w:color w:val="000000"/>
          <w:sz w:val="28"/>
        </w:rPr>
        <w:t xml:space="preserve">
      заңды тұлғалар үшiн - мемлекеттiк тiркеу туралы куәлiк.". </w:t>
      </w:r>
    </w:p>
    <w:bookmarkEnd w:id="2"/>
    <w:bookmarkStart w:name="z4" w:id="3"/>
    <w:p>
      <w:pPr>
        <w:spacing w:after="0"/>
        <w:ind w:left="0"/>
        <w:jc w:val="both"/>
      </w:pPr>
      <w:r>
        <w:rPr>
          <w:rFonts w:ascii="Times New Roman"/>
          <w:b w:val="false"/>
          <w:i w:val="false"/>
          <w:color w:val="000000"/>
          <w:sz w:val="28"/>
        </w:rPr>
        <w:t xml:space="preserve">
      2. Осы қаулы 2006 жылғы 1 қаңтардан бастап қолданысқа енгiзiледi. </w:t>
      </w:r>
    </w:p>
    <w:bookmarkEnd w:id="3"/>
    <w:bookmarkStart w:name="z5" w:id="4"/>
    <w:p>
      <w:pPr>
        <w:spacing w:after="0"/>
        <w:ind w:left="0"/>
        <w:jc w:val="both"/>
      </w:pPr>
      <w:r>
        <w:rPr>
          <w:rFonts w:ascii="Times New Roman"/>
          <w:b w:val="false"/>
          <w:i w:val="false"/>
          <w:color w:val="000000"/>
          <w:sz w:val="28"/>
        </w:rPr>
        <w:t xml:space="preserve">
      3. Сақтандыру нарығының субъектiлерiн және басқа қаржылық ұйымдарды қадағалау департаментi (Каримуллин А.А.): </w:t>
      </w:r>
      <w:r>
        <w:br/>
      </w:r>
      <w:r>
        <w:rPr>
          <w:rFonts w:ascii="Times New Roman"/>
          <w:b w:val="false"/>
          <w:i w:val="false"/>
          <w:color w:val="000000"/>
          <w:sz w:val="28"/>
        </w:rPr>
        <w:t xml:space="preserve">
      1) Заң департаментiмен (Байсынов М.Б.) бiрлесiп осы қаулыны Қазақстан Республикасының Әдiлет министрлiгiнде мемлекеттiк тiркеу шараларын қолға алсын; </w:t>
      </w:r>
      <w:r>
        <w:br/>
      </w:r>
      <w:r>
        <w:rPr>
          <w:rFonts w:ascii="Times New Roman"/>
          <w:b w:val="false"/>
          <w:i w:val="false"/>
          <w:color w:val="000000"/>
          <w:sz w:val="28"/>
        </w:rPr>
        <w:t xml:space="preserve">
      2) Қазақстан Республикасының Әдiлет министрлiгiнде мемлекеттiк тiркелген күннен бастап он күндiк мерзiмде осы қаулыны Қазақстан Республикасының Ұлттық Банкiне, "Қазақстан қаржыгерлерiнiң қауымдастығы" Заңды тұлғалар бiрлестiгiне, сақтандыру (қайта сақтандыру) ұйымдарына және Агенттіктiң мүдделі бөлімшелеріне жіберілсін. </w:t>
      </w:r>
    </w:p>
    <w:bookmarkEnd w:id="4"/>
    <w:bookmarkStart w:name="z6" w:id="5"/>
    <w:p>
      <w:pPr>
        <w:spacing w:after="0"/>
        <w:ind w:left="0"/>
        <w:jc w:val="both"/>
      </w:pPr>
      <w:r>
        <w:rPr>
          <w:rFonts w:ascii="Times New Roman"/>
          <w:b w:val="false"/>
          <w:i w:val="false"/>
          <w:color w:val="000000"/>
          <w:sz w:val="28"/>
        </w:rPr>
        <w:t xml:space="preserve">
      4.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жариялауды қамтамасыз етсін. </w:t>
      </w:r>
    </w:p>
    <w:bookmarkEnd w:id="5"/>
    <w:bookmarkStart w:name="z7" w:id="6"/>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Қ.М.Досмұқаметовке жүктелсін. </w:t>
      </w:r>
    </w:p>
    <w:bookmarkEnd w:id="6"/>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