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1c7f" w14:textId="4951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жазаны орындау мекемелеріне келіп-кету ережесін бекіту туралы" Қазақстан Республикасы Әділет министрлігі Қылмыстық-атқару жүйесі комитеті төрағасының 2003 жылғы 7 қаңтардағы N 6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Қылмыстық-атқару жүйесі комитетінің 2005 жылғы 12 қазандағы N 135 Бұйрығы. Қазақстан Республикасының Әділет министрлігінде 2005 жылғы 28 қазанда тіркелді. Тіркеу N 3913. Күші жойылды - Қазақстан Республикасы Әділет министрінің 2010 жылғы 28 маусымдағы N 194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2010.06.28 </w:t>
      </w:r>
      <w:r>
        <w:rPr>
          <w:rFonts w:ascii="Times New Roman"/>
          <w:b w:val="false"/>
          <w:i w:val="false"/>
          <w:color w:val="ff0000"/>
          <w:sz w:val="28"/>
        </w:rPr>
        <w:t>N 194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Қоғамдық қадағалау комиссиясының қоғамдық бақылауды жүзеге асыру және комиссия мүшелерінің мекемелерге және тергеу изоляторларына келіп-кету тәртібін реттеу үшін, "Қазақстан Республикасы Әділет министрлігінің мәселелері" Қазақстан Республикасы Үкіметінің 2004 жылғы 28 қазандағы N 1120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Әділет министрлігі Қылмыстық-атқару жүйесі комитеті туралы 2004 жылғы 28 қазандағы N 1120  </w:t>
      </w:r>
      <w:r>
        <w:rPr>
          <w:rFonts w:ascii="Times New Roman"/>
          <w:b w:val="false"/>
          <w:i w:val="false"/>
          <w:color w:val="000000"/>
          <w:sz w:val="28"/>
        </w:rPr>
        <w:t xml:space="preserve">ережесінің </w:t>
      </w:r>
      <w:r>
        <w:rPr>
          <w:rFonts w:ascii="Times New Roman"/>
          <w:b w:val="false"/>
          <w:i w:val="false"/>
          <w:color w:val="000000"/>
          <w:sz w:val="28"/>
        </w:rPr>
        <w:t xml:space="preserve">4-тармағын басшылыққа алып,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"Азаматтардың жазаны орындау мекемелеріне келіп-кету ережесін бекіту туралы" Қазақстан Республикасы Әділет министрлігі Қылмыстық-атқару жүйесі комитеті төрағасының (нормативтік құқықтық актілерінің мемлекеттік тізілімінде N 2135 тіркелген) 2003 жылғы 7 қаңтардағы N 6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бұйрықтың атауында және 1-тармақтағы "жазаны орындау" деген сөздерден кейін ", тергеу изоляторларын"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"бірінші" деген сөз "жетекшілік ететін" деген сөздермен ауыстырылсын; </w:t>
      </w:r>
      <w:r>
        <w:br/>
      </w:r>
      <w:r>
        <w:rPr>
          <w:rFonts w:ascii="Times New Roman"/>
          <w:b w:val="false"/>
          <w:i w:val="false"/>
          <w:color w:val="000000"/>
          <w:sz w:val="28"/>
        </w:rPr>
        <w:t xml:space="preserve">
      "әділет полковнигі Қ.М.Есқалиев" деген сөздер алынып тасталсын;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жазаларды орындау мекемелеріне азаматтардың келіп-кету ережесінде: </w:t>
      </w:r>
    </w:p>
    <w:bookmarkEnd w:id="4"/>
    <w:bookmarkStart w:name="z6" w:id="5"/>
    <w:p>
      <w:pPr>
        <w:spacing w:after="0"/>
        <w:ind w:left="0"/>
        <w:jc w:val="both"/>
      </w:pPr>
      <w:r>
        <w:rPr>
          <w:rFonts w:ascii="Times New Roman"/>
          <w:b w:val="false"/>
          <w:i w:val="false"/>
          <w:color w:val="000000"/>
          <w:sz w:val="28"/>
        </w:rPr>
        <w:t xml:space="preserve">
      атауындағы "жазаларды орындау" деген сөздерден кейін ", тергеу изоляторларының"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абзацтағы "жазаны орындау" деген сөздерден кейін ", тергеу изоляторларын" деген сөздермен толықтырылсын; </w:t>
      </w:r>
      <w:r>
        <w:br/>
      </w:r>
      <w:r>
        <w:rPr>
          <w:rFonts w:ascii="Times New Roman"/>
          <w:b w:val="false"/>
          <w:i w:val="false"/>
          <w:color w:val="000000"/>
          <w:sz w:val="28"/>
        </w:rPr>
        <w:t xml:space="preserve">
      1) тармақшадағы "(бұдан әрі - ТМ)" деген сөздерден кейін "мен тергеу изоляторларын (бұдан әрі - АИ)"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3, 13-тармақтардағы, 15, 17, 18-тармақтардың 2) тармақшасындағы, 2, 3, 4 тарауларының атауларында "түрмелер", "жазаны орындау", "түзеу мекемелеріндегі", "түзеу мекемелерін", "түзеу мекемесіне", "түзеу мекемелерді" деген сөздерден кейін ", және тергеу изоляторлары", "және тергеу изоляторларын", "және тергеу изоляторларын", "және тергеу изоляторды" деген сөздермен тиісінше толықтырылсын; </w:t>
      </w:r>
    </w:p>
    <w:bookmarkEnd w:id="7"/>
    <w:bookmarkStart w:name="z9" w:id="8"/>
    <w:p>
      <w:pPr>
        <w:spacing w:after="0"/>
        <w:ind w:left="0"/>
        <w:jc w:val="both"/>
      </w:pPr>
      <w:r>
        <w:rPr>
          <w:rFonts w:ascii="Times New Roman"/>
          <w:b w:val="false"/>
          <w:i w:val="false"/>
          <w:color w:val="000000"/>
          <w:sz w:val="28"/>
        </w:rPr>
        <w:t xml:space="preserve">
      4-тармақтың 4) тармақшасындағы "мен ведомстволардың" деген сөздерден кейін "қоғамдық қадағалау комиссиясының мүшелерін," деген сөздермен толықтырылсын; </w:t>
      </w:r>
    </w:p>
    <w:bookmarkEnd w:id="8"/>
    <w:bookmarkStart w:name="z10" w:id="9"/>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"түзеу мекемелеріне" деген сөздерден кейін "және тергеу изоляторларына" деген сөздермен толықтырылсын; </w:t>
      </w:r>
      <w:r>
        <w:br/>
      </w:r>
      <w:r>
        <w:rPr>
          <w:rFonts w:ascii="Times New Roman"/>
          <w:b w:val="false"/>
          <w:i w:val="false"/>
          <w:color w:val="000000"/>
          <w:sz w:val="28"/>
        </w:rPr>
        <w:t xml:space="preserve">
      1), 4) тармақшалардағы "ТМ" аббревиатурасынан кейін "және АИ" деген аббревиатурасымен толықтырылсын; </w:t>
      </w:r>
    </w:p>
    <w:bookmarkEnd w:id="9"/>
    <w:bookmarkStart w:name="z11" w:id="10"/>
    <w:p>
      <w:pPr>
        <w:spacing w:after="0"/>
        <w:ind w:left="0"/>
        <w:jc w:val="both"/>
      </w:pPr>
      <w:r>
        <w:rPr>
          <w:rFonts w:ascii="Times New Roman"/>
          <w:b w:val="false"/>
          <w:i w:val="false"/>
          <w:color w:val="000000"/>
          <w:sz w:val="28"/>
        </w:rPr>
        <w:t xml:space="preserve">
      6-тармақтың 4), 6) тармақшалардағы, 9) тармақшаның екінші абзацында, 12-тармақтағы, 14-тармақтың 1), 2) тармақшаларындағы, 15-тармақтың бірінші абзацында және 4) тармақшасындағы, 20, 22-тармақтардағы, 4, 5 қосымшалардағы "ТМ" аббревиатурасынан кейін "және АИ" деген аббревиатурасымен толықтырылсын; </w:t>
      </w:r>
    </w:p>
    <w:bookmarkEnd w:id="10"/>
    <w:bookmarkStart w:name="z12" w:id="11"/>
    <w:p>
      <w:pPr>
        <w:spacing w:after="0"/>
        <w:ind w:left="0"/>
        <w:jc w:val="both"/>
      </w:pPr>
      <w:r>
        <w:rPr>
          <w:rFonts w:ascii="Times New Roman"/>
          <w:b w:val="false"/>
          <w:i w:val="false"/>
          <w:color w:val="000000"/>
          <w:sz w:val="28"/>
        </w:rPr>
        <w:t xml:space="preserve">
      12-тармақ мынадай мазмұндағы абзацпен толықтырылсын: </w:t>
      </w:r>
      <w:r>
        <w:br/>
      </w:r>
      <w:r>
        <w:rPr>
          <w:rFonts w:ascii="Times New Roman"/>
          <w:b w:val="false"/>
          <w:i w:val="false"/>
          <w:color w:val="000000"/>
          <w:sz w:val="28"/>
        </w:rPr>
        <w:t xml:space="preserve">
      "Облыстық (республикалық маңызы бар қала, астана) қоғамдық комиссия мүшелерінің ҚАЖ режимдік объекті аумағына және ТМ және АИ кедергісіз кіру мен кетуге ТМ, АИ бастықтарына немесе оның міндетін атқаратын адамға, немесе ҚАЖ жоғары тұрған органның бір жолғы рұқсат қағазы бойынша рұқсат етіледі."; </w:t>
      </w:r>
    </w:p>
    <w:bookmarkEnd w:id="11"/>
    <w:bookmarkStart w:name="z13" w:id="12"/>
    <w:p>
      <w:pPr>
        <w:spacing w:after="0"/>
        <w:ind w:left="0"/>
        <w:jc w:val="both"/>
      </w:pPr>
      <w:r>
        <w:rPr>
          <w:rFonts w:ascii="Times New Roman"/>
          <w:b w:val="false"/>
          <w:i w:val="false"/>
          <w:color w:val="000000"/>
          <w:sz w:val="28"/>
        </w:rPr>
        <w:t xml:space="preserve">
      мынадай мазмұндағы 17-1 тармағымен толықтырылсын: </w:t>
      </w:r>
      <w:r>
        <w:br/>
      </w:r>
      <w:r>
        <w:rPr>
          <w:rFonts w:ascii="Times New Roman"/>
          <w:b w:val="false"/>
          <w:i w:val="false"/>
          <w:color w:val="000000"/>
          <w:sz w:val="28"/>
        </w:rPr>
        <w:t xml:space="preserve">
      "17-1. Көрсетілген азаматтардың келіп-кету және болу барлық жағдайларында ТМ және АИ әкімшілігімен олардың қауіпсіздігі қамтамасыз етіледі.". </w:t>
      </w:r>
    </w:p>
    <w:bookmarkEnd w:id="12"/>
    <w:bookmarkStart w:name="z14" w:id="13"/>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тіркелуге жатады және ресми жарияланғаннан кейін қолданысқа енгізіледі. </w:t>
      </w:r>
    </w:p>
    <w:bookmarkEnd w:id="13"/>
    <w:p>
      <w:pPr>
        <w:spacing w:after="0"/>
        <w:ind w:left="0"/>
        <w:jc w:val="both"/>
      </w:pPr>
      <w:r>
        <w:rPr>
          <w:rFonts w:ascii="Times New Roman"/>
          <w:b w:val="false"/>
          <w:i/>
          <w:color w:val="000000"/>
          <w:sz w:val="28"/>
        </w:rPr>
        <w:t xml:space="preserve">      ҚАЖ комитеті төрағасының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w:t>
      </w:r>
      <w:r>
        <w:rPr>
          <w:rFonts w:ascii="Times New Roman"/>
          <w:b w:val="false"/>
          <w:i/>
          <w:color w:val="000000"/>
          <w:sz w:val="28"/>
        </w:rPr>
        <w:t xml:space="preserve">      әділет полковнигі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