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5035" w14:textId="aed5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жарықтехникалық қамсыздандыру және әуежай, әуеайлақ, әуенавигация объектілерін энергиямен жабдықтау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мен ұшуды жарықтехникалық қамсыздандыру және әуежай, әуеайлақ, әуенавигация объектілерін энергиямен жабдықтау жөніндегі қызметтерді сертификаттық тексеру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2005 жылғы 5 қазандағы N 206 Бұйрығы. Қазақстан Республикасының Әділет министрлігінде 2005 жылғы 18 қазанда тіркелді. Тіркеу N 3897. Күші жойылды - Қазақстан Республикасы Көлік және коммуникация министрінің 2010 жылғы 11 ақпандағы N 79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2010.02.11 </w:t>
      </w:r>
      <w:r>
        <w:rPr>
          <w:rFonts w:ascii="Times New Roman"/>
          <w:b w:val="false"/>
          <w:i w:val="false"/>
          <w:color w:val="ff0000"/>
          <w:sz w:val="28"/>
        </w:rPr>
        <w:t>N 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авиация саласындағы қызметтерді сертификаттау ережелерін бекіту туралы" Қазақстан Республикасы Үкіметінің 2004 жылғы 11 қарашадағы N 1187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Ұшуды жарықтехникалық қамсыздандыру және әуежай, әуеайлақ, әуенавигация объектілерін энергиямен жабдықтау жөніндегі қызметтерді сертификаттау, сертификатқа өзгерістер мен қосымшалар енгізу немесе телнұсқа алу кезіндегі ұсынысқа қосымша берілген құжаттар тізбесі; </w:t>
      </w:r>
      <w:r>
        <w:br/>
      </w:r>
      <w:r>
        <w:rPr>
          <w:rFonts w:ascii="Times New Roman"/>
          <w:b w:val="false"/>
          <w:i w:val="false"/>
          <w:color w:val="000000"/>
          <w:sz w:val="28"/>
        </w:rPr>
        <w:t xml:space="preserve">
      2) Ұшуды жарықтехникалық қамсыздандыру және әуежай, әуеайлақ, әуенавигация объектілерін энергиямен жабдықтау жөніндегі қызметтерді сертификаттық тексеру бағдарламасы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авиация комитеті төрағасының орынбасары Р.Ө.Адимолдаға жүктелсін. </w:t>
      </w:r>
      <w:r>
        <w:br/>
      </w:r>
      <w:r>
        <w:rPr>
          <w:rFonts w:ascii="Times New Roman"/>
          <w:b w:val="false"/>
          <w:i w:val="false"/>
          <w:color w:val="000000"/>
          <w:sz w:val="28"/>
        </w:rPr>
        <w:t xml:space="preserve">
      3. Осы бұйрық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Азаматтық авиация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5 қазандағы     </w:t>
      </w:r>
      <w:r>
        <w:br/>
      </w:r>
      <w:r>
        <w:rPr>
          <w:rFonts w:ascii="Times New Roman"/>
          <w:b w:val="false"/>
          <w:i w:val="false"/>
          <w:color w:val="000000"/>
          <w:sz w:val="28"/>
        </w:rPr>
        <w:t xml:space="preserve">
N 206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Ұшуды жарықтехникалық қамсыздандыру және әуежай, </w:t>
      </w:r>
      <w:r>
        <w:br/>
      </w:r>
      <w:r>
        <w:rPr>
          <w:rFonts w:ascii="Times New Roman"/>
          <w:b/>
          <w:i w:val="false"/>
          <w:color w:val="000000"/>
        </w:rPr>
        <w:t xml:space="preserve">
әуеайлақ, әуенавигация объектілерін энергиямен жабдықтау </w:t>
      </w:r>
      <w:r>
        <w:br/>
      </w:r>
      <w:r>
        <w:rPr>
          <w:rFonts w:ascii="Times New Roman"/>
          <w:b/>
          <w:i w:val="false"/>
          <w:color w:val="000000"/>
        </w:rPr>
        <w:t xml:space="preserve">
жөніндегі қызметтерді сертификаттау, сертификатқа </w:t>
      </w:r>
      <w:r>
        <w:br/>
      </w:r>
      <w:r>
        <w:rPr>
          <w:rFonts w:ascii="Times New Roman"/>
          <w:b/>
          <w:i w:val="false"/>
          <w:color w:val="000000"/>
        </w:rPr>
        <w:t xml:space="preserve">
өзгерістер мен қосымшалар енгізу немесе телнұсқа алу </w:t>
      </w:r>
      <w:r>
        <w:br/>
      </w:r>
      <w:r>
        <w:rPr>
          <w:rFonts w:ascii="Times New Roman"/>
          <w:b/>
          <w:i w:val="false"/>
          <w:color w:val="000000"/>
        </w:rPr>
        <w:t xml:space="preserve">
кезіндегі ұсынысқа қосымша берілген құжаттар тізбесі </w:t>
      </w:r>
    </w:p>
    <w:bookmarkEnd w:id="1"/>
    <w:p>
      <w:pPr>
        <w:spacing w:after="0"/>
        <w:ind w:left="0"/>
        <w:jc w:val="both"/>
      </w:pPr>
      <w:r>
        <w:rPr>
          <w:rFonts w:ascii="Times New Roman"/>
          <w:b w:val="false"/>
          <w:i w:val="false"/>
          <w:color w:val="000000"/>
          <w:sz w:val="28"/>
        </w:rPr>
        <w:t xml:space="preserve">      1. Ұшуды жарықтехникалық қамсыздандыру және әуежай, әуеайлақ, әуенавигация объектілерін энергиямен жабдықтау жөніндегі Сертификат алу үшін өтінімге қоса берілетін құжаттар: </w:t>
      </w:r>
      <w:r>
        <w:br/>
      </w:r>
      <w:r>
        <w:rPr>
          <w:rFonts w:ascii="Times New Roman"/>
          <w:b w:val="false"/>
          <w:i w:val="false"/>
          <w:color w:val="000000"/>
          <w:sz w:val="28"/>
        </w:rPr>
        <w:t xml:space="preserve">
      1) өтінім берушінің құрылтай құжаттары (кәсіпорынның заңды дербес ретінде жарғы көшірмесі немесе ұшуды жарықтехникалық қамсыздандыру және әуежай, әуеайлақ, әуенавигация объектілерін энергиямен жабдықтау жөніндегі қызметтерді сертификатталатын қызмет құрамына кіретін ұйым жарғысының көшірмесі); </w:t>
      </w:r>
      <w:r>
        <w:br/>
      </w:r>
      <w:r>
        <w:rPr>
          <w:rFonts w:ascii="Times New Roman"/>
          <w:b w:val="false"/>
          <w:i w:val="false"/>
          <w:color w:val="000000"/>
          <w:sz w:val="28"/>
        </w:rPr>
        <w:t xml:space="preserve">
      2) заңды тұлғаны мемлекеттік тіркеу туралы куәлігі, жеке тұлға үшін жеке куәлік немесе төлқұжат, және заңды тұлға ретінде құрылмай кәсіпкерлік қызметті жүзеге асыруға құқық беретін құжат; </w:t>
      </w:r>
      <w:r>
        <w:br/>
      </w:r>
      <w:r>
        <w:rPr>
          <w:rFonts w:ascii="Times New Roman"/>
          <w:b w:val="false"/>
          <w:i w:val="false"/>
          <w:color w:val="000000"/>
          <w:sz w:val="28"/>
        </w:rPr>
        <w:t xml:space="preserve">
      3) жер учаскесін пайдалануға құқық беретін құжаттар; </w:t>
      </w:r>
      <w:r>
        <w:br/>
      </w:r>
      <w:r>
        <w:rPr>
          <w:rFonts w:ascii="Times New Roman"/>
          <w:b w:val="false"/>
          <w:i w:val="false"/>
          <w:color w:val="000000"/>
          <w:sz w:val="28"/>
        </w:rPr>
        <w:t xml:space="preserve">
      4) санитарлық және экологиялық қадағалаудың мемлекеттік органдарының қорытындысы; </w:t>
      </w:r>
      <w:r>
        <w:br/>
      </w:r>
      <w:r>
        <w:rPr>
          <w:rFonts w:ascii="Times New Roman"/>
          <w:b w:val="false"/>
          <w:i w:val="false"/>
          <w:color w:val="000000"/>
          <w:sz w:val="28"/>
        </w:rPr>
        <w:t xml:space="preserve">
      5) жеке құрамның міндетті сақтандыру түрлерін растайтын сақтандыру полистері; </w:t>
      </w:r>
      <w:r>
        <w:br/>
      </w:r>
      <w:r>
        <w:rPr>
          <w:rFonts w:ascii="Times New Roman"/>
          <w:b w:val="false"/>
          <w:i w:val="false"/>
          <w:color w:val="000000"/>
          <w:sz w:val="28"/>
        </w:rPr>
        <w:t xml:space="preserve">
      6) ұшуды жарықтехникалық қамсыздандыру және әуежай, әуеайлақ, әуенавигация объектілерін энергиямен жабдықтау қызметтері туралы ереже; </w:t>
      </w:r>
      <w:r>
        <w:br/>
      </w:r>
      <w:r>
        <w:rPr>
          <w:rFonts w:ascii="Times New Roman"/>
          <w:b w:val="false"/>
          <w:i w:val="false"/>
          <w:color w:val="000000"/>
          <w:sz w:val="28"/>
        </w:rPr>
        <w:t xml:space="preserve">
      7) ұшуды жарықтехникалық қамсыздандыру және әуежай, әуеайлақ, әуенавигация объектілерін энергиямен жабдықтау қызметтерінің құрылымдық схемасы; </w:t>
      </w:r>
      <w:r>
        <w:br/>
      </w:r>
      <w:r>
        <w:rPr>
          <w:rFonts w:ascii="Times New Roman"/>
          <w:b w:val="false"/>
          <w:i w:val="false"/>
          <w:color w:val="000000"/>
          <w:sz w:val="28"/>
        </w:rPr>
        <w:t xml:space="preserve">
      8) ұшуды жарықтехникалық қамсыздандыру және әуежай, әуеайлақ, әуенавигация объектілерін энергиямен жабдықтау қызметтерінің штаттық кестесі мен персоналының нақты саны; </w:t>
      </w:r>
      <w:r>
        <w:br/>
      </w:r>
      <w:r>
        <w:rPr>
          <w:rFonts w:ascii="Times New Roman"/>
          <w:b w:val="false"/>
          <w:i w:val="false"/>
          <w:color w:val="000000"/>
          <w:sz w:val="28"/>
        </w:rPr>
        <w:t xml:space="preserve">
      9) қызметтік нұсқаулықтың тізбесі; </w:t>
      </w:r>
      <w:r>
        <w:br/>
      </w:r>
      <w:r>
        <w:rPr>
          <w:rFonts w:ascii="Times New Roman"/>
          <w:b w:val="false"/>
          <w:i w:val="false"/>
          <w:color w:val="000000"/>
          <w:sz w:val="28"/>
        </w:rPr>
        <w:t xml:space="preserve">
      10) ұшуды жарықтехникалық қамсыздандыру және әуежай, әуеайлақ, әуенавигация объектілерін энергиямен жабдықтау қызметі мен өзге де әуежайлар мен ұйымдар қызметтерінің арасында электрқондырғыларын пайдалануға жауапкершілікті шектеу актілері (шарттар, келісімдер); </w:t>
      </w:r>
      <w:r>
        <w:br/>
      </w:r>
      <w:r>
        <w:rPr>
          <w:rFonts w:ascii="Times New Roman"/>
          <w:b w:val="false"/>
          <w:i w:val="false"/>
          <w:color w:val="000000"/>
          <w:sz w:val="28"/>
        </w:rPr>
        <w:t xml:space="preserve">
      11) ұшуды жарықтехникалық қамсыздандыру және әуежай, әуеайлақ, әуенавигация объектілерін энергиямен жабдықтау қызметтері объектілерінің тізімі; </w:t>
      </w:r>
      <w:r>
        <w:br/>
      </w:r>
      <w:r>
        <w:rPr>
          <w:rFonts w:ascii="Times New Roman"/>
          <w:b w:val="false"/>
          <w:i w:val="false"/>
          <w:color w:val="000000"/>
          <w:sz w:val="28"/>
        </w:rPr>
        <w:t xml:space="preserve">
      12) Электрэнергиясын, электр жүйесін және подстансаларды пайдаланудың мемлекеттік лицензиясы; </w:t>
      </w:r>
      <w:r>
        <w:br/>
      </w:r>
      <w:r>
        <w:rPr>
          <w:rFonts w:ascii="Times New Roman"/>
          <w:b w:val="false"/>
          <w:i w:val="false"/>
          <w:color w:val="000000"/>
          <w:sz w:val="28"/>
        </w:rPr>
        <w:t xml:space="preserve">
      13) әуежайды электрмен жабдықтау және олардың объектілерін электрмен қамсыздандыру схемасы (әуежай объектілерін жоғарғы вольтты және төменгі вольтты, негізгі және резервті электрмен қамсыздандыру схемалары); </w:t>
      </w:r>
      <w:r>
        <w:br/>
      </w:r>
      <w:r>
        <w:rPr>
          <w:rFonts w:ascii="Times New Roman"/>
          <w:b w:val="false"/>
          <w:i w:val="false"/>
          <w:color w:val="000000"/>
          <w:sz w:val="28"/>
        </w:rPr>
        <w:t xml:space="preserve">
      14) жарықсигналды жабдықтар жүйелерінің орналасу сипаттамасы, құрамы мен схемасы; </w:t>
      </w:r>
      <w:r>
        <w:br/>
      </w:r>
      <w:r>
        <w:rPr>
          <w:rFonts w:ascii="Times New Roman"/>
          <w:b w:val="false"/>
          <w:i w:val="false"/>
          <w:color w:val="000000"/>
          <w:sz w:val="28"/>
        </w:rPr>
        <w:t xml:space="preserve">
      15) әуежайдың өзге қызметтерінің және өзге ұйымдарының өзара қатынастарының схемасы; </w:t>
      </w:r>
      <w:r>
        <w:br/>
      </w:r>
      <w:r>
        <w:rPr>
          <w:rFonts w:ascii="Times New Roman"/>
          <w:b w:val="false"/>
          <w:i w:val="false"/>
          <w:color w:val="000000"/>
          <w:sz w:val="28"/>
        </w:rPr>
        <w:t xml:space="preserve">
      16) электрқоректендіруді резервтеу және жедел қайта қосу жөніндегі нұсқаулық; </w:t>
      </w:r>
      <w:r>
        <w:br/>
      </w:r>
      <w:r>
        <w:rPr>
          <w:rFonts w:ascii="Times New Roman"/>
          <w:b w:val="false"/>
          <w:i w:val="false"/>
          <w:color w:val="000000"/>
          <w:sz w:val="28"/>
        </w:rPr>
        <w:t xml:space="preserve">
      17) техника қауіпсіздігі жөніндегі нұсқаулықтың тізбесі; </w:t>
      </w:r>
      <w:r>
        <w:br/>
      </w:r>
      <w:r>
        <w:rPr>
          <w:rFonts w:ascii="Times New Roman"/>
          <w:b w:val="false"/>
          <w:i w:val="false"/>
          <w:color w:val="000000"/>
          <w:sz w:val="28"/>
        </w:rPr>
        <w:t xml:space="preserve">
      18) технологиялық нұсқаулық тізбесі; </w:t>
      </w:r>
      <w:r>
        <w:br/>
      </w:r>
      <w:r>
        <w:rPr>
          <w:rFonts w:ascii="Times New Roman"/>
          <w:b w:val="false"/>
          <w:i w:val="false"/>
          <w:color w:val="000000"/>
          <w:sz w:val="28"/>
        </w:rPr>
        <w:t xml:space="preserve">
      19) өрттік қауіпсіздік шаралары жөніндегі нұсқаулық тізбесі; </w:t>
      </w:r>
      <w:r>
        <w:br/>
      </w:r>
      <w:r>
        <w:rPr>
          <w:rFonts w:ascii="Times New Roman"/>
          <w:b w:val="false"/>
          <w:i w:val="false"/>
          <w:color w:val="000000"/>
          <w:sz w:val="28"/>
        </w:rPr>
        <w:t xml:space="preserve">
      20) ұшуды жарықтехникалық қамсыздандыру және әуежай, әуеайлақ, әуенавигация объектілерін энергиямен жабдықтау қызметтерінің өлшеуіш құралдарының тізбесі; </w:t>
      </w:r>
      <w:r>
        <w:br/>
      </w:r>
      <w:r>
        <w:rPr>
          <w:rFonts w:ascii="Times New Roman"/>
          <w:b w:val="false"/>
          <w:i w:val="false"/>
          <w:color w:val="000000"/>
          <w:sz w:val="28"/>
        </w:rPr>
        <w:t xml:space="preserve">
      21) метрология жөніндегі органдармен келісілген, міндетті метрологиялық тексеруге тиісті өлшеу құралдарының тізбесі; </w:t>
      </w:r>
      <w:r>
        <w:br/>
      </w:r>
      <w:r>
        <w:rPr>
          <w:rFonts w:ascii="Times New Roman"/>
          <w:b w:val="false"/>
          <w:i w:val="false"/>
          <w:color w:val="000000"/>
          <w:sz w:val="28"/>
        </w:rPr>
        <w:t xml:space="preserve">
      22) Жарықсигналды жабдықтардың жазғы тексеру актілері; </w:t>
      </w:r>
      <w:r>
        <w:br/>
      </w:r>
      <w:r>
        <w:rPr>
          <w:rFonts w:ascii="Times New Roman"/>
          <w:b w:val="false"/>
          <w:i w:val="false"/>
          <w:color w:val="000000"/>
          <w:sz w:val="28"/>
        </w:rPr>
        <w:t xml:space="preserve">
      23) ұшуды жарықтехникалық қамсыздандыруды және әуежай, әуеайлақ, әуенавигация объектілерін энергиямен жабдықтауды жердегі тексеру актілері; </w:t>
      </w:r>
      <w:r>
        <w:br/>
      </w:r>
      <w:r>
        <w:rPr>
          <w:rFonts w:ascii="Times New Roman"/>
          <w:b w:val="false"/>
          <w:i w:val="false"/>
          <w:color w:val="000000"/>
          <w:sz w:val="28"/>
        </w:rPr>
        <w:t xml:space="preserve">
      24) ұшуды жарықтехникалық қамсыздандыру және әуежай, әуеайлақ, әуенавигация объектілерін энергиямен жабдықтау жөніндегі қызметтерін жүзеге асыруға негіз болатын нормативтік және басқару құжаттарының тізбесі. </w:t>
      </w:r>
    </w:p>
    <w:bookmarkStart w:name="z3" w:id="2"/>
    <w:p>
      <w:pPr>
        <w:spacing w:after="0"/>
        <w:ind w:left="0"/>
        <w:jc w:val="both"/>
      </w:pPr>
      <w:r>
        <w:rPr>
          <w:rFonts w:ascii="Times New Roman"/>
          <w:b w:val="false"/>
          <w:i w:val="false"/>
          <w:color w:val="000000"/>
          <w:sz w:val="28"/>
        </w:rPr>
        <w:t xml:space="preserve">
      2. Ұшуды жарықтехникалық қамсыздандыру және әуежай, әуеайлақ, әуенавигация объектілерін энергиямен жабдықтау жөніндегі сертификатқа өзгерістер мен толықтырулар енгізуге өтініш беруші беретін құжаттар: </w:t>
      </w:r>
      <w:r>
        <w:br/>
      </w:r>
      <w:r>
        <w:rPr>
          <w:rFonts w:ascii="Times New Roman"/>
          <w:b w:val="false"/>
          <w:i w:val="false"/>
          <w:color w:val="000000"/>
          <w:sz w:val="28"/>
        </w:rPr>
        <w:t xml:space="preserve">
      1) қажетті негіздемелермен ерікті нысандағы өтініш; </w:t>
      </w:r>
      <w:r>
        <w:br/>
      </w:r>
      <w:r>
        <w:rPr>
          <w:rFonts w:ascii="Times New Roman"/>
          <w:b w:val="false"/>
          <w:i w:val="false"/>
          <w:color w:val="000000"/>
          <w:sz w:val="28"/>
        </w:rPr>
        <w:t xml:space="preserve">
      2) бұрын берілген Сертификат оригиналы. </w:t>
      </w:r>
    </w:p>
    <w:bookmarkEnd w:id="2"/>
    <w:bookmarkStart w:name="z4" w:id="3"/>
    <w:p>
      <w:pPr>
        <w:spacing w:after="0"/>
        <w:ind w:left="0"/>
        <w:jc w:val="both"/>
      </w:pPr>
      <w:r>
        <w:rPr>
          <w:rFonts w:ascii="Times New Roman"/>
          <w:b w:val="false"/>
          <w:i w:val="false"/>
          <w:color w:val="000000"/>
          <w:sz w:val="28"/>
        </w:rPr>
        <w:t xml:space="preserve">
      3. Сертификаттың телнұсқасын алу үшін өтініш беруші уәкілетті органға ерікті нысандағы өтініш беріп алады. </w:t>
      </w:r>
    </w:p>
    <w:bookmarkEnd w:id="3"/>
    <w:bookmarkStart w:name="z5" w:id="4"/>
    <w:p>
      <w:pPr>
        <w:spacing w:after="0"/>
        <w:ind w:left="0"/>
        <w:jc w:val="both"/>
      </w:pPr>
      <w:r>
        <w:rPr>
          <w:rFonts w:ascii="Times New Roman"/>
          <w:b w:val="false"/>
          <w:i w:val="false"/>
          <w:color w:val="000000"/>
          <w:sz w:val="28"/>
        </w:rPr>
        <w:t xml:space="preserve">
      4. Осы Тізімнің 1)-3) тармақшаларында белгіленген құжаттарды нотариалды куәландырылған көшірмелер түрінде беріледі. </w:t>
      </w:r>
      <w:r>
        <w:br/>
      </w:r>
      <w:r>
        <w:rPr>
          <w:rFonts w:ascii="Times New Roman"/>
          <w:b w:val="false"/>
          <w:i w:val="false"/>
          <w:color w:val="000000"/>
          <w:sz w:val="28"/>
        </w:rPr>
        <w:t xml:space="preserve">
Осы Тізімнің 4)-24) тармақшаларында белгіленген құжаттар өтінім беруші ұйымның бірінші басшысымен және мөрмен куәландырылған көшірмелері түрінде беріледі. </w:t>
      </w:r>
    </w:p>
    <w:bookmarkEnd w:id="4"/>
    <w:bookmarkStart w:name="z6" w:id="5"/>
    <w:p>
      <w:pPr>
        <w:spacing w:after="0"/>
        <w:ind w:left="0"/>
        <w:jc w:val="both"/>
      </w:pPr>
      <w:r>
        <w:rPr>
          <w:rFonts w:ascii="Times New Roman"/>
          <w:b w:val="false"/>
          <w:i w:val="false"/>
          <w:color w:val="000000"/>
          <w:sz w:val="28"/>
        </w:rPr>
        <w:t xml:space="preserve">
      5. Өтінім (өтініш) берген кезде ұсынылатын құжаттар кез келген, қарау үшін және пайдалану үшін қолайлы бірізділігінің жинақталуы мүмкін. Осы жағдайда бірінші бетте беттердің нөмірлері белгіленіп ұсынылатын құжаттарының тізімі белгіленеді. </w:t>
      </w:r>
      <w:r>
        <w:br/>
      </w:r>
      <w:r>
        <w:rPr>
          <w:rFonts w:ascii="Times New Roman"/>
          <w:b w:val="false"/>
          <w:i w:val="false"/>
          <w:color w:val="000000"/>
          <w:sz w:val="28"/>
        </w:rPr>
        <w:t xml:space="preserve">
      Ұсынылатын құжаттамаларының құрамына енгізілетін барлық материалдар екі данада (уәкілетті орган мен өтінім беруші үшін бір бірден) рәсімделеді. </w:t>
      </w:r>
    </w:p>
    <w:bookmarkEnd w:id="5"/>
    <w:bookmarkStart w:name="z7" w:id="6"/>
    <w:p>
      <w:pPr>
        <w:spacing w:after="0"/>
        <w:ind w:left="0"/>
        <w:jc w:val="both"/>
      </w:pPr>
      <w:r>
        <w:rPr>
          <w:rFonts w:ascii="Times New Roman"/>
          <w:b w:val="false"/>
          <w:i w:val="false"/>
          <w:color w:val="000000"/>
          <w:sz w:val="28"/>
        </w:rPr>
        <w:t xml:space="preserve">
      6. Түзетілген, қолмен және мөрмен расталмаған құжаттар қарауға қабылданбайды. </w:t>
      </w:r>
    </w:p>
    <w:bookmarkEnd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 Төрағасының </w:t>
      </w:r>
      <w:r>
        <w:br/>
      </w:r>
      <w:r>
        <w:rPr>
          <w:rFonts w:ascii="Times New Roman"/>
          <w:b w:val="false"/>
          <w:i w:val="false"/>
          <w:color w:val="000000"/>
          <w:sz w:val="28"/>
        </w:rPr>
        <w:t xml:space="preserve">
                                         2005 жылғы 5 қазандағы </w:t>
      </w:r>
      <w:r>
        <w:br/>
      </w:r>
      <w:r>
        <w:rPr>
          <w:rFonts w:ascii="Times New Roman"/>
          <w:b w:val="false"/>
          <w:i w:val="false"/>
          <w:color w:val="000000"/>
          <w:sz w:val="28"/>
        </w:rPr>
        <w:t xml:space="preserve">
                                      N 206 бұйрығымен бекітілген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Ұшуды жарықтехникалық қамтамасыз ету және әуежай, </w:t>
      </w:r>
      <w:r>
        <w:br/>
      </w:r>
      <w:r>
        <w:rPr>
          <w:rFonts w:ascii="Times New Roman"/>
          <w:b w:val="false"/>
          <w:i w:val="false"/>
          <w:color w:val="000000"/>
          <w:sz w:val="28"/>
        </w:rPr>
        <w:t>
</w:t>
      </w:r>
      <w:r>
        <w:rPr>
          <w:rFonts w:ascii="Times New Roman"/>
          <w:b/>
          <w:i w:val="false"/>
          <w:color w:val="000000"/>
          <w:sz w:val="28"/>
        </w:rPr>
        <w:t xml:space="preserve">       әуеайлақ, аэронавигация объектілерін энергиямен </w:t>
      </w:r>
      <w:r>
        <w:br/>
      </w:r>
      <w:r>
        <w:rPr>
          <w:rFonts w:ascii="Times New Roman"/>
          <w:b w:val="false"/>
          <w:i w:val="false"/>
          <w:color w:val="000000"/>
          <w:sz w:val="28"/>
        </w:rPr>
        <w:t>
</w:t>
      </w:r>
      <w:r>
        <w:rPr>
          <w:rFonts w:ascii="Times New Roman"/>
          <w:b/>
          <w:i w:val="false"/>
          <w:color w:val="000000"/>
          <w:sz w:val="28"/>
        </w:rPr>
        <w:t xml:space="preserve">        жабдықтау жөніндегі қызметтерді сертификаттық </w:t>
      </w:r>
      <w:r>
        <w:br/>
      </w:r>
      <w:r>
        <w:rPr>
          <w:rFonts w:ascii="Times New Roman"/>
          <w:b w:val="false"/>
          <w:i w:val="false"/>
          <w:color w:val="000000"/>
          <w:sz w:val="28"/>
        </w:rPr>
        <w:t>
</w:t>
      </w:r>
      <w:r>
        <w:rPr>
          <w:rFonts w:ascii="Times New Roman"/>
          <w:b/>
          <w:i w:val="false"/>
          <w:color w:val="000000"/>
          <w:sz w:val="28"/>
        </w:rPr>
        <w:t xml:space="preserve">                    тексеру бағдарламасы </w:t>
      </w:r>
    </w:p>
    <w:bookmarkEnd w:id="7"/>
    <w:p>
      <w:pPr>
        <w:spacing w:after="0"/>
        <w:ind w:left="0"/>
        <w:jc w:val="both"/>
      </w:pPr>
      <w:r>
        <w:rPr>
          <w:rFonts w:ascii="Times New Roman"/>
          <w:b w:val="false"/>
          <w:i w:val="false"/>
          <w:color w:val="000000"/>
          <w:sz w:val="28"/>
        </w:rPr>
        <w:t xml:space="preserve">Ұйымның атауы: ____________________________________________________ </w:t>
      </w:r>
      <w:r>
        <w:br/>
      </w:r>
      <w:r>
        <w:rPr>
          <w:rFonts w:ascii="Times New Roman"/>
          <w:b w:val="false"/>
          <w:i w:val="false"/>
          <w:color w:val="000000"/>
          <w:sz w:val="28"/>
        </w:rPr>
        <w:t xml:space="preserve">
Тексерілген күні, бұйрық N: _______________________________________ </w:t>
      </w:r>
      <w:r>
        <w:br/>
      </w:r>
      <w:r>
        <w:rPr>
          <w:rFonts w:ascii="Times New Roman"/>
          <w:b w:val="false"/>
          <w:i w:val="false"/>
          <w:color w:val="000000"/>
          <w:sz w:val="28"/>
        </w:rPr>
        <w:t xml:space="preserve">
Тексерушілердің Т.А.Ә.а, лауазымы: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633"/>
        <w:gridCol w:w="2473"/>
        <w:gridCol w:w="1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бойынша позициялар нөмірлері және тексерілетін элементтер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Иә (+), </w:t>
            </w:r>
            <w:r>
              <w:br/>
            </w:r>
            <w:r>
              <w:rPr>
                <w:rFonts w:ascii="Times New Roman"/>
                <w:b w:val="false"/>
                <w:i w:val="false"/>
                <w:color w:val="000000"/>
                <w:sz w:val="20"/>
              </w:rPr>
              <w:t xml:space="preserve">
Жоқ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позиция- </w:t>
            </w:r>
            <w:r>
              <w:br/>
            </w:r>
            <w:r>
              <w:rPr>
                <w:rFonts w:ascii="Times New Roman"/>
                <w:b w:val="false"/>
                <w:i w:val="false"/>
                <w:color w:val="000000"/>
                <w:sz w:val="20"/>
              </w:rPr>
              <w:t xml:space="preserve">
сының N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құжаттама жиынтығының болуы және сәйкестігі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сертификатын алуға өтінім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Жарғысы (құрылтай шарты)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тіркеу туралы куәлігі,  жеке тұлға үшін жеке куәлік немесе төлқұжат  және заңды тұлға ретінде құрылмай кәсіпкерлік қызметті жүзеге асыруға құқық беретін құжат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ұйымдастырушылық құрылымы, штат кестесі, жүктелген функцияларды орындауға жеткіліктілігі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құрамның және мамандардың (қызметкерлердің) міндеттері мен жауапкершілігін белгілейтін лауазымдық нұсқаулықтар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өндірістік санитария қауіпсіздігін, өрт қауіпсіздігін  қамтамасыз ету жөніндегі нұсқаулықтар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қызмет түрі бойынша қызметі жүзеге асырылатын құжаттардың тізбесі мен бар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2003 жылғы 17 шілдедегі N 712 қаулысымен бекітілген Қазақстан Республикасы әуе кеңістігінде ұшу негізгі ережелерінің 58, 59 тармақтарына сәйкес Ұшуды орындау жөніндегі нұсқаулықтан, пайдаланудың жергілікті ерекшеліктерін және әуеайлақтағы қолданыстағы шектеулерді есепке ала отырып, осы әуеайлақтағы ұшуларды орындау тәртібі бекілетін әуенавигациялық төлқұжатынан үзінді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құрамға медициналық қызмет көрсету (ауысым алдындағы медициналық тексеру)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және экологиялық қадағалау мемлекеттік органдарының қорытындылары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Атқарушылық және пайдалану-техникалық құжаттаманың бар болуы және қолданыстағы нормалар мен талаптарға сәйкестігі (жарық сигнал беру жабдығының құрамы, кіші жүйелерде жарықтар, кіреберіс жарықтарының профильдері орналасу сызбасы, құрылғы биіктігі, жарықтар лампаларының түсі мен қуаттылығы бойынша)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барысында тактика-техникалық сипаттамалардан ауытқулардың бар болуы (жабдықты, кабель желілерін тексеру, сынау хаттамалары бойынша, есепке алу журналы)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сигнал беру жабдығының ұшу тексеруінің актісі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бұзылуы мен ақауларын есепке алу және оларды жою, формулярларды, паспорттарды, пайдалану журналдарын жүргізу сапасы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құжаттамасындағы жазбалар бойынша бөлшектерді ауыстыру мен жарық сигнал беру жабдығының техникалық бұзылудың жиынтық жазбасы және қосалқы аспаптар мен құрылғылардың жинақтығы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Жабдықтарға сәйкестік сертификаттары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Жарықтехникалық жабдық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актісінің (хаттамасының) бар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арматурасының жай-күйі (зақымданған корпустардың, шағылдырғыштардың, линзалардың, бояудың)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Жарықтарды бекіту мен реттеу бөлшек. </w:t>
            </w:r>
            <w:r>
              <w:br/>
            </w:r>
            <w:r>
              <w:rPr>
                <w:rFonts w:ascii="Times New Roman"/>
                <w:b w:val="false"/>
                <w:i w:val="false"/>
                <w:color w:val="000000"/>
                <w:sz w:val="20"/>
              </w:rPr>
              <w:t xml:space="preserve">
терінің жай-күйі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Шығыңқы жерлердің жай-күйі және қауіпсіздіктің соңғы жолағы мен қауіпсіздіктің жанама жолағының үстінен шығып тұратын жарық бекітулерінің жоқ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Трансформаторлық шағын станциялардың жабдығы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актісінің (хаттамасының) бар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вольтті құрылғылар және тарату қалқандары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 түйісу, бекіту, сымдарды, кабельдерді таңбалаудың  жай-күйі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автоматтарының қондырғылары тоғының қосылған электр қабылдағыштар қуаттылығына сәйкестігі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 өткізгіш тізбектерінің  оқшалану кедергісін, жерге қосу контурларын тексерудің хаттамалары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Жарықтық реттегіштерінің және басқа да электр тұтынушылардың электр қоректену тізбектерін қорғау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Жарықтық реттегіші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актісінің (хаттамасының) бар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Монтаждың, түйісудің, жинақтық бұйымдардың, бекітудің, сымдардың, кабельдерді таңбалаудың жай-күйі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 өткізгіш бөлшектерінің, жерге қосулардың кедергісі мен оқшалануы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Жарықтықтың барлық дәрежелерінде шығу токтары өлшемдерінің жұмысқа қабілеттілігі мен сәйкестігі, ток пен кернеу бойынша қорғаудың жұмыс істеуі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Жарықтарды қашықтан басқару аппаратурасы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актісінің (хаттамасының) бар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Командалық диспетчерлік пунктінен жарықтықты реттегіштерге дейін байланыс желілері талшықтарының омдық кедергісін өлшеу хаттамалары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Қашықтан басқару аппаратурасы      жұмысқа қабілеттілігі: жергілікті және жедел басқару панельдерінен басқару командалары өтудің дұрыстығы, мнемосызбада оларды орындау туралы сигнал беруді алу, байланыс желісі үзілу кезінде және жарық сигнал беру жабдығынаң  берілген жай-күйінің командалық диспетчерлік пункттағы электр желісінің кернеуі жойылу кезінде сақталуы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Қондыру диспетчерінің қашықтан басқару аппаратурасынан түймелер бойынша кіші жүйелер жарықтарын таңдаудың дұрыстығы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Қашықтан басқару аппаратурасы пульттері орналасуының нормаларға сәйкестігі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автономдық қоректендіру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актісінің (хаттамасының) бар болуы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генератордың  жиынтығы, оның жабдығының сәйкестігі, оны құрастыру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қабілеттілігі және іске қосу уақытының талап етілетін нормаларына сәйкестігі, кернеуді қосу кезінде өлшемдердің (жиілік пен кернеудің) сақталуы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Аккумуляторлық батареяларды  автоматты қоректендіру аппаратурасы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Дизель-генератор автоматикасының аппаратурасы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сигнал беру жабдығы жүйесінің кабельдік коммуникациялары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Кабельдердің жоғары кернеуімен сынау өткізудің хаттамалары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Кабельдік шығыршықтардың (кабель)  оқшалану кедергісінің хаттамалары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 күзет жабдығы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 күзет жабдығының (вентиляцияның) бар болуы, жиынтығы және жұмысқа қабілеттілігі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осы пайдаланушы үшін міндетті емес; </w:t>
      </w:r>
      <w:r>
        <w:br/>
      </w:r>
      <w:r>
        <w:rPr>
          <w:rFonts w:ascii="Times New Roman"/>
          <w:b w:val="false"/>
          <w:i w:val="false"/>
          <w:color w:val="000000"/>
          <w:sz w:val="28"/>
        </w:rPr>
        <w:t xml:space="preserve">
      (-1) пайдаланушы сертификатын беруге кедергі келтіретін </w:t>
      </w:r>
      <w:r>
        <w:br/>
      </w:r>
      <w:r>
        <w:rPr>
          <w:rFonts w:ascii="Times New Roman"/>
          <w:b w:val="false"/>
          <w:i w:val="false"/>
          <w:color w:val="000000"/>
          <w:sz w:val="28"/>
        </w:rPr>
        <w:t xml:space="preserve">
сәйкессіздіктер; </w:t>
      </w:r>
      <w:r>
        <w:br/>
      </w:r>
      <w:r>
        <w:rPr>
          <w:rFonts w:ascii="Times New Roman"/>
          <w:b w:val="false"/>
          <w:i w:val="false"/>
          <w:color w:val="000000"/>
          <w:sz w:val="28"/>
        </w:rPr>
        <w:t xml:space="preserve">
      (-2) келісілген мерзімде жою немесе шектеулер енгізу шартында </w:t>
      </w:r>
      <w:r>
        <w:br/>
      </w:r>
      <w:r>
        <w:rPr>
          <w:rFonts w:ascii="Times New Roman"/>
          <w:b w:val="false"/>
          <w:i w:val="false"/>
          <w:color w:val="000000"/>
          <w:sz w:val="28"/>
        </w:rPr>
        <w:t xml:space="preserve">
пайдаланушы сертификатын беруге кедергі келтірмейтін </w:t>
      </w:r>
      <w:r>
        <w:br/>
      </w:r>
      <w:r>
        <w:rPr>
          <w:rFonts w:ascii="Times New Roman"/>
          <w:b w:val="false"/>
          <w:i w:val="false"/>
          <w:color w:val="000000"/>
          <w:sz w:val="28"/>
        </w:rPr>
        <w:t xml:space="preserve">
сәйкессіздіктер; </w:t>
      </w:r>
      <w:r>
        <w:br/>
      </w:r>
      <w:r>
        <w:rPr>
          <w:rFonts w:ascii="Times New Roman"/>
          <w:b w:val="false"/>
          <w:i w:val="false"/>
          <w:color w:val="000000"/>
          <w:sz w:val="28"/>
        </w:rPr>
        <w:t xml:space="preserve">
      (-3) пайдаланушы сертификатын беруге кедергі келтірмейтін </w:t>
      </w:r>
      <w:r>
        <w:br/>
      </w:r>
      <w:r>
        <w:rPr>
          <w:rFonts w:ascii="Times New Roman"/>
          <w:b w:val="false"/>
          <w:i w:val="false"/>
          <w:color w:val="000000"/>
          <w:sz w:val="28"/>
        </w:rPr>
        <w:t xml:space="preserve">
және де өндіріс пен  сапа жүйесін жетілдіру кезінде жоюға жататын </w:t>
      </w:r>
      <w:r>
        <w:br/>
      </w:r>
      <w:r>
        <w:rPr>
          <w:rFonts w:ascii="Times New Roman"/>
          <w:b w:val="false"/>
          <w:i w:val="false"/>
          <w:color w:val="000000"/>
          <w:sz w:val="28"/>
        </w:rPr>
        <w:t xml:space="preserve">
сәйкессіздіктер. </w:t>
      </w:r>
    </w:p>
    <w:p>
      <w:pPr>
        <w:spacing w:after="0"/>
        <w:ind w:left="0"/>
        <w:jc w:val="both"/>
      </w:pPr>
      <w:r>
        <w:rPr>
          <w:rFonts w:ascii="Times New Roman"/>
          <w:b/>
          <w:i w:val="false"/>
          <w:color w:val="000000"/>
          <w:sz w:val="28"/>
        </w:rPr>
        <w:t xml:space="preserve">       Ұшуды жарықтехникалық қамтамасыз ету және әуежай, </w:t>
      </w:r>
      <w:r>
        <w:br/>
      </w:r>
      <w:r>
        <w:rPr>
          <w:rFonts w:ascii="Times New Roman"/>
          <w:b w:val="false"/>
          <w:i w:val="false"/>
          <w:color w:val="000000"/>
          <w:sz w:val="28"/>
        </w:rPr>
        <w:t>
</w:t>
      </w:r>
      <w:r>
        <w:rPr>
          <w:rFonts w:ascii="Times New Roman"/>
          <w:b/>
          <w:i w:val="false"/>
          <w:color w:val="000000"/>
          <w:sz w:val="28"/>
        </w:rPr>
        <w:t xml:space="preserve">        әуеайлақ, аэронавигация объектілерін энергиямен </w:t>
      </w:r>
      <w:r>
        <w:br/>
      </w:r>
      <w:r>
        <w:rPr>
          <w:rFonts w:ascii="Times New Roman"/>
          <w:b w:val="false"/>
          <w:i w:val="false"/>
          <w:color w:val="000000"/>
          <w:sz w:val="28"/>
        </w:rPr>
        <w:t>
</w:t>
      </w:r>
      <w:r>
        <w:rPr>
          <w:rFonts w:ascii="Times New Roman"/>
          <w:b/>
          <w:i w:val="false"/>
          <w:color w:val="000000"/>
          <w:sz w:val="28"/>
        </w:rPr>
        <w:t xml:space="preserve">         жабдықтау жөніндегі қызметтерді сертификаттық </w:t>
      </w:r>
      <w:r>
        <w:br/>
      </w:r>
      <w:r>
        <w:rPr>
          <w:rFonts w:ascii="Times New Roman"/>
          <w:b w:val="false"/>
          <w:i w:val="false"/>
          <w:color w:val="000000"/>
          <w:sz w:val="28"/>
        </w:rPr>
        <w:t>
</w:t>
      </w:r>
      <w:r>
        <w:rPr>
          <w:rFonts w:ascii="Times New Roman"/>
          <w:b/>
          <w:i w:val="false"/>
          <w:color w:val="000000"/>
          <w:sz w:val="28"/>
        </w:rPr>
        <w:t xml:space="preserve">        тексеру бағдарламасына сәйкессіздіктер тізбесі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(өтінім берушінің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3253"/>
        <w:gridCol w:w="251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Сертификаттық тексерудің бағдарламасындағы сәйкессіздік позициясының 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сәйкессіздіктің сипаттамасы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24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15"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Тексерушілер: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(қолы, Т.А.Ә.а) </w:t>
      </w:r>
      <w:r>
        <w:br/>
      </w:r>
      <w:r>
        <w:rPr>
          <w:rFonts w:ascii="Times New Roman"/>
          <w:b w:val="false"/>
          <w:i w:val="false"/>
          <w:color w:val="000000"/>
          <w:sz w:val="28"/>
        </w:rPr>
        <w:t xml:space="preserve">
Таныстым:      ___________________________________________________ </w:t>
      </w:r>
      <w:r>
        <w:br/>
      </w:r>
      <w:r>
        <w:rPr>
          <w:rFonts w:ascii="Times New Roman"/>
          <w:b w:val="false"/>
          <w:i w:val="false"/>
          <w:color w:val="000000"/>
          <w:sz w:val="28"/>
        </w:rPr>
        <w:t xml:space="preserve">
                         (ұйымның басшысы,  қолы, Т.А.Ә.а) </w:t>
      </w:r>
    </w:p>
    <w:p>
      <w:pPr>
        <w:spacing w:after="0"/>
        <w:ind w:left="0"/>
        <w:jc w:val="both"/>
      </w:pPr>
      <w:r>
        <w:rPr>
          <w:rFonts w:ascii="Times New Roman"/>
          <w:b w:val="false"/>
          <w:i w:val="false"/>
          <w:color w:val="000000"/>
          <w:sz w:val="28"/>
        </w:rPr>
        <w:t xml:space="preserve">Сертификаттық тексеру жүргізілген күн: 200__ 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