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2057" w14:textId="34d2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29 маусымдағы N 310 бұйрығы. Қазақстан Республикасы Әділет министрлігінде 2005 жылғы 10 тамызда тіркелді. Тіркеу N 3781.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және 17-бабының 1), 16) тармақшаларына сәйкес  </w:t>
      </w:r>
      <w:r>
        <w:rPr>
          <w:rFonts w:ascii="Times New Roman"/>
          <w:b/>
          <w:i w:val="false"/>
          <w:color w:val="000000"/>
          <w:sz w:val="28"/>
        </w:rPr>
        <w:t>БҰЙЫРАМЫН:</w:t>
      </w:r>
    </w:p>
    <w:bookmarkEnd w:id="0"/>
    <w:bookmarkStart w:name="z18"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"Діріл көзімен жұмыс істегенде жұмыс жағдайына қойылатын санитарлық-эпидемиологиялық талаптар"; </w:t>
      </w:r>
      <w:r>
        <w:br/>
      </w:r>
      <w:r>
        <w:rPr>
          <w:rFonts w:ascii="Times New Roman"/>
          <w:b w:val="false"/>
          <w:i w:val="false"/>
          <w:color w:val="000000"/>
          <w:sz w:val="28"/>
        </w:rPr>
        <w:t xml:space="preserve">
      2) "Металдарды балқытып пісіргенде, дәнекерлегенде және кескенде жұмыс жағдайына қойылатын санитарлық-эпидемиологиялық талаптар" санитарлық-эпидемиологиялық ережелер мен нормалар бекітілсін. </w:t>
      </w:r>
    </w:p>
    <w:bookmarkEnd w:id="1"/>
    <w:bookmarkStart w:name="z19"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p>
    <w:bookmarkEnd w:id="2"/>
    <w:bookmarkStart w:name="z20"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p>
    <w:bookmarkEnd w:id="3"/>
    <w:bookmarkStart w:name="z21"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p>
    <w:bookmarkEnd w:id="4"/>
    <w:bookmarkStart w:name="z22"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министрi </w:t>
      </w:r>
    </w:p>
    <w:p>
      <w:pPr>
        <w:spacing w:after="0"/>
        <w:ind w:left="0"/>
        <w:jc w:val="both"/>
      </w:pPr>
      <w:r>
        <w:rPr>
          <w:rFonts w:ascii="Times New Roman"/>
          <w:b w:val="false"/>
          <w:i w:val="false"/>
          <w:color w:val="000000"/>
          <w:sz w:val="28"/>
        </w:rPr>
        <w:t xml:space="preserve">      2005 жылғы 8 шілде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жылы 29 маусымдағы     </w:t>
      </w:r>
      <w:r>
        <w:br/>
      </w:r>
      <w:r>
        <w:rPr>
          <w:rFonts w:ascii="Times New Roman"/>
          <w:b w:val="false"/>
          <w:i w:val="false"/>
          <w:color w:val="000000"/>
          <w:sz w:val="28"/>
        </w:rPr>
        <w:t xml:space="preserve">
N 310 бұйрығымен        </w:t>
      </w:r>
      <w:r>
        <w:br/>
      </w:r>
      <w:r>
        <w:rPr>
          <w:rFonts w:ascii="Times New Roman"/>
          <w:b w:val="false"/>
          <w:i w:val="false"/>
          <w:color w:val="000000"/>
          <w:sz w:val="28"/>
        </w:rPr>
        <w:t xml:space="preserve">
бекітілген           </w:t>
      </w:r>
    </w:p>
    <w:bookmarkStart w:name="z23" w:id="6"/>
    <w:p>
      <w:pPr>
        <w:spacing w:after="0"/>
        <w:ind w:left="0"/>
        <w:jc w:val="left"/>
      </w:pPr>
      <w:r>
        <w:rPr>
          <w:rFonts w:ascii="Times New Roman"/>
          <w:b/>
          <w:i w:val="false"/>
          <w:color w:val="000000"/>
        </w:rPr>
        <w:t xml:space="preserve"> 
  "Дiрiл көзi бар жұмыс жағдайына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6"/>
    <w:bookmarkStart w:name="z24" w:id="7"/>
    <w:p>
      <w:pPr>
        <w:spacing w:after="0"/>
        <w:ind w:left="0"/>
        <w:jc w:val="left"/>
      </w:pPr>
      <w:r>
        <w:rPr>
          <w:rFonts w:ascii="Times New Roman"/>
          <w:b/>
          <w:i w:val="false"/>
          <w:color w:val="000000"/>
        </w:rPr>
        <w:t xml:space="preserve"> 
  1. Жалпы ережелер </w:t>
      </w:r>
    </w:p>
    <w:bookmarkEnd w:id="7"/>
    <w:bookmarkStart w:name="z25" w:id="8"/>
    <w:p>
      <w:pPr>
        <w:spacing w:after="0"/>
        <w:ind w:left="0"/>
        <w:jc w:val="both"/>
      </w:pPr>
      <w:r>
        <w:rPr>
          <w:rFonts w:ascii="Times New Roman"/>
          <w:b w:val="false"/>
          <w:i w:val="false"/>
          <w:color w:val="000000"/>
          <w:sz w:val="28"/>
        </w:rPr>
        <w:t xml:space="preserve">
      1. "Дiрiл көзi бар жұмыс жағдайына қойылатын санитарлық- эпидемиологиялық талаптар" туралы санитарлық-эпидемиологиялық ережелер мен нормалар (бұдан әрi - санитарлық ережелер) қызметi өндiрiстiк жабдықтар, стационарлық, өздiгiнен жүретiн, тiркемелi машиналар мен механизмдер тудыратын (темiр жол, су және әуе жолдарын есептемегенде) адамдарға дiрiлдiң қолайсыз әсерiн азайтатын шараларды қарастырады. </w:t>
      </w:r>
    </w:p>
    <w:bookmarkEnd w:id="8"/>
    <w:bookmarkStart w:name="z26" w:id="9"/>
    <w:p>
      <w:pPr>
        <w:spacing w:after="0"/>
        <w:ind w:left="0"/>
        <w:jc w:val="both"/>
      </w:pPr>
      <w:r>
        <w:rPr>
          <w:rFonts w:ascii="Times New Roman"/>
          <w:b w:val="false"/>
          <w:i w:val="false"/>
          <w:color w:val="000000"/>
          <w:sz w:val="28"/>
        </w:rPr>
        <w:t xml:space="preserve">
      2. Осы санитарлық ережелерде мынандай терминдер қолданылды: </w:t>
      </w:r>
      <w:r>
        <w:br/>
      </w:r>
      <w:r>
        <w:rPr>
          <w:rFonts w:ascii="Times New Roman"/>
          <w:b w:val="false"/>
          <w:i w:val="false"/>
          <w:color w:val="000000"/>
          <w:sz w:val="28"/>
        </w:rPr>
        <w:t xml:space="preserve">
      дiрiл - техникадағы (машиналардағы, механизмдердегi, құрылымдардағы, қозғалтқыштардағы және басқалардағы) механикалық тербелiстер. </w:t>
      </w:r>
    </w:p>
    <w:bookmarkEnd w:id="9"/>
    <w:bookmarkStart w:name="z27" w:id="10"/>
    <w:p>
      <w:pPr>
        <w:spacing w:after="0"/>
        <w:ind w:left="0"/>
        <w:jc w:val="left"/>
      </w:pPr>
      <w:r>
        <w:rPr>
          <w:rFonts w:ascii="Times New Roman"/>
          <w:b/>
          <w:i w:val="false"/>
          <w:color w:val="000000"/>
        </w:rPr>
        <w:t xml:space="preserve"> 
  2. Жұмыс атқарушыларға дiрiлдiң қолайсыз әсерiн азайтуға бағытталған шараларды ұйымдастыруға қойылатын санитарлық-эпидемиологиялық талаптар </w:t>
      </w:r>
    </w:p>
    <w:bookmarkEnd w:id="10"/>
    <w:bookmarkStart w:name="z28" w:id="11"/>
    <w:p>
      <w:pPr>
        <w:spacing w:after="0"/>
        <w:ind w:left="0"/>
        <w:jc w:val="both"/>
      </w:pPr>
      <w:r>
        <w:rPr>
          <w:rFonts w:ascii="Times New Roman"/>
          <w:b w:val="false"/>
          <w:i w:val="false"/>
          <w:color w:val="000000"/>
          <w:sz w:val="28"/>
        </w:rPr>
        <w:t xml:space="preserve">
      3. Жұмыс орнында еңбек етудiң қауiпсiздiк жағдайын сақтау үшiн дiрiлдiң әсерiн төмендетуге бағытталған технологиялық және конструкциялық шаралар, халықтың санитарлық-эпидемиологиялық тұрақтылығы саласындағы қолданыстағы стандарттарға, нормативтiк құқықтық актiлерге (бұдан әрi - НҚА) ережелер мен нормаларға сай және үй-жайдағы машиналар мен құрал-жабдықтардың орналасуына қарай, жұмыс орнын дiрiлден қорғайтын қондырғыларды орналастыруға байланысты жобалау ұйымдарында дайындалады. </w:t>
      </w:r>
    </w:p>
    <w:bookmarkEnd w:id="11"/>
    <w:bookmarkStart w:name="z29" w:id="12"/>
    <w:p>
      <w:pPr>
        <w:spacing w:after="0"/>
        <w:ind w:left="0"/>
        <w:jc w:val="both"/>
      </w:pPr>
      <w:r>
        <w:rPr>
          <w:rFonts w:ascii="Times New Roman"/>
          <w:b w:val="false"/>
          <w:i w:val="false"/>
          <w:color w:val="000000"/>
          <w:sz w:val="28"/>
        </w:rPr>
        <w:t xml:space="preserve">
      4. Дiрiл көзiндегi дiрiлдiң деңгейiн төмендететiн негiзгi шаралар мынандай: </w:t>
      </w:r>
      <w:r>
        <w:br/>
      </w:r>
      <w:r>
        <w:rPr>
          <w:rFonts w:ascii="Times New Roman"/>
          <w:b w:val="false"/>
          <w:i w:val="false"/>
          <w:color w:val="000000"/>
          <w:sz w:val="28"/>
        </w:rPr>
        <w:t xml:space="preserve">
      1) дiрiл оқшаулағыш тiректiң, серпiндiлi аралық төсемiнiң, конструкциялық ажыратулардың, резонаторлардың, қаптаманың және басқадай құрылымдардың көмегiмен; </w:t>
      </w:r>
      <w:r>
        <w:br/>
      </w:r>
      <w:r>
        <w:rPr>
          <w:rFonts w:ascii="Times New Roman"/>
          <w:b w:val="false"/>
          <w:i w:val="false"/>
          <w:color w:val="000000"/>
          <w:sz w:val="28"/>
        </w:rPr>
        <w:t xml:space="preserve">
      2) бөлгiш конструкциялардың, резонансты жұтқыш қондырғылардың, қабырғалардың көмегiмен, төбелердi, едендi жапқыштармен жабу арқылы дiрiлдi азайту; </w:t>
      </w:r>
      <w:r>
        <w:br/>
      </w:r>
      <w:r>
        <w:rPr>
          <w:rFonts w:ascii="Times New Roman"/>
          <w:b w:val="false"/>
          <w:i w:val="false"/>
          <w:color w:val="000000"/>
          <w:sz w:val="28"/>
        </w:rPr>
        <w:t xml:space="preserve">
      3) компрессорлық машиналарға, желдету жүйесiне және ауаны кондиционерлеуге арналған құрылғыларды дiрiл оқшаулағыш іpгетастың көмегiмен; </w:t>
      </w:r>
      <w:r>
        <w:br/>
      </w:r>
      <w:r>
        <w:rPr>
          <w:rFonts w:ascii="Times New Roman"/>
          <w:b w:val="false"/>
          <w:i w:val="false"/>
          <w:color w:val="000000"/>
          <w:sz w:val="28"/>
        </w:rPr>
        <w:t xml:space="preserve">
      4) құрылыстың, көлемдi жобалау өлшемдерiн ескере отырып, акустика тұрғысынан оңтайлы шешу үшiн өндiрiстiк цехтарды, үй-жайларды, ғимараттарды дұрыс орналастыру; </w:t>
      </w:r>
      <w:r>
        <w:br/>
      </w:r>
      <w:r>
        <w:rPr>
          <w:rFonts w:ascii="Times New Roman"/>
          <w:b w:val="false"/>
          <w:i w:val="false"/>
          <w:color w:val="000000"/>
          <w:sz w:val="28"/>
        </w:rPr>
        <w:t xml:space="preserve">
      5) жаңа машиналарды, агрегаттарды және құрал-жабдықтарды жобалағанда немесе бар машиналардың құрылысын жетiлдiргенде дiрiл көзiн тудыратын конструкциялық және технологиялық шараларды жетiлдiру; </w:t>
      </w:r>
      <w:r>
        <w:br/>
      </w:r>
      <w:r>
        <w:rPr>
          <w:rFonts w:ascii="Times New Roman"/>
          <w:b w:val="false"/>
          <w:i w:val="false"/>
          <w:color w:val="000000"/>
          <w:sz w:val="28"/>
        </w:rPr>
        <w:t xml:space="preserve">
      6) жұмыс барысында технологиялық тұрғыдан дiрiл тудырмайтын үдерiстер мен агрегаттарды пайдаланып, участоктар мен цехтарды қайта жаңартқанда станоктар мен құрал-жабдықтарды оңтайлы орналастыру арқылы; </w:t>
      </w:r>
      <w:r>
        <w:br/>
      </w:r>
      <w:r>
        <w:rPr>
          <w:rFonts w:ascii="Times New Roman"/>
          <w:b w:val="false"/>
          <w:i w:val="false"/>
          <w:color w:val="000000"/>
          <w:sz w:val="28"/>
        </w:rPr>
        <w:t xml:space="preserve">
      7) жұмыс iстеу барысында машиналардан немесе құрал-жабдықтардан пайда болатын дiрiлдi дiрiл азайтатын материалдарды қолдану және олардың қаттылығын немесе басқа да қасиеттерiн күшейту арқылы; </w:t>
      </w:r>
      <w:r>
        <w:br/>
      </w:r>
      <w:r>
        <w:rPr>
          <w:rFonts w:ascii="Times New Roman"/>
          <w:b w:val="false"/>
          <w:i w:val="false"/>
          <w:color w:val="000000"/>
          <w:sz w:val="28"/>
        </w:rPr>
        <w:t xml:space="preserve">
      8) жұмыс орындарында дiрiл мен шу деңгейiнiң оңтайлы жағдайын жасау үшiн, қолданыстағы НҚА-ның талаптарына сай, әкiмшiлiк үй-жайларын, ғимараттағы өндiрiстiк цехтар мен учаскелердi оңтайлы орналастыру арқылы. </w:t>
      </w:r>
    </w:p>
    <w:bookmarkEnd w:id="12"/>
    <w:bookmarkStart w:name="z30" w:id="13"/>
    <w:p>
      <w:pPr>
        <w:spacing w:after="0"/>
        <w:ind w:left="0"/>
        <w:jc w:val="both"/>
      </w:pPr>
      <w:r>
        <w:rPr>
          <w:rFonts w:ascii="Times New Roman"/>
          <w:b w:val="false"/>
          <w:i w:val="false"/>
          <w:color w:val="000000"/>
          <w:sz w:val="28"/>
        </w:rPr>
        <w:t xml:space="preserve">
      5. Жұмыс орнындағы дiрiл қауiпсiздiгiн қамтамасыз ететiн ұйымдастырушылық және емдеу-профилактикалық шаралары мыналарды қамтуы керек: жұмыс iстейтiндерге профилактикалық тексерiстер жүргiзу арқылы; дiрiл қауiпсiздiгi бар кәсiпте жұмыс iстейтiндердiң еңбек етуiн, демалуын ұштастыру; дiрiл әсерiн азайтатын уақытты қарастыру; өндiрiстiк арнайы жаттығулар жүргiзу; жеке бастық қорғау құралдарын пайдалану. </w:t>
      </w:r>
    </w:p>
    <w:bookmarkEnd w:id="13"/>
    <w:bookmarkStart w:name="z31" w:id="14"/>
    <w:p>
      <w:pPr>
        <w:spacing w:after="0"/>
        <w:ind w:left="0"/>
        <w:jc w:val="both"/>
      </w:pPr>
      <w:r>
        <w:rPr>
          <w:rFonts w:ascii="Times New Roman"/>
          <w:b w:val="false"/>
          <w:i w:val="false"/>
          <w:color w:val="000000"/>
          <w:sz w:val="28"/>
        </w:rPr>
        <w:t xml:space="preserve">
      6. Дiрiл тудыратын қол машиналары мен құрал-жабдықтарын төлқұжатта көрсетiлмеген жағдайда қолдануға және шамадан тыс уақыт бойы жұмыс iстеуге рұқсат бермеу керек. </w:t>
      </w:r>
    </w:p>
    <w:bookmarkEnd w:id="14"/>
    <w:bookmarkStart w:name="z32" w:id="15"/>
    <w:p>
      <w:pPr>
        <w:spacing w:after="0"/>
        <w:ind w:left="0"/>
        <w:jc w:val="both"/>
      </w:pPr>
      <w:r>
        <w:rPr>
          <w:rFonts w:ascii="Times New Roman"/>
          <w:b w:val="false"/>
          <w:i w:val="false"/>
          <w:color w:val="000000"/>
          <w:sz w:val="28"/>
        </w:rPr>
        <w:t xml:space="preserve">
      7. Өңделетiн бөлшекпен қоса есептегенде қол машинасының салмағы 100 килограмнан (бұдан әрi - кг) аспау керек. Салмағы 60 кг астам машинаның (бұл салмаққа қосымша қолданылатын құрал-сайманның, саптың, түтiктердiң салмағы да енедi) тiрегiштерi болуы керек. </w:t>
      </w:r>
    </w:p>
    <w:bookmarkEnd w:id="15"/>
    <w:bookmarkStart w:name="z33" w:id="16"/>
    <w:p>
      <w:pPr>
        <w:spacing w:after="0"/>
        <w:ind w:left="0"/>
        <w:jc w:val="both"/>
      </w:pPr>
      <w:r>
        <w:rPr>
          <w:rFonts w:ascii="Times New Roman"/>
          <w:b w:val="false"/>
          <w:i w:val="false"/>
          <w:color w:val="000000"/>
          <w:sz w:val="28"/>
        </w:rPr>
        <w:t xml:space="preserve">
      8. Машинаны жұмысқа қосуға қажеттi басу күшi төлқұжатында көрсетiлген режимде бiр қолмен iстейтiн машина үшiн 1000 Ньютоннан (бұдан әрi - Н), ал екi қолмен iстейтiн машина үшiн 2000 H аспауға тиiс. </w:t>
      </w:r>
    </w:p>
    <w:bookmarkEnd w:id="16"/>
    <w:bookmarkStart w:name="z34" w:id="17"/>
    <w:p>
      <w:pPr>
        <w:spacing w:after="0"/>
        <w:ind w:left="0"/>
        <w:jc w:val="both"/>
      </w:pPr>
      <w:r>
        <w:rPr>
          <w:rFonts w:ascii="Times New Roman"/>
          <w:b w:val="false"/>
          <w:i w:val="false"/>
          <w:color w:val="000000"/>
          <w:sz w:val="28"/>
        </w:rPr>
        <w:t xml:space="preserve">
      9. Қолмен iстейтiн машинаның және қолмен басқарылатын дiрiлдеушi жабдықтардың тұтқасының үлгiсi жұмысқа ыңғайлы және қолдың салқындауын туғызбауы керек. Алақанның бетiмен жанасатын орынның жылуберiлу коэффициентi 5 Ватт шаршы метрден </w:t>
      </w:r>
      <w:r>
        <w:br/>
      </w:r>
      <w:r>
        <w:rPr>
          <w:rFonts w:ascii="Times New Roman"/>
          <w:b w:val="false"/>
          <w:i w:val="false"/>
          <w:color w:val="000000"/>
          <w:sz w:val="28"/>
        </w:rPr>
        <w:t xml:space="preserve">
(бұдан әр - Вт/м </w:t>
      </w:r>
      <w:r>
        <w:rPr>
          <w:rFonts w:ascii="Times New Roman"/>
          <w:b w:val="false"/>
          <w:i w:val="false"/>
          <w:color w:val="000000"/>
          <w:vertAlign w:val="superscript"/>
        </w:rPr>
        <w:t xml:space="preserve">2 </w:t>
      </w:r>
      <w:r>
        <w:rPr>
          <w:rFonts w:ascii="Times New Roman"/>
          <w:b w:val="false"/>
          <w:i w:val="false"/>
          <w:color w:val="000000"/>
          <w:sz w:val="28"/>
        </w:rPr>
        <w:t xml:space="preserve">) аспайтындай ететiн жабындысы болуы немесе тұтас жылуөткізгiш коэффициентi 0,5 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материалдан дайындалуы керек. </w:t>
      </w:r>
    </w:p>
    <w:bookmarkEnd w:id="17"/>
    <w:bookmarkStart w:name="z35" w:id="18"/>
    <w:p>
      <w:pPr>
        <w:spacing w:after="0"/>
        <w:ind w:left="0"/>
        <w:jc w:val="both"/>
      </w:pPr>
      <w:r>
        <w:rPr>
          <w:rFonts w:ascii="Times New Roman"/>
          <w:b w:val="false"/>
          <w:i w:val="false"/>
          <w:color w:val="000000"/>
          <w:sz w:val="28"/>
        </w:rPr>
        <w:t xml:space="preserve">
      10. Қол машиналармен жұмысты температурасы плюс 16 </w:t>
      </w:r>
      <w:r>
        <w:rPr>
          <w:rFonts w:ascii="Times New Roman"/>
          <w:b w:val="false"/>
          <w:i w:val="false"/>
          <w:color w:val="000000"/>
          <w:vertAlign w:val="superscript"/>
        </w:rPr>
        <w:t xml:space="preserve">о  </w:t>
      </w:r>
      <w:r>
        <w:rPr>
          <w:rFonts w:ascii="Times New Roman"/>
          <w:b w:val="false"/>
          <w:i w:val="false"/>
          <w:color w:val="000000"/>
          <w:sz w:val="28"/>
        </w:rPr>
        <w:t xml:space="preserve">Цельсийден кем болмайтын, салыстырмалы ылғалдығы 40-60 пайыз және ауа қозғалысының жылдамдығы 0,3 метр секунд (бұдан әрi - м/с) аспайтын, жылытылатын, жабық үй-жайларда жүргiзiлуге тиiс, бұл жағдайда сығымдалып шығарылған ауа немесе пайдаланудан шыққан булар қолға үрлемеуi және жұмыскердiң демалу аумағын ластамауы керек. </w:t>
      </w:r>
    </w:p>
    <w:bookmarkEnd w:id="18"/>
    <w:bookmarkStart w:name="z36" w:id="19"/>
    <w:p>
      <w:pPr>
        <w:spacing w:after="0"/>
        <w:ind w:left="0"/>
        <w:jc w:val="both"/>
      </w:pPr>
      <w:r>
        <w:rPr>
          <w:rFonts w:ascii="Times New Roman"/>
          <w:b w:val="false"/>
          <w:i w:val="false"/>
          <w:color w:val="000000"/>
          <w:sz w:val="28"/>
        </w:rPr>
        <w:t xml:space="preserve">
      11. Жылынуға арналған үй-жайдың алаңы жұмыс орнынан 150 метр қашық емес жерде орналасып, анағұрлым көпсандық ауысымда жылынуды пайдаланатын бiр адамға шаққанда 0,1 шаршы метр (бұдан әрi - м </w:t>
      </w:r>
      <w:r>
        <w:rPr>
          <w:rFonts w:ascii="Times New Roman"/>
          <w:b w:val="false"/>
          <w:i w:val="false"/>
          <w:color w:val="000000"/>
          <w:vertAlign w:val="superscript"/>
        </w:rPr>
        <w:t xml:space="preserve">2 </w:t>
      </w:r>
      <w:r>
        <w:rPr>
          <w:rFonts w:ascii="Times New Roman"/>
          <w:b w:val="false"/>
          <w:i w:val="false"/>
          <w:color w:val="000000"/>
          <w:sz w:val="28"/>
        </w:rPr>
        <w:t xml:space="preserve">) есебiнен анықталады, бiрақ 12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p>
    <w:bookmarkEnd w:id="19"/>
    <w:bookmarkStart w:name="z37" w:id="20"/>
    <w:p>
      <w:pPr>
        <w:spacing w:after="0"/>
        <w:ind w:left="0"/>
        <w:jc w:val="both"/>
      </w:pPr>
      <w:r>
        <w:rPr>
          <w:rFonts w:ascii="Times New Roman"/>
          <w:b w:val="false"/>
          <w:i w:val="false"/>
          <w:color w:val="000000"/>
          <w:sz w:val="28"/>
        </w:rPr>
        <w:t xml:space="preserve">
      12. Машинаны және жабдықтарды жасау барысын бақылағанда олардың жұмыскерлердi шуылдан және дiрiлден қорғау жөнiнде жобалық құжаттарға сәйкестiгiн тексеру керек. Жаңа және қайта жаңартудан өткен машиналар, жабдықтар мен кәсiпорындарды пайдалануға бергенде жұмыс орнындағы шуыл мен дiрiл параметрлерiне бақылау жүргiзiлiп және санитарлық-эпидемиологиялық қорытынды берiлуге тиiс. </w:t>
      </w:r>
    </w:p>
    <w:bookmarkEnd w:id="20"/>
    <w:bookmarkStart w:name="z38" w:id="21"/>
    <w:p>
      <w:pPr>
        <w:spacing w:after="0"/>
        <w:ind w:left="0"/>
        <w:jc w:val="both"/>
      </w:pPr>
      <w:r>
        <w:rPr>
          <w:rFonts w:ascii="Times New Roman"/>
          <w:b w:val="false"/>
          <w:i w:val="false"/>
          <w:color w:val="000000"/>
          <w:sz w:val="28"/>
        </w:rPr>
        <w:t xml:space="preserve">
      13. Машиналар мен жабдықтардың дiрiлi 12 децибелден (бұдан әрi - дБ) (4,0 есе) артық және кез келген октавалық жолақта дыбыс қысымының деңгейi 135 дБ жоғары болса оларды пайдалануға, олармен жұмыс iстеуге тиым салынады. </w:t>
      </w:r>
    </w:p>
    <w:bookmarkEnd w:id="21"/>
    <w:bookmarkStart w:name="z39" w:id="22"/>
    <w:p>
      <w:pPr>
        <w:spacing w:after="0"/>
        <w:ind w:left="0"/>
        <w:jc w:val="both"/>
      </w:pPr>
      <w:r>
        <w:rPr>
          <w:rFonts w:ascii="Times New Roman"/>
          <w:b w:val="false"/>
          <w:i w:val="false"/>
          <w:color w:val="000000"/>
          <w:sz w:val="28"/>
        </w:rPr>
        <w:t xml:space="preserve">
      14. Дiрiлге қауiптi мамандықта жұмыс iстейтiн адамдардың белгiленген еңбек режимiн жүзеге асыру және оның сақталуын кезеңмен бақылау, кәсiпорынның басшылығымен хронометраждық бақылаулар мен технологиялық карта дайындау әдiсi арқылы жылына кем дегенде бiр рет жүргiзiлуi керек. </w:t>
      </w:r>
    </w:p>
    <w:bookmarkEnd w:id="22"/>
    <w:bookmarkStart w:name="z40" w:id="23"/>
    <w:p>
      <w:pPr>
        <w:spacing w:after="0"/>
        <w:ind w:left="0"/>
        <w:jc w:val="both"/>
      </w:pPr>
      <w:r>
        <w:rPr>
          <w:rFonts w:ascii="Times New Roman"/>
          <w:b w:val="false"/>
          <w:i w:val="false"/>
          <w:color w:val="000000"/>
          <w:sz w:val="28"/>
        </w:rPr>
        <w:t xml:space="preserve">
      15. Нақты дiрiлдiк-шулық жүктеменi төмендету және оның жағымсыз әсерiнiң алдын алу үшiн, жұмыскерлер қолданыстағы стандартқа сәйкес жеке қорғану құралдарын қолдануы керек. </w:t>
      </w:r>
    </w:p>
    <w:bookmarkEnd w:id="23"/>
    <w:bookmarkStart w:name="z41" w:id="24"/>
    <w:p>
      <w:pPr>
        <w:spacing w:after="0"/>
        <w:ind w:left="0"/>
        <w:jc w:val="both"/>
      </w:pPr>
      <w:r>
        <w:rPr>
          <w:rFonts w:ascii="Times New Roman"/>
          <w:b w:val="false"/>
          <w:i w:val="false"/>
          <w:color w:val="000000"/>
          <w:sz w:val="28"/>
        </w:rPr>
        <w:t>
      16. Еңбек үдерiсi барысында дiрiлдiң әсерiне ұшырайтын адамдар жұмысқа қабылданар алдында және әрi қарай жұмыс барысында Қазақстан Республикасының Денсаулық сақтау министрiнiң 2004 жылы 12 наурыздағы N 243  </w:t>
      </w:r>
      <w:r>
        <w:rPr>
          <w:rFonts w:ascii="Times New Roman"/>
          <w:b w:val="false"/>
          <w:i w:val="false"/>
          <w:color w:val="000000"/>
          <w:sz w:val="28"/>
        </w:rPr>
        <w:t xml:space="preserve">бұйрығы </w:t>
      </w:r>
      <w:r>
        <w:rPr>
          <w:rFonts w:ascii="Times New Roman"/>
          <w:b w:val="false"/>
          <w:i w:val="false"/>
          <w:color w:val="000000"/>
          <w:sz w:val="28"/>
        </w:rPr>
        <w:t xml:space="preserve">және Қазақстан Республикасының нормативтi құқықтық актiлердi мемлекеттiк тiркеуден өткiзетiн Реестрiнде </w:t>
      </w:r>
      <w:r>
        <w:br/>
      </w:r>
      <w:r>
        <w:rPr>
          <w:rFonts w:ascii="Times New Roman"/>
          <w:b w:val="false"/>
          <w:i w:val="false"/>
          <w:color w:val="000000"/>
          <w:sz w:val="28"/>
        </w:rPr>
        <w:t>
N 2780 тiркелген "Алдын-ала және кезеңдi медициналық тексерiстерден өтетiн өндiрiстiк зиянды факторлардың, кәсiптердiң тiзiмiн бекiту туралы және алдын-ала медициналық тексерiстерден өтетiн зиянды, қауiптi факторлардың және өндiрiстiк қолайсыз факторлардың әсерiне ұшырайтындарды мiндеттi түрде алдын-ала және кезеңдi медициналық тексерiстерден өткiзудiң нұсқауын" сай </w:t>
      </w:r>
      <w:r>
        <w:rPr>
          <w:rFonts w:ascii="Times New Roman"/>
          <w:b w:val="false"/>
          <w:i w:val="false"/>
          <w:color w:val="000000"/>
          <w:sz w:val="28"/>
        </w:rPr>
        <w:t>медициналық тексерiстен</w:t>
      </w:r>
      <w:r>
        <w:rPr>
          <w:rFonts w:ascii="Times New Roman"/>
          <w:b w:val="false"/>
          <w:i w:val="false"/>
          <w:color w:val="000000"/>
          <w:sz w:val="28"/>
        </w:rPr>
        <w:t xml:space="preserve"> өткiзу керек. </w:t>
      </w:r>
    </w:p>
    <w:bookmarkEnd w:id="24"/>
    <w:bookmarkStart w:name="z42" w:id="25"/>
    <w:p>
      <w:pPr>
        <w:spacing w:after="0"/>
        <w:ind w:left="0"/>
        <w:jc w:val="both"/>
      </w:pPr>
      <w:r>
        <w:rPr>
          <w:rFonts w:ascii="Times New Roman"/>
          <w:b w:val="false"/>
          <w:i w:val="false"/>
          <w:color w:val="000000"/>
          <w:sz w:val="28"/>
        </w:rPr>
        <w:t xml:space="preserve">
      17. Бiр жұмысшыға деген дiрiлдiк жүктеменiң спектральдық көрсеткiштерiнiң нормалары, осы санитарлық ережелердiң қосымшасында көрсетiлген. </w:t>
      </w:r>
    </w:p>
    <w:bookmarkEnd w:id="25"/>
    <w:bookmarkStart w:name="z43" w:id="26"/>
    <w:p>
      <w:pPr>
        <w:spacing w:after="0"/>
        <w:ind w:left="0"/>
        <w:jc w:val="both"/>
      </w:pPr>
      <w:r>
        <w:rPr>
          <w:rFonts w:ascii="Times New Roman"/>
          <w:b w:val="false"/>
          <w:i w:val="false"/>
          <w:color w:val="000000"/>
          <w:sz w:val="28"/>
        </w:rPr>
        <w:t xml:space="preserve">
                        "Дiрiл көзi бар жұмыс жағдайына қойылатын </w:t>
      </w:r>
      <w:r>
        <w:br/>
      </w:r>
      <w:r>
        <w:rPr>
          <w:rFonts w:ascii="Times New Roman"/>
          <w:b w:val="false"/>
          <w:i w:val="false"/>
          <w:color w:val="000000"/>
          <w:sz w:val="28"/>
        </w:rPr>
        <w:t xml:space="preserve">
                       санитарлық-эпидемиологиялық талаптар" туралы </w:t>
      </w:r>
      <w:r>
        <w:br/>
      </w:r>
      <w:r>
        <w:rPr>
          <w:rFonts w:ascii="Times New Roman"/>
          <w:b w:val="false"/>
          <w:i w:val="false"/>
          <w:color w:val="000000"/>
          <w:sz w:val="28"/>
        </w:rPr>
        <w:t xml:space="preserve">
                        санитарлық-эпидемиологиялық ережелер мен </w:t>
      </w:r>
      <w:r>
        <w:br/>
      </w:r>
      <w:r>
        <w:rPr>
          <w:rFonts w:ascii="Times New Roman"/>
          <w:b w:val="false"/>
          <w:i w:val="false"/>
          <w:color w:val="000000"/>
          <w:sz w:val="28"/>
        </w:rPr>
        <w:t xml:space="preserve">
                                    нормаларға 1-қосымша </w:t>
      </w:r>
    </w:p>
    <w:bookmarkEnd w:id="26"/>
    <w:p>
      <w:pPr>
        <w:spacing w:after="0"/>
        <w:ind w:left="0"/>
        <w:jc w:val="both"/>
      </w:pPr>
      <w:r>
        <w:rPr>
          <w:rFonts w:ascii="Times New Roman"/>
          <w:b/>
          <w:i w:val="false"/>
          <w:color w:val="000000"/>
          <w:sz w:val="28"/>
        </w:rPr>
        <w:t xml:space="preserve">       Жұмыс iстеушiге дiрiлдiң әсер ету ұзақтығына байланысты </w:t>
      </w:r>
      <w:r>
        <w:br/>
      </w:r>
      <w:r>
        <w:rPr>
          <w:rFonts w:ascii="Times New Roman"/>
          <w:b w:val="false"/>
          <w:i w:val="false"/>
          <w:color w:val="000000"/>
          <w:sz w:val="28"/>
        </w:rPr>
        <w:t>
</w:t>
      </w:r>
      <w:r>
        <w:rPr>
          <w:rFonts w:ascii="Times New Roman"/>
          <w:b/>
          <w:i w:val="false"/>
          <w:color w:val="000000"/>
          <w:sz w:val="28"/>
        </w:rPr>
        <w:t xml:space="preserve">  дiрiлдiк жүктеменiң спектральдық көрсеткiштерiнiң нормалары. </w:t>
      </w:r>
      <w:r>
        <w:br/>
      </w:r>
      <w:r>
        <w:rPr>
          <w:rFonts w:ascii="Times New Roman"/>
          <w:b w:val="false"/>
          <w:i w:val="false"/>
          <w:color w:val="000000"/>
          <w:sz w:val="28"/>
        </w:rPr>
        <w:t>
</w:t>
      </w:r>
      <w:r>
        <w:rPr>
          <w:rFonts w:ascii="Times New Roman"/>
          <w:b/>
          <w:i w:val="false"/>
          <w:color w:val="000000"/>
          <w:sz w:val="28"/>
        </w:rPr>
        <w:t xml:space="preserve">                Жалпы дiрiл, 1-категория, Z осьi </w:t>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53"/>
        <w:gridCol w:w="1253"/>
        <w:gridCol w:w="1253"/>
        <w:gridCol w:w="1253"/>
        <w:gridCol w:w="1253"/>
        <w:gridCol w:w="1253"/>
        <w:gridCol w:w="1253"/>
      </w:tblGrid>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bl>
    <w:bookmarkStart w:name="z10" w:id="27"/>
    <w:p>
      <w:pPr>
        <w:spacing w:after="0"/>
        <w:ind w:left="0"/>
        <w:jc w:val="both"/>
      </w:pPr>
      <w:r>
        <w:rPr>
          <w:rFonts w:ascii="Times New Roman"/>
          <w:b w:val="false"/>
          <w:i w:val="false"/>
          <w:color w:val="000000"/>
          <w:sz w:val="28"/>
        </w:rPr>
        <w:t xml:space="preserve">
      кестенің жалғасы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13"/>
        <w:gridCol w:w="1393"/>
        <w:gridCol w:w="1193"/>
        <w:gridCol w:w="1353"/>
        <w:gridCol w:w="1313"/>
        <w:gridCol w:w="1313"/>
        <w:gridCol w:w="137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bl>
    <w:p>
      <w:pPr>
        <w:spacing w:after="0"/>
        <w:ind w:left="0"/>
        <w:jc w:val="both"/>
      </w:pPr>
      <w:r>
        <w:rPr>
          <w:rFonts w:ascii="Times New Roman"/>
          <w:b/>
          <w:i w:val="false"/>
          <w:color w:val="000000"/>
          <w:sz w:val="28"/>
        </w:rPr>
        <w:t xml:space="preserve">          Жалпы діріл, 1-категория, осьтері X, Y </w:t>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Октавалық жолақты жиіліктің нормативтік </w:t>
            </w:r>
            <w:r>
              <w:br/>
            </w:r>
            <w:r>
              <w:rPr>
                <w:rFonts w:ascii="Times New Roman"/>
                <w:b w:val="false"/>
                <w:i w:val="false"/>
                <w:color w:val="000000"/>
                <w:sz w:val="20"/>
              </w:rPr>
              <w:t xml:space="preserve">
         мәндері (дірілжеделдетуші)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жолақты жиіліктің нормативтік </w:t>
            </w:r>
            <w:r>
              <w:br/>
            </w:r>
            <w:r>
              <w:rPr>
                <w:rFonts w:ascii="Times New Roman"/>
                <w:b w:val="false"/>
                <w:i w:val="false"/>
                <w:color w:val="000000"/>
                <w:sz w:val="20"/>
              </w:rPr>
              <w:t xml:space="preserve">
мәндері (дірілжеделдетуші)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bl>
    <w:p>
      <w:pPr>
        <w:spacing w:after="0"/>
        <w:ind w:left="0"/>
        <w:jc w:val="both"/>
      </w:pPr>
      <w:r>
        <w:rPr>
          <w:rFonts w:ascii="Times New Roman"/>
          <w:b/>
          <w:i w:val="false"/>
          <w:color w:val="000000"/>
          <w:sz w:val="28"/>
        </w:rPr>
        <w:t xml:space="preserve">                      Жалпы діріл, 2-категория </w:t>
      </w: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93"/>
        <w:gridCol w:w="1393"/>
        <w:gridCol w:w="1393"/>
        <w:gridCol w:w="1393"/>
        <w:gridCol w:w="1393"/>
        <w:gridCol w:w="1393"/>
        <w:gridCol w:w="139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Октавалық жолақты жиіліктің нормативтік </w:t>
            </w:r>
            <w:r>
              <w:br/>
            </w:r>
            <w:r>
              <w:rPr>
                <w:rFonts w:ascii="Times New Roman"/>
                <w:b w:val="false"/>
                <w:i w:val="false"/>
                <w:color w:val="000000"/>
                <w:sz w:val="20"/>
              </w:rPr>
              <w:t xml:space="preserve">
         мәндері (дірілжеделдетуші)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r>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73"/>
        <w:gridCol w:w="1613"/>
        <w:gridCol w:w="1613"/>
        <w:gridCol w:w="1433"/>
        <w:gridCol w:w="2053"/>
      </w:tblGrid>
      <w:tr>
        <w:trPr>
          <w:trHeight w:val="4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жолақты жиіліктің </w:t>
            </w:r>
            <w:r>
              <w:br/>
            </w:r>
            <w:r>
              <w:rPr>
                <w:rFonts w:ascii="Times New Roman"/>
                <w:b w:val="false"/>
                <w:i w:val="false"/>
                <w:color w:val="000000"/>
                <w:sz w:val="20"/>
              </w:rPr>
              <w:t xml:space="preserve">
нормативтік мәндері </w:t>
            </w:r>
            <w:r>
              <w:br/>
            </w:r>
            <w:r>
              <w:rPr>
                <w:rFonts w:ascii="Times New Roman"/>
                <w:b w:val="false"/>
                <w:i w:val="false"/>
                <w:color w:val="000000"/>
                <w:sz w:val="20"/>
              </w:rPr>
              <w:t xml:space="preserve">
(дірілжеделдетуші)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bl>
    <w:p>
      <w:pPr>
        <w:spacing w:after="0"/>
        <w:ind w:left="0"/>
        <w:jc w:val="both"/>
      </w:pPr>
      <w:r>
        <w:rPr>
          <w:rFonts w:ascii="Times New Roman"/>
          <w:b/>
          <w:i w:val="false"/>
          <w:color w:val="000000"/>
          <w:sz w:val="28"/>
        </w:rPr>
        <w:t xml:space="preserve">          Жалпы діріл, "а" түріндегі 3-категория </w:t>
      </w: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93"/>
        <w:gridCol w:w="1393"/>
        <w:gridCol w:w="1393"/>
        <w:gridCol w:w="1393"/>
        <w:gridCol w:w="1393"/>
        <w:gridCol w:w="139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жолақты жиіліктегі </w:t>
            </w:r>
            <w:r>
              <w:br/>
            </w:r>
            <w:r>
              <w:rPr>
                <w:rFonts w:ascii="Times New Roman"/>
                <w:b w:val="false"/>
                <w:i w:val="false"/>
                <w:color w:val="000000"/>
                <w:sz w:val="20"/>
              </w:rPr>
              <w:t xml:space="preserve">
дірілжеделдетушінің нормативтік мәндері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13"/>
        <w:gridCol w:w="1633"/>
        <w:gridCol w:w="1633"/>
        <w:gridCol w:w="1373"/>
        <w:gridCol w:w="1293"/>
        <w:gridCol w:w="1493"/>
      </w:tblGrid>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жолақты жиіліктің </w:t>
            </w:r>
            <w:r>
              <w:br/>
            </w:r>
            <w:r>
              <w:rPr>
                <w:rFonts w:ascii="Times New Roman"/>
                <w:b w:val="false"/>
                <w:i w:val="false"/>
                <w:color w:val="000000"/>
                <w:sz w:val="20"/>
              </w:rPr>
              <w:t xml:space="preserve">
нормативтік мәндері </w:t>
            </w:r>
            <w:r>
              <w:br/>
            </w:r>
            <w:r>
              <w:rPr>
                <w:rFonts w:ascii="Times New Roman"/>
                <w:b w:val="false"/>
                <w:i w:val="false"/>
                <w:color w:val="000000"/>
                <w:sz w:val="20"/>
              </w:rPr>
              <w:t xml:space="preserve">
(дірілжеделдетуші)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bl>
    <w:p>
      <w:pPr>
        <w:spacing w:after="0"/>
        <w:ind w:left="0"/>
        <w:jc w:val="both"/>
      </w:pPr>
      <w:r>
        <w:rPr>
          <w:rFonts w:ascii="Times New Roman"/>
          <w:b/>
          <w:i w:val="false"/>
          <w:color w:val="000000"/>
          <w:sz w:val="28"/>
        </w:rPr>
        <w:t xml:space="preserve">          Жалпы діріл, "б" түріндегі 3-категория </w:t>
      </w: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93"/>
        <w:gridCol w:w="1393"/>
        <w:gridCol w:w="1393"/>
        <w:gridCol w:w="1393"/>
        <w:gridCol w:w="1533"/>
        <w:gridCol w:w="139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жолақты жиіліктің </w:t>
            </w:r>
            <w:r>
              <w:br/>
            </w:r>
            <w:r>
              <w:rPr>
                <w:rFonts w:ascii="Times New Roman"/>
                <w:b w:val="false"/>
                <w:i w:val="false"/>
                <w:color w:val="000000"/>
                <w:sz w:val="20"/>
              </w:rPr>
              <w:t xml:space="preserve">
нормативтік мәндері </w:t>
            </w:r>
            <w:r>
              <w:br/>
            </w:r>
            <w:r>
              <w:rPr>
                <w:rFonts w:ascii="Times New Roman"/>
                <w:b w:val="false"/>
                <w:i w:val="false"/>
                <w:color w:val="000000"/>
                <w:sz w:val="20"/>
              </w:rPr>
              <w:t xml:space="preserve">
(дірілжеделдетушінің)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13"/>
        <w:gridCol w:w="1633"/>
        <w:gridCol w:w="1633"/>
        <w:gridCol w:w="1373"/>
        <w:gridCol w:w="1293"/>
        <w:gridCol w:w="1493"/>
      </w:tblGrid>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мин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жолақты жиіліктің </w:t>
            </w:r>
            <w:r>
              <w:br/>
            </w:r>
            <w:r>
              <w:rPr>
                <w:rFonts w:ascii="Times New Roman"/>
                <w:b w:val="false"/>
                <w:i w:val="false"/>
                <w:color w:val="000000"/>
                <w:sz w:val="20"/>
              </w:rPr>
              <w:t xml:space="preserve">
нормативтік мәндері </w:t>
            </w:r>
            <w:r>
              <w:br/>
            </w:r>
            <w:r>
              <w:rPr>
                <w:rFonts w:ascii="Times New Roman"/>
                <w:b w:val="false"/>
                <w:i w:val="false"/>
                <w:color w:val="000000"/>
                <w:sz w:val="20"/>
              </w:rPr>
              <w:t xml:space="preserve">
(дірілжеделдетуші)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r>
              <w:rPr>
                <w:rFonts w:ascii="Times New Roman"/>
                <w:b w:val="false"/>
                <w:i w:val="false"/>
                <w:color w:val="000000"/>
                <w:vertAlign w:val="superscript"/>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29 маусымдағы     </w:t>
      </w:r>
      <w:r>
        <w:br/>
      </w:r>
      <w:r>
        <w:rPr>
          <w:rFonts w:ascii="Times New Roman"/>
          <w:b w:val="false"/>
          <w:i w:val="false"/>
          <w:color w:val="000000"/>
          <w:sz w:val="28"/>
        </w:rPr>
        <w:t xml:space="preserve">
N 310 бұйрығымен        </w:t>
      </w:r>
      <w:r>
        <w:br/>
      </w:r>
      <w:r>
        <w:rPr>
          <w:rFonts w:ascii="Times New Roman"/>
          <w:b w:val="false"/>
          <w:i w:val="false"/>
          <w:color w:val="000000"/>
          <w:sz w:val="28"/>
        </w:rPr>
        <w:t xml:space="preserve">
бекітілген           </w:t>
      </w:r>
    </w:p>
    <w:bookmarkStart w:name="z44" w:id="28"/>
    <w:p>
      <w:pPr>
        <w:spacing w:after="0"/>
        <w:ind w:left="0"/>
        <w:jc w:val="left"/>
      </w:pPr>
      <w:r>
        <w:rPr>
          <w:rFonts w:ascii="Times New Roman"/>
          <w:b/>
          <w:i w:val="false"/>
          <w:color w:val="000000"/>
        </w:rPr>
        <w:t xml:space="preserve"> 
  "Металдарды балқытып пісіргенде, дәнекерлегенде </w:t>
      </w:r>
      <w:r>
        <w:br/>
      </w:r>
      <w:r>
        <w:rPr>
          <w:rFonts w:ascii="Times New Roman"/>
          <w:b/>
          <w:i w:val="false"/>
          <w:color w:val="000000"/>
        </w:rPr>
        <w:t xml:space="preserve">
және кескенде қойылатын санитарлық-эпидемиологиялық </w:t>
      </w:r>
      <w:r>
        <w:br/>
      </w:r>
      <w:r>
        <w:rPr>
          <w:rFonts w:ascii="Times New Roman"/>
          <w:b/>
          <w:i w:val="false"/>
          <w:color w:val="000000"/>
        </w:rPr>
        <w:t xml:space="preserve">
талаптар" туралы санитарлық-эпидемиологиялық </w:t>
      </w:r>
      <w:r>
        <w:br/>
      </w:r>
      <w:r>
        <w:rPr>
          <w:rFonts w:ascii="Times New Roman"/>
          <w:b/>
          <w:i w:val="false"/>
          <w:color w:val="000000"/>
        </w:rPr>
        <w:t xml:space="preserve">
ережелер мен нормалар </w:t>
      </w:r>
    </w:p>
    <w:bookmarkEnd w:id="28"/>
    <w:bookmarkStart w:name="z45" w:id="29"/>
    <w:p>
      <w:pPr>
        <w:spacing w:after="0"/>
        <w:ind w:left="0"/>
        <w:jc w:val="left"/>
      </w:pPr>
      <w:r>
        <w:rPr>
          <w:rFonts w:ascii="Times New Roman"/>
          <w:b/>
          <w:i w:val="false"/>
          <w:color w:val="000000"/>
        </w:rPr>
        <w:t xml:space="preserve"> 
  1. Жалпы ережелер </w:t>
      </w:r>
    </w:p>
    <w:bookmarkEnd w:id="29"/>
    <w:bookmarkStart w:name="z46" w:id="30"/>
    <w:p>
      <w:pPr>
        <w:spacing w:after="0"/>
        <w:ind w:left="0"/>
        <w:jc w:val="both"/>
      </w:pPr>
      <w:r>
        <w:rPr>
          <w:rFonts w:ascii="Times New Roman"/>
          <w:b w:val="false"/>
          <w:i w:val="false"/>
          <w:color w:val="000000"/>
          <w:sz w:val="28"/>
        </w:rPr>
        <w:t xml:space="preserve">
      1. Осы санитарлық-эпидемиологиялық ережелер мен нормалар (бұдан әрі - санитарлық ережелер) металдарды балқытып пісіретін, дәнекерлейтін және кесумен айналысатын кәсіпорындарды жобалайтын, құрылысын жүргізетін, жаңартатын, пайдаланумен айналысатын заңды және жеке тұлғаларға арналған. </w:t>
      </w:r>
    </w:p>
    <w:bookmarkEnd w:id="30"/>
    <w:bookmarkStart w:name="z47" w:id="31"/>
    <w:p>
      <w:pPr>
        <w:spacing w:after="0"/>
        <w:ind w:left="0"/>
        <w:jc w:val="both"/>
      </w:pPr>
      <w:r>
        <w:rPr>
          <w:rFonts w:ascii="Times New Roman"/>
          <w:b w:val="false"/>
          <w:i w:val="false"/>
          <w:color w:val="000000"/>
          <w:sz w:val="28"/>
        </w:rPr>
        <w:t xml:space="preserve">
      2. Осы санитарлық ережелер мен нормаларда төмендегідей терминдер мен анықтамалар пайдаланылды:  </w:t>
      </w:r>
      <w:r>
        <w:br/>
      </w:r>
      <w:r>
        <w:rPr>
          <w:rFonts w:ascii="Times New Roman"/>
          <w:b w:val="false"/>
          <w:i w:val="false"/>
          <w:color w:val="000000"/>
          <w:sz w:val="28"/>
        </w:rPr>
        <w:t xml:space="preserve">
      1) дәнекерлеу - металды балқыту арқылы бұйымның бетіне жағу; </w:t>
      </w:r>
      <w:r>
        <w:br/>
      </w:r>
      <w:r>
        <w:rPr>
          <w:rFonts w:ascii="Times New Roman"/>
          <w:b w:val="false"/>
          <w:i w:val="false"/>
          <w:color w:val="000000"/>
          <w:sz w:val="28"/>
        </w:rPr>
        <w:t xml:space="preserve">
      2) балқытып пісіру - машинаның, құрылымдардың және ғимараттардың бөлшектерін жергілікті түрде немесе жалпылай қыздыру арқылы айырылмайтындай етіп балқытып қосу. </w:t>
      </w:r>
    </w:p>
    <w:bookmarkEnd w:id="31"/>
    <w:bookmarkStart w:name="z48" w:id="32"/>
    <w:p>
      <w:pPr>
        <w:spacing w:after="0"/>
        <w:ind w:left="0"/>
        <w:jc w:val="left"/>
      </w:pPr>
      <w:r>
        <w:rPr>
          <w:rFonts w:ascii="Times New Roman"/>
          <w:b/>
          <w:i w:val="false"/>
          <w:color w:val="000000"/>
        </w:rPr>
        <w:t xml:space="preserve"> 
  2. Металдарды балқытып пісіргенде, дәнекерлегенде </w:t>
      </w:r>
      <w:r>
        <w:br/>
      </w:r>
      <w:r>
        <w:rPr>
          <w:rFonts w:ascii="Times New Roman"/>
          <w:b/>
          <w:i w:val="false"/>
          <w:color w:val="000000"/>
        </w:rPr>
        <w:t xml:space="preserve">
және кескендегі өндірістік үй-жайларға, құрал-жабдықтарға </w:t>
      </w:r>
      <w:r>
        <w:br/>
      </w:r>
      <w:r>
        <w:rPr>
          <w:rFonts w:ascii="Times New Roman"/>
          <w:b/>
          <w:i w:val="false"/>
          <w:color w:val="000000"/>
        </w:rPr>
        <w:t xml:space="preserve">
қойылатын санитарлық-эпидемиологиялық талаптар </w:t>
      </w:r>
    </w:p>
    <w:bookmarkEnd w:id="32"/>
    <w:bookmarkStart w:name="z49" w:id="33"/>
    <w:p>
      <w:pPr>
        <w:spacing w:after="0"/>
        <w:ind w:left="0"/>
        <w:jc w:val="both"/>
      </w:pPr>
      <w:r>
        <w:rPr>
          <w:rFonts w:ascii="Times New Roman"/>
          <w:b w:val="false"/>
          <w:i w:val="false"/>
          <w:color w:val="000000"/>
          <w:sz w:val="28"/>
        </w:rPr>
        <w:t xml:space="preserve">
      3. Балқытып пісіру және кесу жұмыстарын жинақтап-балқытып пісіретін өндірістік жұмыстар ашық ауада жүргізгенде қолданыстағы құрылыс нормалар мен ережелердің (бұдан әрі - ҚНжЕ) және техникалық қауіпсіздіктің талаптарына сай болуы керек. </w:t>
      </w:r>
    </w:p>
    <w:bookmarkEnd w:id="33"/>
    <w:bookmarkStart w:name="z50" w:id="34"/>
    <w:p>
      <w:pPr>
        <w:spacing w:after="0"/>
        <w:ind w:left="0"/>
        <w:jc w:val="both"/>
      </w:pPr>
      <w:r>
        <w:rPr>
          <w:rFonts w:ascii="Times New Roman"/>
          <w:b w:val="false"/>
          <w:i w:val="false"/>
          <w:color w:val="000000"/>
          <w:sz w:val="28"/>
        </w:rPr>
        <w:t xml:space="preserve">
      4. Көп қабатты бірімен-бірі ашық жалғасып жатқан ғимараттарда балқытып пісіру кезінде пайда болатын аэрозольдардың таралуына жол бермеу үшін, олардың арасына биіктігі 2,5 метр (бұдан әрі - м) болатын бөлгіштер қойылуы керек. </w:t>
      </w:r>
    </w:p>
    <w:bookmarkEnd w:id="34"/>
    <w:bookmarkStart w:name="z51" w:id="35"/>
    <w:p>
      <w:pPr>
        <w:spacing w:after="0"/>
        <w:ind w:left="0"/>
        <w:jc w:val="both"/>
      </w:pPr>
      <w:r>
        <w:rPr>
          <w:rFonts w:ascii="Times New Roman"/>
          <w:b w:val="false"/>
          <w:i w:val="false"/>
          <w:color w:val="000000"/>
          <w:sz w:val="28"/>
        </w:rPr>
        <w:t xml:space="preserve">
      5. Адамдар мен көлік жүретін жерлердің, жұмыс орындарының және қойма үй-жайларының шекарасы көрінетін белгімен бөлінуі керек (шайылмайтын ақ бояумен). </w:t>
      </w:r>
    </w:p>
    <w:bookmarkEnd w:id="35"/>
    <w:bookmarkStart w:name="z52" w:id="36"/>
    <w:p>
      <w:pPr>
        <w:spacing w:after="0"/>
        <w:ind w:left="0"/>
        <w:jc w:val="both"/>
      </w:pPr>
      <w:r>
        <w:rPr>
          <w:rFonts w:ascii="Times New Roman"/>
          <w:b w:val="false"/>
          <w:i w:val="false"/>
          <w:color w:val="000000"/>
          <w:sz w:val="28"/>
        </w:rPr>
        <w:t xml:space="preserve">
      6. Бұйымдарды хром-никель балқыту материалдарын пайдалана отырып, металдарды балқытып пісіру және дәнекерлеу жұмыстары жеке үй-жайларда жүргізілуі керек. </w:t>
      </w:r>
    </w:p>
    <w:bookmarkEnd w:id="36"/>
    <w:bookmarkStart w:name="z53" w:id="37"/>
    <w:p>
      <w:pPr>
        <w:spacing w:after="0"/>
        <w:ind w:left="0"/>
        <w:jc w:val="both"/>
      </w:pPr>
      <w:r>
        <w:rPr>
          <w:rFonts w:ascii="Times New Roman"/>
          <w:b w:val="false"/>
          <w:i w:val="false"/>
          <w:color w:val="000000"/>
          <w:sz w:val="28"/>
        </w:rPr>
        <w:t xml:space="preserve">
      7. Егер хром-никельді балқытып пісірілетін материалдардың шығыны басқа балқытып пісіретін материалдардың шығынына қарағанда, сорып шығаратын жергілікті механизмі бар көлемі 1000 куб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 тұрақты постыларда 5 пайыздан (бұдан әрi - %) аспаса немесе 1 сағаттағы шығыны 0,25 килограммды (бұдан әрі - кг/сағ.) құраса мұндай жұмыстарды жалпы үй-жайларда жүргізуге болады. </w:t>
      </w:r>
    </w:p>
    <w:bookmarkEnd w:id="37"/>
    <w:bookmarkStart w:name="z54" w:id="38"/>
    <w:p>
      <w:pPr>
        <w:spacing w:after="0"/>
        <w:ind w:left="0"/>
        <w:jc w:val="both"/>
      </w:pPr>
      <w:r>
        <w:rPr>
          <w:rFonts w:ascii="Times New Roman"/>
          <w:b w:val="false"/>
          <w:i w:val="false"/>
          <w:color w:val="000000"/>
          <w:sz w:val="28"/>
        </w:rPr>
        <w:t xml:space="preserve">
      8. Металдарды балқытып пісіру, дәнекерлеу және кішкентай немесе орташа мөлшердегі бұйымдарды кесу тұрақты орындарда төбесі ашық кабиналарда жүргізуге болады. Қорғағыш газдарды қолдану арқылы заттардың периметрі бойынша жүргізілетін пісіру жұмыстарын жүргізгенде еденге дейінгі аралығы 300 милиметр (бұдан әрі - мм) болуы керек. </w:t>
      </w:r>
    </w:p>
    <w:bookmarkEnd w:id="38"/>
    <w:bookmarkStart w:name="z55" w:id="39"/>
    <w:p>
      <w:pPr>
        <w:spacing w:after="0"/>
        <w:ind w:left="0"/>
        <w:jc w:val="both"/>
      </w:pPr>
      <w:r>
        <w:rPr>
          <w:rFonts w:ascii="Times New Roman"/>
          <w:b w:val="false"/>
          <w:i w:val="false"/>
          <w:color w:val="000000"/>
          <w:sz w:val="28"/>
        </w:rPr>
        <w:t xml:space="preserve">
      9. Кабиналардың көлемі пісіргіш аппаратты, үстелді және өңделетін бұйымды бағыттайтын - кондукторды қоятындай кең болуы керек. Бір постыдағы балқытып пісіру кабинасындағы бос орын 3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Бір кабинада екі және одан да көп пісіру постыларын орналастыруға болады, егер пісірушілерді оқшаулайтындай етіп кабиналар қорғағыш экранмен бөлінсе және әр жұмыс атқаратын адамға тиісті бос аумақ қарастырылса. </w:t>
      </w:r>
    </w:p>
    <w:bookmarkEnd w:id="39"/>
    <w:bookmarkStart w:name="z56" w:id="40"/>
    <w:p>
      <w:pPr>
        <w:spacing w:after="0"/>
        <w:ind w:left="0"/>
        <w:jc w:val="both"/>
      </w:pPr>
      <w:r>
        <w:rPr>
          <w:rFonts w:ascii="Times New Roman"/>
          <w:b w:val="false"/>
          <w:i w:val="false"/>
          <w:color w:val="000000"/>
          <w:sz w:val="28"/>
        </w:rPr>
        <w:t xml:space="preserve">
      10. Алдын ала қыздырылатын заттарды балқытып пісіретін және дәнекерлейтін кабинада бірнеше пісіргіш постыларды орналастыруға болмайды. Бір бұйымды балқытып пісіргенде бір кабинада екі пісірушілердің жұмыс істеуіне рұқсат етіледі. </w:t>
      </w:r>
    </w:p>
    <w:bookmarkEnd w:id="40"/>
    <w:bookmarkStart w:name="z57" w:id="41"/>
    <w:p>
      <w:pPr>
        <w:spacing w:after="0"/>
        <w:ind w:left="0"/>
        <w:jc w:val="both"/>
      </w:pPr>
      <w:r>
        <w:rPr>
          <w:rFonts w:ascii="Times New Roman"/>
          <w:b w:val="false"/>
          <w:i w:val="false"/>
          <w:color w:val="000000"/>
          <w:sz w:val="28"/>
        </w:rPr>
        <w:t xml:space="preserve">
      11. Балқытып пісіру үшін қолданылатын қондырғылар бірінші қабаттағы үй-жайларда орналасуы керек. </w:t>
      </w:r>
    </w:p>
    <w:bookmarkEnd w:id="41"/>
    <w:bookmarkStart w:name="z58" w:id="42"/>
    <w:p>
      <w:pPr>
        <w:spacing w:after="0"/>
        <w:ind w:left="0"/>
        <w:jc w:val="both"/>
      </w:pPr>
      <w:r>
        <w:rPr>
          <w:rFonts w:ascii="Times New Roman"/>
          <w:b w:val="false"/>
          <w:i w:val="false"/>
          <w:color w:val="000000"/>
          <w:sz w:val="28"/>
        </w:rPr>
        <w:t xml:space="preserve">
      12. Электронды сәуле қондырғылары орналасқан үй-жай мынандай талаптарға сай болуы керек: </w:t>
      </w:r>
      <w:r>
        <w:br/>
      </w:r>
      <w:r>
        <w:rPr>
          <w:rFonts w:ascii="Times New Roman"/>
          <w:b w:val="false"/>
          <w:i w:val="false"/>
          <w:color w:val="000000"/>
          <w:sz w:val="28"/>
        </w:rPr>
        <w:t xml:space="preserve">
      1) электронды сәуле қондырғылары тұрған жерден басқа бос алаң, үй-жайдың жалпы алаңының кем дегенде жартысын алуы керек; </w:t>
      </w:r>
      <w:r>
        <w:br/>
      </w:r>
      <w:r>
        <w:rPr>
          <w:rFonts w:ascii="Times New Roman"/>
          <w:b w:val="false"/>
          <w:i w:val="false"/>
          <w:color w:val="000000"/>
          <w:sz w:val="28"/>
        </w:rPr>
        <w:t xml:space="preserve">
      2) қондырғының жоғарғы бетімен төбеге дейінгі аралық кем дегенде 1 м болуы керек; </w:t>
      </w:r>
      <w:r>
        <w:br/>
      </w:r>
      <w:r>
        <w:rPr>
          <w:rFonts w:ascii="Times New Roman"/>
          <w:b w:val="false"/>
          <w:i w:val="false"/>
          <w:color w:val="000000"/>
          <w:sz w:val="28"/>
        </w:rPr>
        <w:t xml:space="preserve">
      3) басқару пульті қондырғыдан алыс дегенде 1,5 м жерде орналасуы керек; </w:t>
      </w:r>
      <w:r>
        <w:br/>
      </w:r>
      <w:r>
        <w:rPr>
          <w:rFonts w:ascii="Times New Roman"/>
          <w:b w:val="false"/>
          <w:i w:val="false"/>
          <w:color w:val="000000"/>
          <w:sz w:val="28"/>
        </w:rPr>
        <w:t xml:space="preserve">
      4) пісіргіш қондырғыларда басқару жүйесін қайталайтын камера орналастыруға болады. </w:t>
      </w:r>
    </w:p>
    <w:bookmarkEnd w:id="42"/>
    <w:bookmarkStart w:name="z59" w:id="43"/>
    <w:p>
      <w:pPr>
        <w:spacing w:after="0"/>
        <w:ind w:left="0"/>
        <w:jc w:val="both"/>
      </w:pPr>
      <w:r>
        <w:rPr>
          <w:rFonts w:ascii="Times New Roman"/>
          <w:b w:val="false"/>
          <w:i w:val="false"/>
          <w:color w:val="000000"/>
          <w:sz w:val="28"/>
        </w:rPr>
        <w:t xml:space="preserve">
      13. Электронды сәуле қондырғылары орналасқан жердің астындағы жер төлелерді жұмысшылар тұрақты түрде жұмыс істейтін қызмет бабындағы үй-жай ретінде пайдалануға болмайды. </w:t>
      </w:r>
    </w:p>
    <w:bookmarkEnd w:id="43"/>
    <w:bookmarkStart w:name="z60" w:id="44"/>
    <w:p>
      <w:pPr>
        <w:spacing w:after="0"/>
        <w:ind w:left="0"/>
        <w:jc w:val="both"/>
      </w:pPr>
      <w:r>
        <w:rPr>
          <w:rFonts w:ascii="Times New Roman"/>
          <w:b w:val="false"/>
          <w:i w:val="false"/>
          <w:color w:val="000000"/>
          <w:sz w:val="28"/>
        </w:rPr>
        <w:t xml:space="preserve">
      14. Бұйымдарды плазмалық жолмен өңдейтін учаскелер үшін үй-жайлар немесе ғимараттың сыртқы қабырғасының қасында орналасқан пісіру постыларының оқшауланған цехтарын қарастыру керек. Үй-жайлардың еденінен төбеге дейінгі биіктігі кем дегенде 3,5 м болуы керек. Әр жұмыс атқарушы үшін құрал-жабдықтардан бос алаңның көлемі 10м </w:t>
      </w:r>
      <w:r>
        <w:rPr>
          <w:rFonts w:ascii="Times New Roman"/>
          <w:b w:val="false"/>
          <w:i w:val="false"/>
          <w:color w:val="000000"/>
          <w:vertAlign w:val="superscript"/>
        </w:rPr>
        <w:t xml:space="preserve">2 </w:t>
      </w:r>
      <w:r>
        <w:rPr>
          <w:rFonts w:ascii="Times New Roman"/>
          <w:b w:val="false"/>
          <w:i w:val="false"/>
          <w:color w:val="000000"/>
          <w:sz w:val="28"/>
        </w:rPr>
        <w:t xml:space="preserve">болмауы керек. Ғимараттардың жер төле үй-жайларында пісіру учаскелерін орналастыруға болмайды. </w:t>
      </w:r>
    </w:p>
    <w:bookmarkEnd w:id="44"/>
    <w:bookmarkStart w:name="z61" w:id="45"/>
    <w:p>
      <w:pPr>
        <w:spacing w:after="0"/>
        <w:ind w:left="0"/>
        <w:jc w:val="both"/>
      </w:pPr>
      <w:r>
        <w:rPr>
          <w:rFonts w:ascii="Times New Roman"/>
          <w:b w:val="false"/>
          <w:i w:val="false"/>
          <w:color w:val="000000"/>
          <w:sz w:val="28"/>
        </w:rPr>
        <w:t xml:space="preserve">
      15. Балқытып пісірудің барлық түрін жүргізетін құрал-жабдықтар (электрлі жанасқыш, флюс астындағы электрлі доғалы, қорғағыш газ, ұнтақ сым және басқалары) орналасқан жерде пісіру барысында пайда болатын аэрозольдарды сорып алатын жергілікті қондырғылар қарастырылуы керек. </w:t>
      </w:r>
    </w:p>
    <w:bookmarkEnd w:id="45"/>
    <w:bookmarkStart w:name="z62" w:id="46"/>
    <w:p>
      <w:pPr>
        <w:spacing w:after="0"/>
        <w:ind w:left="0"/>
        <w:jc w:val="both"/>
      </w:pPr>
      <w:r>
        <w:rPr>
          <w:rFonts w:ascii="Times New Roman"/>
          <w:b w:val="false"/>
          <w:i w:val="false"/>
          <w:color w:val="000000"/>
          <w:sz w:val="28"/>
        </w:rPr>
        <w:t xml:space="preserve">
      16. Бағыттағыш көлемі үлкен бұйымдарды балқытып пісіргенде, дәнекерлегенде қолданатын құрал-жабдықтарда жергілікті соратын құрылым солардың ішінде, ал кескен кезде кесетін үстелдердің ішінде орналасуы керек. </w:t>
      </w:r>
    </w:p>
    <w:bookmarkEnd w:id="46"/>
    <w:bookmarkStart w:name="z63" w:id="47"/>
    <w:p>
      <w:pPr>
        <w:spacing w:after="0"/>
        <w:ind w:left="0"/>
        <w:jc w:val="both"/>
      </w:pPr>
      <w:r>
        <w:rPr>
          <w:rFonts w:ascii="Times New Roman"/>
          <w:b w:val="false"/>
          <w:i w:val="false"/>
          <w:color w:val="000000"/>
          <w:sz w:val="28"/>
        </w:rPr>
        <w:t xml:space="preserve">
      17. Қождама астында автоматты түрде жүргізілетін пісіру жұмыстарын жүргізетін пісіру құрал-жабдықтары мыналармен жабдықталуы керек: </w:t>
      </w:r>
      <w:r>
        <w:br/>
      </w:r>
      <w:r>
        <w:rPr>
          <w:rFonts w:ascii="Times New Roman"/>
          <w:b w:val="false"/>
          <w:i w:val="false"/>
          <w:color w:val="000000"/>
          <w:sz w:val="28"/>
        </w:rPr>
        <w:t xml:space="preserve">
      1) пісіру ваннасында қождаманы механикалық жолмен жабуға арналған қондырғылармен; </w:t>
      </w:r>
      <w:r>
        <w:br/>
      </w:r>
      <w:r>
        <w:rPr>
          <w:rFonts w:ascii="Times New Roman"/>
          <w:b w:val="false"/>
          <w:i w:val="false"/>
          <w:color w:val="000000"/>
          <w:sz w:val="28"/>
        </w:rPr>
        <w:t xml:space="preserve">
      2) пісірілген орыннан қолданылмаған қождаманы жинап алу үшін қождама сорғышпен. </w:t>
      </w:r>
    </w:p>
    <w:bookmarkEnd w:id="47"/>
    <w:bookmarkStart w:name="z64" w:id="48"/>
    <w:p>
      <w:pPr>
        <w:spacing w:after="0"/>
        <w:ind w:left="0"/>
        <w:jc w:val="both"/>
      </w:pPr>
      <w:r>
        <w:rPr>
          <w:rFonts w:ascii="Times New Roman"/>
          <w:b w:val="false"/>
          <w:i w:val="false"/>
          <w:color w:val="000000"/>
          <w:sz w:val="28"/>
        </w:rPr>
        <w:t xml:space="preserve">
      18. Қождама астындағы автоматты түрде пісіру жұмыстары жүргізілгенде (тұрақты постыларда) пісірілген орындағы қождық қабатты жинау үшін, әуелі металдан жасалған шөткелермен (жартылай автоматтандырылған, пісіргіш қондырғысы бар тракторларға) тазаланып, механикалық жолмен сорылып алынып, тазалануы керек. Қождаманы қолмен жинау, тек аппараттарды қолдануға болмайтын жағдайда ғана жүргізіледі. </w:t>
      </w:r>
    </w:p>
    <w:bookmarkEnd w:id="48"/>
    <w:bookmarkStart w:name="z65" w:id="49"/>
    <w:p>
      <w:pPr>
        <w:spacing w:after="0"/>
        <w:ind w:left="0"/>
        <w:jc w:val="both"/>
      </w:pPr>
      <w:r>
        <w:rPr>
          <w:rFonts w:ascii="Times New Roman"/>
          <w:b w:val="false"/>
          <w:i w:val="false"/>
          <w:color w:val="000000"/>
          <w:sz w:val="28"/>
        </w:rPr>
        <w:t xml:space="preserve">
      19. Қождама астында тұрақты автоматтандырылған балқытып пісіру постылары ауаны барлық жерден бірдей соратын ұзартылған (300 мл кем болмайтын) жергілікті сорғыштармен қамтамасыз етілуі керек. </w:t>
      </w:r>
    </w:p>
    <w:bookmarkEnd w:id="49"/>
    <w:bookmarkStart w:name="z66" w:id="50"/>
    <w:p>
      <w:pPr>
        <w:spacing w:after="0"/>
        <w:ind w:left="0"/>
        <w:jc w:val="both"/>
      </w:pPr>
      <w:r>
        <w:rPr>
          <w:rFonts w:ascii="Times New Roman"/>
          <w:b w:val="false"/>
          <w:i w:val="false"/>
          <w:color w:val="000000"/>
          <w:sz w:val="28"/>
        </w:rPr>
        <w:t xml:space="preserve">
      20. Электрліқож әдісіне керекті құрал-жабдықтар алыстан басқарылатын пультпен, қождаманы қождық ваннаға механикалық жолмен салатын құралмен жабдықталуы керек. </w:t>
      </w:r>
    </w:p>
    <w:bookmarkEnd w:id="50"/>
    <w:bookmarkStart w:name="z67" w:id="51"/>
    <w:p>
      <w:pPr>
        <w:spacing w:after="0"/>
        <w:ind w:left="0"/>
        <w:jc w:val="both"/>
      </w:pPr>
      <w:r>
        <w:rPr>
          <w:rFonts w:ascii="Times New Roman"/>
          <w:b w:val="false"/>
          <w:i w:val="false"/>
          <w:color w:val="000000"/>
          <w:sz w:val="28"/>
        </w:rPr>
        <w:t xml:space="preserve">
      21. Қорғағыш газ ортасында электрлік қож арқылы пісіргіш аппаратты қолданғанда (пісіргіш адам жақтан пісіруші басқа қарсы) керекті тығыздықтағы ашылатын қорғағыш жарықсүзгіш - шыны қалқан қолданылады. </w:t>
      </w:r>
    </w:p>
    <w:bookmarkEnd w:id="51"/>
    <w:bookmarkStart w:name="z68" w:id="52"/>
    <w:p>
      <w:pPr>
        <w:spacing w:after="0"/>
        <w:ind w:left="0"/>
        <w:jc w:val="both"/>
      </w:pPr>
      <w:r>
        <w:rPr>
          <w:rFonts w:ascii="Times New Roman"/>
          <w:b w:val="false"/>
          <w:i w:val="false"/>
          <w:color w:val="000000"/>
          <w:sz w:val="28"/>
        </w:rPr>
        <w:t xml:space="preserve">
      22. Жанасу әдісі арқылы пісіргенде қолданылатын машиналарды шашыранды ұшқындардан жұмысшыларды қорғау және пісіру үдерісін бақылау үшін мөлдір ашылатын қалқанмен жабылуы керек. </w:t>
      </w:r>
    </w:p>
    <w:bookmarkEnd w:id="52"/>
    <w:bookmarkStart w:name="z69" w:id="53"/>
    <w:p>
      <w:pPr>
        <w:spacing w:after="0"/>
        <w:ind w:left="0"/>
        <w:jc w:val="both"/>
      </w:pPr>
      <w:r>
        <w:rPr>
          <w:rFonts w:ascii="Times New Roman"/>
          <w:b w:val="false"/>
          <w:i w:val="false"/>
          <w:color w:val="000000"/>
          <w:sz w:val="28"/>
        </w:rPr>
        <w:t xml:space="preserve">
      23. Тотықтыруға қарсы заттар жабылған бұйымдарды пісіру барысында бөлінетін аэрозольдің мөлшерін азайту үшін пісіру тәртібі (балқытып пісірілетін материалдарға арналған тоқ күшін көбейтпеу керек) сақталынуы керек. </w:t>
      </w:r>
    </w:p>
    <w:bookmarkEnd w:id="53"/>
    <w:bookmarkStart w:name="z70" w:id="54"/>
    <w:p>
      <w:pPr>
        <w:spacing w:after="0"/>
        <w:ind w:left="0"/>
        <w:jc w:val="both"/>
      </w:pPr>
      <w:r>
        <w:rPr>
          <w:rFonts w:ascii="Times New Roman"/>
          <w:b w:val="false"/>
          <w:i w:val="false"/>
          <w:color w:val="000000"/>
          <w:sz w:val="28"/>
        </w:rPr>
        <w:t xml:space="preserve">
      24. Бұйымдарды плазмалық жолмен өңдегенде тоқ көзі жұмыс жүргізілетін үй-жайдың сыртында орналасуы керек. </w:t>
      </w:r>
    </w:p>
    <w:bookmarkEnd w:id="54"/>
    <w:bookmarkStart w:name="z71" w:id="55"/>
    <w:p>
      <w:pPr>
        <w:spacing w:after="0"/>
        <w:ind w:left="0"/>
        <w:jc w:val="both"/>
      </w:pPr>
      <w:r>
        <w:rPr>
          <w:rFonts w:ascii="Times New Roman"/>
          <w:b w:val="false"/>
          <w:i w:val="false"/>
          <w:color w:val="000000"/>
          <w:sz w:val="28"/>
        </w:rPr>
        <w:t xml:space="preserve">
      25. Плазмалық үдеріс және оның тоқ көзі алыстан басқарылуы керек. Операторлардың жұмыс орны жақсы жарықтандырылып, таза ауамен қамтамасыз етілуі керек. </w:t>
      </w:r>
    </w:p>
    <w:bookmarkEnd w:id="55"/>
    <w:bookmarkStart w:name="z72" w:id="56"/>
    <w:p>
      <w:pPr>
        <w:spacing w:after="0"/>
        <w:ind w:left="0"/>
        <w:jc w:val="both"/>
      </w:pPr>
      <w:r>
        <w:rPr>
          <w:rFonts w:ascii="Times New Roman"/>
          <w:b w:val="false"/>
          <w:i w:val="false"/>
          <w:color w:val="000000"/>
          <w:sz w:val="28"/>
        </w:rPr>
        <w:t xml:space="preserve">
      26. Қабырғаларды плазмалық жолмен жапқанда кабинаның іші дыбыс жұту коэффициенті 0,7 кем емес материалдармен жабылуы керек. </w:t>
      </w:r>
    </w:p>
    <w:bookmarkEnd w:id="56"/>
    <w:bookmarkStart w:name="z73" w:id="57"/>
    <w:p>
      <w:pPr>
        <w:spacing w:after="0"/>
        <w:ind w:left="0"/>
        <w:jc w:val="both"/>
      </w:pPr>
      <w:r>
        <w:rPr>
          <w:rFonts w:ascii="Times New Roman"/>
          <w:b w:val="false"/>
          <w:i w:val="false"/>
          <w:color w:val="000000"/>
          <w:sz w:val="28"/>
        </w:rPr>
        <w:t xml:space="preserve">
      27. Пісіру барысында бөлінетін озонның трихлорэтилен, трихлорэтан және басқа да хлорланған көмірсутегілерімен байланысуының әсерінен дем алдырмайтын газ - фосген пайда болатындықтан, бұйымдарды алдын ала майсыздандыру үшін жоғарыдағы заттарды пайдалануға болмайды. </w:t>
      </w:r>
    </w:p>
    <w:bookmarkEnd w:id="57"/>
    <w:bookmarkStart w:name="z74" w:id="58"/>
    <w:p>
      <w:pPr>
        <w:spacing w:after="0"/>
        <w:ind w:left="0"/>
        <w:jc w:val="both"/>
      </w:pPr>
      <w:r>
        <w:rPr>
          <w:rFonts w:ascii="Times New Roman"/>
          <w:b w:val="false"/>
          <w:i w:val="false"/>
          <w:color w:val="000000"/>
          <w:sz w:val="28"/>
        </w:rPr>
        <w:t xml:space="preserve">
      28. Балқытып пісіру, дәнекерлеу, кесу учаскелерінде салмағы 20 килогарммнан (бұдан әрі - кг) артық бұйымдар өңделетін болса, жылжымалы көтергіш механизмдер қарастырылуы керек. </w:t>
      </w:r>
    </w:p>
    <w:bookmarkEnd w:id="58"/>
    <w:bookmarkStart w:name="z75" w:id="59"/>
    <w:p>
      <w:pPr>
        <w:spacing w:after="0"/>
        <w:ind w:left="0"/>
        <w:jc w:val="both"/>
      </w:pPr>
      <w:r>
        <w:rPr>
          <w:rFonts w:ascii="Times New Roman"/>
          <w:b w:val="false"/>
          <w:i w:val="false"/>
          <w:color w:val="000000"/>
          <w:sz w:val="28"/>
        </w:rPr>
        <w:t xml:space="preserve">
      29. Жұмыс отырылып істелген жағдайда, биіктігі реттелінетін, арқасы бар, отыратын жері жұмсақ үстелдер қарастырылуы керек. </w:t>
      </w:r>
    </w:p>
    <w:bookmarkEnd w:id="59"/>
    <w:bookmarkStart w:name="z76" w:id="60"/>
    <w:p>
      <w:pPr>
        <w:spacing w:after="0"/>
        <w:ind w:left="0"/>
        <w:jc w:val="both"/>
      </w:pPr>
      <w:r>
        <w:rPr>
          <w:rFonts w:ascii="Times New Roman"/>
          <w:b w:val="false"/>
          <w:i w:val="false"/>
          <w:color w:val="000000"/>
          <w:sz w:val="28"/>
        </w:rPr>
        <w:t xml:space="preserve">
      30. Жұмыскерлерді балқытып пісіру, дәнекерлеу және металдарды кесу жұмыстарына байланысты емес сәуле қуатынан қорғау үшін пісіру постылары жанбайтын материалдардан жасалынған биіктігі 1,8 м экранмен қоршалынуы керек. </w:t>
      </w:r>
    </w:p>
    <w:bookmarkEnd w:id="60"/>
    <w:bookmarkStart w:name="z77" w:id="61"/>
    <w:p>
      <w:pPr>
        <w:spacing w:after="0"/>
        <w:ind w:left="0"/>
        <w:jc w:val="left"/>
      </w:pPr>
      <w:r>
        <w:rPr>
          <w:rFonts w:ascii="Times New Roman"/>
          <w:b/>
          <w:i w:val="false"/>
          <w:color w:val="000000"/>
        </w:rPr>
        <w:t xml:space="preserve"> 
  3. Жылытуға, жарықтандыруға және желдетуге </w:t>
      </w:r>
      <w:r>
        <w:br/>
      </w:r>
      <w:r>
        <w:rPr>
          <w:rFonts w:ascii="Times New Roman"/>
          <w:b/>
          <w:i w:val="false"/>
          <w:color w:val="000000"/>
        </w:rPr>
        <w:t xml:space="preserve">
қойылатын санитарлық-эпидемиологиялық талаптар </w:t>
      </w:r>
    </w:p>
    <w:bookmarkEnd w:id="61"/>
    <w:bookmarkStart w:name="z78" w:id="62"/>
    <w:p>
      <w:pPr>
        <w:spacing w:after="0"/>
        <w:ind w:left="0"/>
        <w:jc w:val="both"/>
      </w:pPr>
      <w:r>
        <w:rPr>
          <w:rFonts w:ascii="Times New Roman"/>
          <w:b w:val="false"/>
          <w:i w:val="false"/>
          <w:color w:val="000000"/>
          <w:sz w:val="28"/>
        </w:rPr>
        <w:t xml:space="preserve">
      31. Жылумен қамтамасыз етуді тартатын желдету жүйесімен бірлестірілген ауа арқылы қамтамасыз ету керек. Техникалық экономикалық негіздеме болғанда ауа - жылыту агрегаттарын кезекші жылытқыш ретінде қолдануға болады. </w:t>
      </w:r>
    </w:p>
    <w:bookmarkEnd w:id="62"/>
    <w:bookmarkStart w:name="z79" w:id="63"/>
    <w:p>
      <w:pPr>
        <w:spacing w:after="0"/>
        <w:ind w:left="0"/>
        <w:jc w:val="both"/>
      </w:pPr>
      <w:r>
        <w:rPr>
          <w:rFonts w:ascii="Times New Roman"/>
          <w:b w:val="false"/>
          <w:i w:val="false"/>
          <w:color w:val="000000"/>
          <w:sz w:val="28"/>
        </w:rPr>
        <w:t xml:space="preserve">
      32. Көлемі үлкен бұйымдарды электрлі жолмен пісіргенде және дәнекерлегенде қолмен жұмыс істеу кезінде, оның бетінде пайда болатын аэрозольдарды көтеріліп - бұрып тұратын соратын механизмдер қарастырылуы керек. Мұндай панелдердің төменгі беттері пісіру орыннан 350 мл биіктікте орналасуы керек. </w:t>
      </w:r>
    </w:p>
    <w:bookmarkEnd w:id="63"/>
    <w:bookmarkStart w:name="z80" w:id="64"/>
    <w:p>
      <w:pPr>
        <w:spacing w:after="0"/>
        <w:ind w:left="0"/>
        <w:jc w:val="both"/>
      </w:pPr>
      <w:r>
        <w:rPr>
          <w:rFonts w:ascii="Times New Roman"/>
          <w:b w:val="false"/>
          <w:i w:val="false"/>
          <w:color w:val="000000"/>
          <w:sz w:val="28"/>
        </w:rPr>
        <w:t xml:space="preserve">
      33. Кішкентай, орташа бұйымдарды балқытып пісіру, дәнекерлеу кезінде пайдаланылатын аппараттарға және жұмыс жағдайына байланысты аэрозольдарды сору үшін тік және көлбей орналасқан сорғыш шкафтар пайдаланылады. </w:t>
      </w:r>
    </w:p>
    <w:bookmarkEnd w:id="64"/>
    <w:bookmarkStart w:name="z81" w:id="65"/>
    <w:p>
      <w:pPr>
        <w:spacing w:after="0"/>
        <w:ind w:left="0"/>
        <w:jc w:val="both"/>
      </w:pPr>
      <w:r>
        <w:rPr>
          <w:rFonts w:ascii="Times New Roman"/>
          <w:b w:val="false"/>
          <w:i w:val="false"/>
          <w:color w:val="000000"/>
          <w:sz w:val="28"/>
        </w:rPr>
        <w:t xml:space="preserve">
      34. Зиянды заттарды бөлетін көздердің қасындағы жергілікті сору механизмдерінің ауаны сорып-шығаратын жылдамдығы мынандай болуы керек: </w:t>
      </w:r>
      <w:r>
        <w:br/>
      </w:r>
      <w:r>
        <w:rPr>
          <w:rFonts w:ascii="Times New Roman"/>
          <w:b w:val="false"/>
          <w:i w:val="false"/>
          <w:color w:val="000000"/>
          <w:sz w:val="28"/>
        </w:rPr>
        <w:t xml:space="preserve">
      1) қолменен пісіру жұмыстарын жүргізгенде - секундына 0,5 метрден кем емес (бұдан әрі - м/сек.); көмірқышқыл газында пісіру жұмыстарын жүргізгенде секундына 0,5 м көп болмасын; инертті газдар арқылы пісіру жұмысын жүргізгенде секундына 0,3 м көп болмасын; </w:t>
      </w:r>
      <w:r>
        <w:br/>
      </w:r>
      <w:r>
        <w:rPr>
          <w:rFonts w:ascii="Times New Roman"/>
          <w:b w:val="false"/>
          <w:i w:val="false"/>
          <w:color w:val="000000"/>
          <w:sz w:val="28"/>
        </w:rPr>
        <w:t xml:space="preserve">
      2) титан және төменгі дәрежеде легірленген болат қосындыларын кескенде газды ортада секундына 1 м кем болмауы керек; плазмалық жолмен кескенде 1,4 м/сек. кем болмауы керек; </w:t>
      </w:r>
      <w:r>
        <w:br/>
      </w:r>
      <w:r>
        <w:rPr>
          <w:rFonts w:ascii="Times New Roman"/>
          <w:b w:val="false"/>
          <w:i w:val="false"/>
          <w:color w:val="000000"/>
          <w:sz w:val="28"/>
        </w:rPr>
        <w:t xml:space="preserve">
      3) алюминді - магнийлі қоспаны және жоғарғы дәрежеде легірленген болатты плазмалық жолмен кескенде 1,8 м/сек. кем болмауы керек; плазмалық жолмен дәнекерлегенде 1,3 м/сек. кем болмауы керек; торий қосылған вольфрамды электроттарды кескенде 1,5 м/сек. кем болмауы керек. </w:t>
      </w:r>
    </w:p>
    <w:bookmarkEnd w:id="65"/>
    <w:bookmarkStart w:name="z82" w:id="66"/>
    <w:p>
      <w:pPr>
        <w:spacing w:after="0"/>
        <w:ind w:left="0"/>
        <w:jc w:val="both"/>
      </w:pPr>
      <w:r>
        <w:rPr>
          <w:rFonts w:ascii="Times New Roman"/>
          <w:b w:val="false"/>
          <w:i w:val="false"/>
          <w:color w:val="000000"/>
          <w:sz w:val="28"/>
        </w:rPr>
        <w:t xml:space="preserve">
      35. Жергілікті сорудың салдарынан жиналатын зиянды заттардың жиынтығын шығару шкафтары үшін 90% аспай, басқадай сорғыш механизмдер үшін 75% аспауы керек. </w:t>
      </w:r>
      <w:r>
        <w:br/>
      </w:r>
      <w:r>
        <w:rPr>
          <w:rFonts w:ascii="Times New Roman"/>
          <w:b w:val="false"/>
          <w:i w:val="false"/>
          <w:color w:val="000000"/>
          <w:sz w:val="28"/>
        </w:rPr>
        <w:t xml:space="preserve">
      Зиянды заттардың қалған бөлігі (10-25%) жалпы араластыру желдеткішінің көмегімен рұқсат етілетін деңгейге дейін еселенуі керек. </w:t>
      </w:r>
    </w:p>
    <w:bookmarkEnd w:id="66"/>
    <w:bookmarkStart w:name="z83" w:id="67"/>
    <w:p>
      <w:pPr>
        <w:spacing w:after="0"/>
        <w:ind w:left="0"/>
        <w:jc w:val="both"/>
      </w:pPr>
      <w:r>
        <w:rPr>
          <w:rFonts w:ascii="Times New Roman"/>
          <w:b w:val="false"/>
          <w:i w:val="false"/>
          <w:color w:val="000000"/>
          <w:sz w:val="28"/>
        </w:rPr>
        <w:t xml:space="preserve">
      36. Цехтың 1м </w:t>
      </w:r>
      <w:r>
        <w:rPr>
          <w:rFonts w:ascii="Times New Roman"/>
          <w:b w:val="false"/>
          <w:i w:val="false"/>
          <w:color w:val="000000"/>
          <w:vertAlign w:val="superscript"/>
        </w:rPr>
        <w:t xml:space="preserve">3 </w:t>
      </w:r>
      <w:r>
        <w:rPr>
          <w:rFonts w:ascii="Times New Roman"/>
          <w:b w:val="false"/>
          <w:i w:val="false"/>
          <w:color w:val="000000"/>
          <w:sz w:val="28"/>
        </w:rPr>
        <w:t xml:space="preserve">көлеміне 0,2 гр сағатына (бұдан әрі - г/с) пісіргіш материалдар жұмсалса және цехтың ішінде аэрациялық фонар қарастырылса, бүйірдегі шыныланған қабырға ашылатын болса, ауа айырбастайтын желдеткіш жүйесін қарастырудың қажеті жоқ. </w:t>
      </w:r>
    </w:p>
    <w:bookmarkEnd w:id="67"/>
    <w:bookmarkStart w:name="z84" w:id="68"/>
    <w:p>
      <w:pPr>
        <w:spacing w:after="0"/>
        <w:ind w:left="0"/>
        <w:jc w:val="both"/>
      </w:pPr>
      <w:r>
        <w:rPr>
          <w:rFonts w:ascii="Times New Roman"/>
          <w:b w:val="false"/>
          <w:i w:val="false"/>
          <w:color w:val="000000"/>
          <w:sz w:val="28"/>
        </w:rPr>
        <w:t xml:space="preserve">
      37. Пісіргіш цехтардың ауасында кездесетін зиянды заттарды шектеу шегіне дейін ерітетін ауаның мөлшері, осы санитарлық ережелердің 2-қосымшасында көрсетілген шектеу мөлшерінде болуы керек. </w:t>
      </w:r>
    </w:p>
    <w:bookmarkEnd w:id="68"/>
    <w:bookmarkStart w:name="z85" w:id="69"/>
    <w:p>
      <w:pPr>
        <w:spacing w:after="0"/>
        <w:ind w:left="0"/>
        <w:jc w:val="both"/>
      </w:pPr>
      <w:r>
        <w:rPr>
          <w:rFonts w:ascii="Times New Roman"/>
          <w:b w:val="false"/>
          <w:i w:val="false"/>
          <w:color w:val="000000"/>
          <w:sz w:val="28"/>
        </w:rPr>
        <w:t xml:space="preserve">
      38. Металдарды пісіру немесе кесу жұмыстары жүргізілетін балқытып пісіру учаскелері қабырғадағы тесік арқылы басқа үй-жайлармен біріктірілсе, желдету жүйесі қарастырылуы керек. </w:t>
      </w:r>
    </w:p>
    <w:bookmarkEnd w:id="69"/>
    <w:bookmarkStart w:name="z86" w:id="70"/>
    <w:p>
      <w:pPr>
        <w:spacing w:after="0"/>
        <w:ind w:left="0"/>
        <w:jc w:val="both"/>
      </w:pPr>
      <w:r>
        <w:rPr>
          <w:rFonts w:ascii="Times New Roman"/>
          <w:b w:val="false"/>
          <w:i w:val="false"/>
          <w:color w:val="000000"/>
          <w:sz w:val="28"/>
        </w:rPr>
        <w:t xml:space="preserve">
      39. Металдарды пісіру және кесу учаскелері әр жерде орналасып, желдету жүйесінің сызбасын жасағанда, ауаның ластануы аз аумаққа зиянды заттар келмейтіндей етіп қарастыру керек. </w:t>
      </w:r>
    </w:p>
    <w:bookmarkEnd w:id="70"/>
    <w:bookmarkStart w:name="z87" w:id="71"/>
    <w:p>
      <w:pPr>
        <w:spacing w:after="0"/>
        <w:ind w:left="0"/>
        <w:jc w:val="both"/>
      </w:pPr>
      <w:r>
        <w:rPr>
          <w:rFonts w:ascii="Times New Roman"/>
          <w:b w:val="false"/>
          <w:i w:val="false"/>
          <w:color w:val="000000"/>
          <w:sz w:val="28"/>
        </w:rPr>
        <w:t xml:space="preserve">
      40. Сыртқы ауаның параметрлерін есептеу жылумен қамтамасыз ету, желдету және ауаны тоңазыту туралы қолданыстағы ҚНжЕ-нің талаптарына сай жүргізіледі. </w:t>
      </w:r>
    </w:p>
    <w:bookmarkEnd w:id="71"/>
    <w:bookmarkStart w:name="z88" w:id="72"/>
    <w:p>
      <w:pPr>
        <w:spacing w:after="0"/>
        <w:ind w:left="0"/>
        <w:jc w:val="both"/>
      </w:pPr>
      <w:r>
        <w:rPr>
          <w:rFonts w:ascii="Times New Roman"/>
          <w:b w:val="false"/>
          <w:i w:val="false"/>
          <w:color w:val="000000"/>
          <w:sz w:val="28"/>
        </w:rPr>
        <w:t xml:space="preserve">
      41. Үй-жайдың жұмыс орнына сорып әкелінетін ауаны бергенде, крановщиктердің кабинасы механикалық желдету жүйесімен қамтамасыз етілуі керек. </w:t>
      </w:r>
    </w:p>
    <w:bookmarkEnd w:id="72"/>
    <w:bookmarkStart w:name="z89" w:id="73"/>
    <w:p>
      <w:pPr>
        <w:spacing w:after="0"/>
        <w:ind w:left="0"/>
        <w:jc w:val="both"/>
      </w:pPr>
      <w:r>
        <w:rPr>
          <w:rFonts w:ascii="Times New Roman"/>
          <w:b w:val="false"/>
          <w:i w:val="false"/>
          <w:color w:val="000000"/>
          <w:sz w:val="28"/>
        </w:rPr>
        <w:t xml:space="preserve">
      42. Сорып әкелінетін ауа былай бөлінуі керек: </w:t>
      </w:r>
      <w:r>
        <w:br/>
      </w:r>
      <w:r>
        <w:rPr>
          <w:rFonts w:ascii="Times New Roman"/>
          <w:b w:val="false"/>
          <w:i w:val="false"/>
          <w:color w:val="000000"/>
          <w:sz w:val="28"/>
        </w:rPr>
        <w:t xml:space="preserve">
      1) пісіру орнында жергілікті сору қондырғылары арқылы желдету жұмысы қарастырылғанда үй-жайдың жұмыс аумағына шашыранды түрде жіберіліп, пісіру учаскелеріне (инертті газдар ортасында пісіру жұмыстары жүргізгенде) тікелей берілмеуі керек. Жұмыс орнындағы ауаның жылжу жылдамдығы 0,3 м/сек. көп болмауы керек; </w:t>
      </w:r>
      <w:r>
        <w:br/>
      </w:r>
      <w:r>
        <w:rPr>
          <w:rFonts w:ascii="Times New Roman"/>
          <w:b w:val="false"/>
          <w:i w:val="false"/>
          <w:color w:val="000000"/>
          <w:sz w:val="28"/>
        </w:rPr>
        <w:t xml:space="preserve">
      2) басқа жағдайларда сорылып әкелінетін ауа үйдің жоғарғы жағына беріледі. </w:t>
      </w:r>
      <w:r>
        <w:br/>
      </w:r>
      <w:r>
        <w:rPr>
          <w:rFonts w:ascii="Times New Roman"/>
          <w:b w:val="false"/>
          <w:i w:val="false"/>
          <w:color w:val="000000"/>
          <w:sz w:val="28"/>
        </w:rPr>
        <w:t xml:space="preserve">
      Электрлі доға арқылы пісіріп дәнекерлейтін жұмыс орнындағы ауаның жылжу жылдамдығы 0,3 - 0,9 м/сек. болып, басқа пісіру жұмыстары жүргізілгенде 0,5 м/сек. болуы керек. </w:t>
      </w:r>
    </w:p>
    <w:bookmarkEnd w:id="73"/>
    <w:bookmarkStart w:name="z90" w:id="74"/>
    <w:p>
      <w:pPr>
        <w:spacing w:after="0"/>
        <w:ind w:left="0"/>
        <w:jc w:val="both"/>
      </w:pPr>
      <w:r>
        <w:rPr>
          <w:rFonts w:ascii="Times New Roman"/>
          <w:b w:val="false"/>
          <w:i w:val="false"/>
          <w:color w:val="000000"/>
          <w:sz w:val="28"/>
        </w:rPr>
        <w:t xml:space="preserve">
      43. Бұйымның ішін балқытып пісіргенде жергілікті сорып шығару көздері, ауаны жалпы айырбастайтын желдету немесе жоғарғы вакуумды қондырғы қарастырылады. </w:t>
      </w:r>
    </w:p>
    <w:bookmarkEnd w:id="74"/>
    <w:bookmarkStart w:name="z91" w:id="75"/>
    <w:p>
      <w:pPr>
        <w:spacing w:after="0"/>
        <w:ind w:left="0"/>
        <w:jc w:val="both"/>
      </w:pPr>
      <w:r>
        <w:rPr>
          <w:rFonts w:ascii="Times New Roman"/>
          <w:b w:val="false"/>
          <w:i w:val="false"/>
          <w:color w:val="000000"/>
          <w:sz w:val="28"/>
        </w:rPr>
        <w:t xml:space="preserve">
      44. Үй-жайда орналасқан бұйымның ішін балқытып пісіргенде жұмыс орнындағы ауаның жылжу жылдамдығы 0,7-2 м/сек. құрауы керек. Желдеткіш қондырғылар арқылы берілетін ауаның температурасы 20 градус Цельсия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керек. </w:t>
      </w:r>
    </w:p>
    <w:bookmarkEnd w:id="75"/>
    <w:bookmarkStart w:name="z92" w:id="76"/>
    <w:p>
      <w:pPr>
        <w:spacing w:after="0"/>
        <w:ind w:left="0"/>
        <w:jc w:val="both"/>
      </w:pPr>
      <w:r>
        <w:rPr>
          <w:rFonts w:ascii="Times New Roman"/>
          <w:b w:val="false"/>
          <w:i w:val="false"/>
          <w:color w:val="000000"/>
          <w:sz w:val="28"/>
        </w:rPr>
        <w:t xml:space="preserve">
      45. Бұйымның ішін балқытып пісіргенде үй-жайдан сорып шығарылатын ауаны сыртқа бағыттау керек. </w:t>
      </w:r>
      <w:r>
        <w:br/>
      </w:r>
      <w:r>
        <w:rPr>
          <w:rFonts w:ascii="Times New Roman"/>
          <w:b w:val="false"/>
          <w:i w:val="false"/>
          <w:color w:val="000000"/>
          <w:sz w:val="28"/>
        </w:rPr>
        <w:t xml:space="preserve">
      Ластанған ауаны жылжымалы сору қондырғыларын пайдаланғанда ондай оны үй-жайларға жіберуге болады. Ауаны жалпы айырбастайтын желдету жүйесінің қуатын есептегенде үй-жайларға түсетін зиянды заттардың есебін жүргізу арқылы мөлшері анықталынады. </w:t>
      </w:r>
    </w:p>
    <w:bookmarkEnd w:id="76"/>
    <w:bookmarkStart w:name="z93" w:id="77"/>
    <w:p>
      <w:pPr>
        <w:spacing w:after="0"/>
        <w:ind w:left="0"/>
        <w:jc w:val="both"/>
      </w:pPr>
      <w:r>
        <w:rPr>
          <w:rFonts w:ascii="Times New Roman"/>
          <w:b w:val="false"/>
          <w:i w:val="false"/>
          <w:color w:val="000000"/>
          <w:sz w:val="28"/>
        </w:rPr>
        <w:t xml:space="preserve">
      46. Бұйым ішіндегі ауаны сору үшін жергілікті сору қондырғыларын немесе жалпы желдету жүйесі қарастырылмағанда, балқытып пісіруші адамның бетіндегі маскасына жылдың суық мезгілінде 18 </w:t>
      </w:r>
      <w:r>
        <w:rPr>
          <w:rFonts w:ascii="Times New Roman"/>
          <w:b w:val="false"/>
          <w:i w:val="false"/>
          <w:color w:val="000000"/>
          <w:vertAlign w:val="superscript"/>
        </w:rPr>
        <w:t xml:space="preserve">о </w:t>
      </w:r>
      <w:r>
        <w:rPr>
          <w:rFonts w:ascii="Times New Roman"/>
          <w:b w:val="false"/>
          <w:i w:val="false"/>
          <w:color w:val="000000"/>
          <w:sz w:val="28"/>
        </w:rPr>
        <w:t xml:space="preserve">С дейін жылытылған, 6-8 метр сағат (бұдан әрі - м/сағ) көлемінде таза ауа беретін жол қарастырылуы керек. </w:t>
      </w:r>
      <w:r>
        <w:br/>
      </w:r>
      <w:r>
        <w:rPr>
          <w:rFonts w:ascii="Times New Roman"/>
          <w:b w:val="false"/>
          <w:i w:val="false"/>
          <w:color w:val="000000"/>
          <w:sz w:val="28"/>
        </w:rPr>
        <w:t xml:space="preserve">
      Мұндай жолмен ауа беруді тотықтырмайтын затпен жабылған бұйымдарды балқытып пісіргенде немесе тиімді жергілікті желдету жүйесін ұйымдастыруға мүмкіндік болмай, түсті металдарды, шойынды пісіру барысында үй-жайға көп мөлшерде пісіру аэрозольдары бөлінетін болса қолдану керек. </w:t>
      </w:r>
    </w:p>
    <w:bookmarkEnd w:id="77"/>
    <w:bookmarkStart w:name="z94" w:id="78"/>
    <w:p>
      <w:pPr>
        <w:spacing w:after="0"/>
        <w:ind w:left="0"/>
        <w:jc w:val="both"/>
      </w:pPr>
      <w:r>
        <w:rPr>
          <w:rFonts w:ascii="Times New Roman"/>
          <w:b w:val="false"/>
          <w:i w:val="false"/>
          <w:color w:val="000000"/>
          <w:sz w:val="28"/>
        </w:rPr>
        <w:t xml:space="preserve">
      47. Сұйытылған газдарды сақтайтын арнайы үй-жайларда немесе металдан жасалған шкафтарда жоғарғы және төменгі жағынан ауа шығатындай табиғи желдету жолдары қарастырылуы керек. </w:t>
      </w:r>
    </w:p>
    <w:bookmarkEnd w:id="78"/>
    <w:bookmarkStart w:name="z95" w:id="79"/>
    <w:p>
      <w:pPr>
        <w:spacing w:after="0"/>
        <w:ind w:left="0"/>
        <w:jc w:val="both"/>
      </w:pPr>
      <w:r>
        <w:rPr>
          <w:rFonts w:ascii="Times New Roman"/>
          <w:b w:val="false"/>
          <w:i w:val="false"/>
          <w:color w:val="000000"/>
          <w:sz w:val="28"/>
        </w:rPr>
        <w:t xml:space="preserve">
      48. Жинау-пісіру цехтарын, металдарды плазмалық және электрондық жолмен өңдейтін учаскелерді жоспарлау құрылысын жүргізу және пайдалану қолданыстағы ҚНжЕ-нiң талаптарына сай жүргізілуі керек. </w:t>
      </w:r>
    </w:p>
    <w:bookmarkEnd w:id="79"/>
    <w:bookmarkStart w:name="z96" w:id="80"/>
    <w:p>
      <w:pPr>
        <w:spacing w:after="0"/>
        <w:ind w:left="0"/>
        <w:jc w:val="both"/>
      </w:pPr>
      <w:r>
        <w:rPr>
          <w:rFonts w:ascii="Times New Roman"/>
          <w:b w:val="false"/>
          <w:i w:val="false"/>
          <w:color w:val="000000"/>
          <w:sz w:val="28"/>
        </w:rPr>
        <w:t xml:space="preserve">
      49. Көпірлік крандардың көлеңкесінің салдарына жұмыс орындарының, өтетін жолдардың қараңғылануын кран астына ілінген қосымша шамдар арқылы жарықтандыру керек. </w:t>
      </w:r>
    </w:p>
    <w:bookmarkEnd w:id="80"/>
    <w:bookmarkStart w:name="z97" w:id="81"/>
    <w:p>
      <w:pPr>
        <w:spacing w:after="0"/>
        <w:ind w:left="0"/>
        <w:jc w:val="both"/>
      </w:pPr>
      <w:r>
        <w:rPr>
          <w:rFonts w:ascii="Times New Roman"/>
          <w:b w:val="false"/>
          <w:i w:val="false"/>
          <w:color w:val="000000"/>
          <w:sz w:val="28"/>
        </w:rPr>
        <w:t xml:space="preserve">
      50. Шеңбер тәрізді контурлы бұйымдардың (сыйымдылықтар, қазандар, цистерналар, бөліктер, құтылар) ішкі беттерін жарықтандыру балқытып пісірілетін нысанның сыртында орналасқан немесе жылжымалы бағытты жарық беретін қол шамдары арқылы жүргізіледі. </w:t>
      </w:r>
    </w:p>
    <w:bookmarkEnd w:id="81"/>
    <w:bookmarkStart w:name="z98" w:id="82"/>
    <w:p>
      <w:pPr>
        <w:spacing w:after="0"/>
        <w:ind w:left="0"/>
        <w:jc w:val="both"/>
      </w:pPr>
      <w:r>
        <w:rPr>
          <w:rFonts w:ascii="Times New Roman"/>
          <w:b w:val="false"/>
          <w:i w:val="false"/>
          <w:color w:val="000000"/>
          <w:sz w:val="28"/>
        </w:rPr>
        <w:t xml:space="preserve">
      51. Апат орын алған жағдайда қолданылатын шамдар заттарды плазмалық жолмен өңдегенде, кескенде металдарды электрлі жолмен өңдегенде, ал басқа үй-жайларда адамдарды шұғыл түрде сыртқа шығаратын жолдарды жарықтандыру үшін қарастырылуы керек. </w:t>
      </w:r>
    </w:p>
    <w:bookmarkEnd w:id="82"/>
    <w:bookmarkStart w:name="z99" w:id="83"/>
    <w:p>
      <w:pPr>
        <w:spacing w:after="0"/>
        <w:ind w:left="0"/>
        <w:jc w:val="both"/>
      </w:pPr>
      <w:r>
        <w:rPr>
          <w:rFonts w:ascii="Times New Roman"/>
          <w:b w:val="false"/>
          <w:i w:val="false"/>
          <w:color w:val="000000"/>
          <w:sz w:val="28"/>
        </w:rPr>
        <w:t xml:space="preserve">
      52. Жарық фонарлары, терезелер және жарық көздері ластанған сайын тазаланып отырылуы керек, бірақ кем дегенде 3 айда 1 рет тазалануы керек. </w:t>
      </w:r>
    </w:p>
    <w:bookmarkEnd w:id="83"/>
    <w:bookmarkStart w:name="z100" w:id="84"/>
    <w:p>
      <w:pPr>
        <w:spacing w:after="0"/>
        <w:ind w:left="0"/>
        <w:jc w:val="left"/>
      </w:pPr>
      <w:r>
        <w:rPr>
          <w:rFonts w:ascii="Times New Roman"/>
          <w:b/>
          <w:i w:val="false"/>
          <w:color w:val="000000"/>
        </w:rPr>
        <w:t xml:space="preserve"> 
  4. Металдарды электронды жолмен өңдегенде пайда </w:t>
      </w:r>
      <w:r>
        <w:br/>
      </w:r>
      <w:r>
        <w:rPr>
          <w:rFonts w:ascii="Times New Roman"/>
          <w:b/>
          <w:i w:val="false"/>
          <w:color w:val="000000"/>
        </w:rPr>
        <w:t xml:space="preserve">
болатын рентген сәуле көзінен қорғануға қойылатын </w:t>
      </w:r>
      <w:r>
        <w:br/>
      </w:r>
      <w:r>
        <w:rPr>
          <w:rFonts w:ascii="Times New Roman"/>
          <w:b/>
          <w:i w:val="false"/>
          <w:color w:val="000000"/>
        </w:rPr>
        <w:t xml:space="preserve">
санитарлық-эпидемиологиялық талаптар </w:t>
      </w:r>
    </w:p>
    <w:bookmarkEnd w:id="84"/>
    <w:bookmarkStart w:name="z101" w:id="85"/>
    <w:p>
      <w:pPr>
        <w:spacing w:after="0"/>
        <w:ind w:left="0"/>
        <w:jc w:val="both"/>
      </w:pPr>
      <w:r>
        <w:rPr>
          <w:rFonts w:ascii="Times New Roman"/>
          <w:b w:val="false"/>
          <w:i w:val="false"/>
          <w:color w:val="000000"/>
          <w:sz w:val="28"/>
        </w:rPr>
        <w:t>
      53. Жұмыс орындарындағы рентген сәуле көзінің деңгейі қолданыстағы 2003 жылы 31 қаңтарда Қазақстан Республикасында Денсаулық сақтау министрінің N 97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бекітіліп, нормативті құқықтық актілерді Мемлекеттік тіркеуден өткен Реестр N 2198 "Радиациялық қауіпсіздікті қамтамасыз ететін санитарлық-гигиеналық талаптар" cанитарлық ережелер мен нормалардың талаптарына сай радиоактивті заттармен және иондағыш сәуле көздерімен тікелей жұмыс істемейтін адамдарға арналған мөлшерден аспауы керек. </w:t>
      </w:r>
    </w:p>
    <w:bookmarkEnd w:id="85"/>
    <w:bookmarkStart w:name="z102" w:id="86"/>
    <w:p>
      <w:pPr>
        <w:spacing w:after="0"/>
        <w:ind w:left="0"/>
        <w:jc w:val="both"/>
      </w:pPr>
      <w:r>
        <w:rPr>
          <w:rFonts w:ascii="Times New Roman"/>
          <w:b w:val="false"/>
          <w:i w:val="false"/>
          <w:color w:val="000000"/>
          <w:sz w:val="28"/>
        </w:rPr>
        <w:t xml:space="preserve">
      54. Көру терезелері қорғасын шынысымен жабдықталып, ал балқыту қондырғылары үшін перископтық қондырғыларымен жабдықталуы керек. </w:t>
      </w:r>
    </w:p>
    <w:bookmarkEnd w:id="86"/>
    <w:bookmarkStart w:name="z103" w:id="87"/>
    <w:p>
      <w:pPr>
        <w:spacing w:after="0"/>
        <w:ind w:left="0"/>
        <w:jc w:val="both"/>
      </w:pPr>
      <w:r>
        <w:rPr>
          <w:rFonts w:ascii="Times New Roman"/>
          <w:b w:val="false"/>
          <w:i w:val="false"/>
          <w:color w:val="000000"/>
          <w:sz w:val="28"/>
        </w:rPr>
        <w:t xml:space="preserve">
      55. Рентген сәуле көзінің қуатына дозиметриялық бақылау жүргізгенде оператор отырған жұмыс орнынан қарайтын терезенің қасында, қондырғының әр бөліктері жалғасқан жерде және қорғаныс шаралары толық жүргізілмеді-ау деген орындарда. </w:t>
      </w:r>
    </w:p>
    <w:bookmarkEnd w:id="87"/>
    <w:bookmarkStart w:name="z104" w:id="88"/>
    <w:p>
      <w:pPr>
        <w:spacing w:after="0"/>
        <w:ind w:left="0"/>
        <w:jc w:val="left"/>
      </w:pPr>
      <w:r>
        <w:rPr>
          <w:rFonts w:ascii="Times New Roman"/>
          <w:b/>
          <w:i w:val="false"/>
          <w:color w:val="000000"/>
        </w:rPr>
        <w:t xml:space="preserve"> 
  5. Торийланған вольфрамды электродтармен </w:t>
      </w:r>
      <w:r>
        <w:br/>
      </w:r>
      <w:r>
        <w:rPr>
          <w:rFonts w:ascii="Times New Roman"/>
          <w:b/>
          <w:i w:val="false"/>
          <w:color w:val="000000"/>
        </w:rPr>
        <w:t xml:space="preserve">
жұмыс істегенде жұмысты ұйымдастыруға қойылатын </w:t>
      </w:r>
      <w:r>
        <w:br/>
      </w:r>
      <w:r>
        <w:rPr>
          <w:rFonts w:ascii="Times New Roman"/>
          <w:b/>
          <w:i w:val="false"/>
          <w:color w:val="000000"/>
        </w:rPr>
        <w:t xml:space="preserve">
санитарлық-эпидемиологиялық талаптар </w:t>
      </w:r>
    </w:p>
    <w:bookmarkEnd w:id="88"/>
    <w:bookmarkStart w:name="z105" w:id="89"/>
    <w:p>
      <w:pPr>
        <w:spacing w:after="0"/>
        <w:ind w:left="0"/>
        <w:jc w:val="both"/>
      </w:pPr>
      <w:r>
        <w:rPr>
          <w:rFonts w:ascii="Times New Roman"/>
          <w:b w:val="false"/>
          <w:i w:val="false"/>
          <w:color w:val="000000"/>
          <w:sz w:val="28"/>
        </w:rPr>
        <w:t xml:space="preserve">
      56. Торийланған вольфрамды электродтармен жұмыс істеудің барлық түрдегі жұмыстарды жүргізген кезде радиациялық фактордың орын алуы, осы санитарлық ереженің 1-қосымшасына сай жіктелінеді. </w:t>
      </w:r>
    </w:p>
    <w:bookmarkEnd w:id="89"/>
    <w:bookmarkStart w:name="z106" w:id="90"/>
    <w:p>
      <w:pPr>
        <w:spacing w:after="0"/>
        <w:ind w:left="0"/>
        <w:jc w:val="both"/>
      </w:pPr>
      <w:r>
        <w:rPr>
          <w:rFonts w:ascii="Times New Roman"/>
          <w:b w:val="false"/>
          <w:i w:val="false"/>
          <w:color w:val="000000"/>
          <w:sz w:val="28"/>
        </w:rPr>
        <w:t xml:space="preserve">
      57. Торийланған вольфрамды электродтарды қолданатын өнеркәсіп орындарында, мекемелердегі электродтардың қоры жылдық керектіліктен аспауы керек. Қор кәсіпорынның орталық қоймасында сақталуы керек. </w:t>
      </w:r>
    </w:p>
    <w:bookmarkEnd w:id="90"/>
    <w:bookmarkStart w:name="z107" w:id="91"/>
    <w:p>
      <w:pPr>
        <w:spacing w:after="0"/>
        <w:ind w:left="0"/>
        <w:jc w:val="both"/>
      </w:pPr>
      <w:r>
        <w:rPr>
          <w:rFonts w:ascii="Times New Roman"/>
          <w:b w:val="false"/>
          <w:i w:val="false"/>
          <w:color w:val="000000"/>
          <w:sz w:val="28"/>
        </w:rPr>
        <w:t xml:space="preserve">
      58. Жұмысқа керекті электродтардың мөлшері ай немесе тоқсан сайын 5 кг аспаса, цехтың немесе учаскенің қосымша үй-жайларында, фотосезімталдығы жоғары басқа материалдармен бірге сақтауға болады. </w:t>
      </w:r>
    </w:p>
    <w:bookmarkEnd w:id="91"/>
    <w:bookmarkStart w:name="z108" w:id="92"/>
    <w:p>
      <w:pPr>
        <w:spacing w:after="0"/>
        <w:ind w:left="0"/>
        <w:jc w:val="both"/>
      </w:pPr>
      <w:r>
        <w:rPr>
          <w:rFonts w:ascii="Times New Roman"/>
          <w:b w:val="false"/>
          <w:i w:val="false"/>
          <w:color w:val="000000"/>
          <w:sz w:val="28"/>
        </w:rPr>
        <w:t xml:space="preserve">
      59. Бір мезгілде, бір цехта, 5 жұмыс орны торийланған вольфрамдық электродтарды қолдана отырып, балқытып пісіру жұмыстарын жүргізсе, ол жер радиациялық тұрғыдан қауіпті деп саналынады. </w:t>
      </w:r>
    </w:p>
    <w:bookmarkEnd w:id="92"/>
    <w:bookmarkStart w:name="z109" w:id="93"/>
    <w:p>
      <w:pPr>
        <w:spacing w:after="0"/>
        <w:ind w:left="0"/>
        <w:jc w:val="both"/>
      </w:pPr>
      <w:r>
        <w:rPr>
          <w:rFonts w:ascii="Times New Roman"/>
          <w:b w:val="false"/>
          <w:i w:val="false"/>
          <w:color w:val="000000"/>
          <w:sz w:val="28"/>
        </w:rPr>
        <w:t xml:space="preserve">
      60. Торийланған вольфрамдық электродтарды жонатын жұмыстар, санитарлық және гигиеналық талаптарға сай болатын пісіру постыларының жанындағы үй-жайда орналасқан арнайы станоктарда жүргізіледі. Жону станогы механикаландырылған тартып шығаратын желдету жүйесімен қамтамасыз етілуі керек. Сорылып алынған шаң-тозаң қатты радиоактивті қалдықтарды жинайтын орынға апарылуы керек. </w:t>
      </w:r>
    </w:p>
    <w:bookmarkEnd w:id="93"/>
    <w:bookmarkStart w:name="z110" w:id="94"/>
    <w:p>
      <w:pPr>
        <w:spacing w:after="0"/>
        <w:ind w:left="0"/>
        <w:jc w:val="both"/>
      </w:pPr>
      <w:r>
        <w:rPr>
          <w:rFonts w:ascii="Times New Roman"/>
          <w:b w:val="false"/>
          <w:i w:val="false"/>
          <w:color w:val="000000"/>
          <w:sz w:val="28"/>
        </w:rPr>
        <w:t xml:space="preserve">
      61. Торийланған вольфрамдық электродтарды пайдалана отырып, жұмыс атқарғанда нысанның зертханасы арқылы өндірістік дозиметриялық бақылау жасалынуы керек. </w:t>
      </w:r>
    </w:p>
    <w:bookmarkEnd w:id="94"/>
    <w:bookmarkStart w:name="z111" w:id="95"/>
    <w:p>
      <w:pPr>
        <w:spacing w:after="0"/>
        <w:ind w:left="0"/>
        <w:jc w:val="left"/>
      </w:pPr>
      <w:r>
        <w:rPr>
          <w:rFonts w:ascii="Times New Roman"/>
          <w:b/>
          <w:i w:val="false"/>
          <w:color w:val="000000"/>
        </w:rPr>
        <w:t xml:space="preserve"> 
  6. Санитарлық-тұрмыстық үй-жайларға және металдарды </w:t>
      </w:r>
      <w:r>
        <w:br/>
      </w:r>
      <w:r>
        <w:rPr>
          <w:rFonts w:ascii="Times New Roman"/>
          <w:b/>
          <w:i w:val="false"/>
          <w:color w:val="000000"/>
        </w:rPr>
        <w:t xml:space="preserve">
балқытып пісіргенде, дәнекерлегенде және кескен кезде жұмыс </w:t>
      </w:r>
      <w:r>
        <w:br/>
      </w:r>
      <w:r>
        <w:rPr>
          <w:rFonts w:ascii="Times New Roman"/>
          <w:b/>
          <w:i w:val="false"/>
          <w:color w:val="000000"/>
        </w:rPr>
        <w:t xml:space="preserve">
жағдайына қойылатын санитарлық-эпидемиологиялық талаптар </w:t>
      </w:r>
    </w:p>
    <w:bookmarkEnd w:id="95"/>
    <w:bookmarkStart w:name="z112" w:id="96"/>
    <w:p>
      <w:pPr>
        <w:spacing w:after="0"/>
        <w:ind w:left="0"/>
        <w:jc w:val="both"/>
      </w:pPr>
      <w:r>
        <w:rPr>
          <w:rFonts w:ascii="Times New Roman"/>
          <w:b w:val="false"/>
          <w:i w:val="false"/>
          <w:color w:val="000000"/>
          <w:sz w:val="28"/>
        </w:rPr>
        <w:t xml:space="preserve">
      62. Магистралды құбыр желісін, электр тасымалдау жүйесін, санитарлық-тұрмыстық ғимараттардың құрылысын жүргізгенде қолданыстағы ҚНжЕ-нің талаптарына сай жүргізіледі. </w:t>
      </w:r>
    </w:p>
    <w:bookmarkEnd w:id="96"/>
    <w:bookmarkStart w:name="z113" w:id="97"/>
    <w:p>
      <w:pPr>
        <w:spacing w:after="0"/>
        <w:ind w:left="0"/>
        <w:jc w:val="both"/>
      </w:pPr>
      <w:r>
        <w:rPr>
          <w:rFonts w:ascii="Times New Roman"/>
          <w:b w:val="false"/>
          <w:i w:val="false"/>
          <w:color w:val="000000"/>
          <w:sz w:val="28"/>
        </w:rPr>
        <w:t xml:space="preserve">
      63. Жылдың суық мезгілінде арнайы жылыту үй-жайларын қарастыру пайдалы болмағандықтан, далада немесе жылытылмайтын үй-жайларда жұмыс істегенде, газ немесе электр жылу көздері қарастырылуы керек. </w:t>
      </w:r>
      <w:r>
        <w:br/>
      </w:r>
      <w:r>
        <w:rPr>
          <w:rFonts w:ascii="Times New Roman"/>
          <w:b w:val="false"/>
          <w:i w:val="false"/>
          <w:color w:val="000000"/>
          <w:sz w:val="28"/>
        </w:rPr>
        <w:t xml:space="preserve">
      Инфрақызыл жылу көздерін пайдаланғанда, жағылатын өнімнің қалдықтары ауаға (сыртқа) таралатындай етіп қарастыру керек. </w:t>
      </w:r>
    </w:p>
    <w:bookmarkEnd w:id="97"/>
    <w:bookmarkStart w:name="z114" w:id="98"/>
    <w:p>
      <w:pPr>
        <w:spacing w:after="0"/>
        <w:ind w:left="0"/>
        <w:jc w:val="both"/>
      </w:pPr>
      <w:r>
        <w:rPr>
          <w:rFonts w:ascii="Times New Roman"/>
          <w:b w:val="false"/>
          <w:i w:val="false"/>
          <w:color w:val="000000"/>
          <w:sz w:val="28"/>
        </w:rPr>
        <w:t xml:space="preserve">
      64. Жергілікті жылыту орындары арнайы орындарда орналасып, жұмыс орнынан 50 м артық болмауы керек. Егер технологиялық жағдай мүмкіндік бере алатын болса, жылыту көзін жұмыс орнында қарастыру керек. </w:t>
      </w:r>
    </w:p>
    <w:bookmarkEnd w:id="98"/>
    <w:bookmarkStart w:name="z115" w:id="99"/>
    <w:p>
      <w:pPr>
        <w:spacing w:after="0"/>
        <w:ind w:left="0"/>
        <w:jc w:val="both"/>
      </w:pPr>
      <w:r>
        <w:rPr>
          <w:rFonts w:ascii="Times New Roman"/>
          <w:b w:val="false"/>
          <w:i w:val="false"/>
          <w:color w:val="000000"/>
          <w:sz w:val="28"/>
        </w:rPr>
        <w:t xml:space="preserve">
      65. Балқытып пісірумен, дәнекерлеумен және металдарды кесумен шұғылданатын жұмыскерлер арнайы жұмыс және аяқ киімдерімен, жеке басты қорғау құралдарымен жабдықталуы керек. </w:t>
      </w:r>
    </w:p>
    <w:bookmarkEnd w:id="99"/>
    <w:bookmarkStart w:name="z116" w:id="100"/>
    <w:p>
      <w:pPr>
        <w:spacing w:after="0"/>
        <w:ind w:left="0"/>
        <w:jc w:val="both"/>
      </w:pPr>
      <w:r>
        <w:rPr>
          <w:rFonts w:ascii="Times New Roman"/>
          <w:b w:val="false"/>
          <w:i w:val="false"/>
          <w:color w:val="000000"/>
          <w:sz w:val="28"/>
        </w:rPr>
        <w:t xml:space="preserve">
      66. Бұйымдарды плазмалық жолмен өңдегенде, операторлардың жеңдері жең жапқыштармен, ал терінің ашық жерлері мен мойын, кеуде тұстары отқа төзімді материалдан жасалған кеудешемен қорғалуы керек. </w:t>
      </w:r>
    </w:p>
    <w:bookmarkEnd w:id="100"/>
    <w:bookmarkStart w:name="z117" w:id="101"/>
    <w:p>
      <w:pPr>
        <w:spacing w:after="0"/>
        <w:ind w:left="0"/>
        <w:jc w:val="both"/>
      </w:pPr>
      <w:r>
        <w:rPr>
          <w:rFonts w:ascii="Times New Roman"/>
          <w:b w:val="false"/>
          <w:i w:val="false"/>
          <w:color w:val="000000"/>
          <w:sz w:val="28"/>
        </w:rPr>
        <w:t xml:space="preserve">
      67. Сыртта жұмыс істейтін пісіруші ылғалды және суық жермен, қармен, суық металмен жанаспас үшін отқа, суға төзімді төсеніштермен және білек, тізе қорғаныштарымен жабдықталуы керек. </w:t>
      </w:r>
    </w:p>
    <w:bookmarkEnd w:id="101"/>
    <w:bookmarkStart w:name="z118" w:id="102"/>
    <w:p>
      <w:pPr>
        <w:spacing w:after="0"/>
        <w:ind w:left="0"/>
        <w:jc w:val="both"/>
      </w:pPr>
      <w:r>
        <w:rPr>
          <w:rFonts w:ascii="Times New Roman"/>
          <w:b w:val="false"/>
          <w:i w:val="false"/>
          <w:color w:val="000000"/>
          <w:sz w:val="28"/>
        </w:rPr>
        <w:t xml:space="preserve">
      68. Төбеде балқытып пісіру жұмыстарын жүргізгенде пісірушінің білектерін қорғау үшін жең қорғағыштармен жабдықталып, дененің жоғарғы жағын қорғау үшін арнайы қорғағыштарды пайдалану керек. </w:t>
      </w:r>
    </w:p>
    <w:bookmarkEnd w:id="102"/>
    <w:bookmarkStart w:name="z119" w:id="103"/>
    <w:p>
      <w:pPr>
        <w:spacing w:after="0"/>
        <w:ind w:left="0"/>
        <w:jc w:val="both"/>
      </w:pPr>
      <w:r>
        <w:rPr>
          <w:rFonts w:ascii="Times New Roman"/>
          <w:b w:val="false"/>
          <w:i w:val="false"/>
          <w:color w:val="000000"/>
          <w:sz w:val="28"/>
        </w:rPr>
        <w:t xml:space="preserve">
      69. Пісірушілер бет пен көздерін электрлі доғаның сәуле көзінің қуатынан, сондай-ақ балқыған металдың ұшқыны мен шашырандысынан қорғау үшін маскалармен, ал газбен кесетіндер, газбен пісіретіндер, олардың көмекшілері көзілдірікпен жабдықталуы керек. Пісіру тоқ көзінің мөлшеріне және жалынның шығаратын жарықтығына байланысты әртүрлі жарық сүзгілері қолданылуы керек. </w:t>
      </w:r>
    </w:p>
    <w:bookmarkEnd w:id="103"/>
    <w:bookmarkStart w:name="z120" w:id="104"/>
    <w:p>
      <w:pPr>
        <w:spacing w:after="0"/>
        <w:ind w:left="0"/>
        <w:jc w:val="both"/>
      </w:pPr>
      <w:r>
        <w:rPr>
          <w:rFonts w:ascii="Times New Roman"/>
          <w:b w:val="false"/>
          <w:i w:val="false"/>
          <w:color w:val="000000"/>
          <w:sz w:val="28"/>
        </w:rPr>
        <w:t xml:space="preserve">
      70. Су астында жүргізілетін электрлі пісіру жұмыстарында су астында жүретін электрлі пісірушінің бас киімінің алдындағы иллюминаторда жарық мөлшерін 2/3 азайтатын, төменгі жағынан жабылатын жарық сүзгі қарастырылуы керек. </w:t>
      </w:r>
    </w:p>
    <w:bookmarkEnd w:id="104"/>
    <w:bookmarkStart w:name="z121" w:id="105"/>
    <w:p>
      <w:pPr>
        <w:spacing w:after="0"/>
        <w:ind w:left="0"/>
        <w:jc w:val="both"/>
      </w:pPr>
      <w:r>
        <w:rPr>
          <w:rFonts w:ascii="Times New Roman"/>
          <w:b w:val="false"/>
          <w:i w:val="false"/>
          <w:color w:val="000000"/>
          <w:sz w:val="28"/>
        </w:rPr>
        <w:t xml:space="preserve">
      71. Балқытып пісіретін немесе кесетін жұмыстар бір мезгілде әртүрлі биіктікте жүргізетін болса, басты қорғайтын каскадан басқа, қалқалайтын (жарық түсірмейтін жапқыш материалдар) қондырғылар қарастырылуы керек. </w:t>
      </w:r>
    </w:p>
    <w:bookmarkEnd w:id="105"/>
    <w:bookmarkStart w:name="z122" w:id="106"/>
    <w:p>
      <w:pPr>
        <w:spacing w:after="0"/>
        <w:ind w:left="0"/>
        <w:jc w:val="both"/>
      </w:pPr>
      <w:r>
        <w:rPr>
          <w:rFonts w:ascii="Times New Roman"/>
          <w:b w:val="false"/>
          <w:i w:val="false"/>
          <w:color w:val="000000"/>
          <w:sz w:val="28"/>
        </w:rPr>
        <w:t xml:space="preserve">
      72. Газбен кесетін жұмыскердің және оның көмекшісінің кальций карбидің газогенераторға салып, қалған қалдығын төгу үшін, қорғағыш көзілдіріктері және саусақты резеңке қолғаптары болуы керек. </w:t>
      </w:r>
    </w:p>
    <w:bookmarkEnd w:id="106"/>
    <w:bookmarkStart w:name="z123" w:id="107"/>
    <w:p>
      <w:pPr>
        <w:spacing w:after="0"/>
        <w:ind w:left="0"/>
        <w:jc w:val="both"/>
      </w:pPr>
      <w:r>
        <w:rPr>
          <w:rFonts w:ascii="Times New Roman"/>
          <w:b w:val="false"/>
          <w:i w:val="false"/>
          <w:color w:val="000000"/>
          <w:sz w:val="28"/>
        </w:rPr>
        <w:t xml:space="preserve">
      73. Бұйымдарға плазмалық өңдеу және металдандыру жұмыстарын жүргізгенде пайда болатын шудан қорғану үшін жеке басқа арналған шу өткізбейтін құрал немесе шуды азайту үшін құлаққа тығатын заттар қарастырылуы керек. </w:t>
      </w:r>
    </w:p>
    <w:bookmarkEnd w:id="107"/>
    <w:bookmarkStart w:name="z124" w:id="108"/>
    <w:p>
      <w:pPr>
        <w:spacing w:after="0"/>
        <w:ind w:left="0"/>
        <w:jc w:val="both"/>
      </w:pPr>
      <w:r>
        <w:rPr>
          <w:rFonts w:ascii="Times New Roman"/>
          <w:b w:val="false"/>
          <w:i w:val="false"/>
          <w:color w:val="000000"/>
          <w:sz w:val="28"/>
        </w:rPr>
        <w:t xml:space="preserve">
      74. Торийланған вольфрамдық электродтарды пайдалану арқылы балқытып пісіру жұмыстарын жүргізгенде (бір мезгілде, бір үй-жайда 5-тен аса жұмыс постысы жұмыс атқарғанда) немесе электродтарды жонып жасағанда, жонғыш станоктың шаң-тозаңын жинағанда шаң тұтқышты пайдалану керек. </w:t>
      </w:r>
      <w:r>
        <w:br/>
      </w:r>
      <w:r>
        <w:rPr>
          <w:rFonts w:ascii="Times New Roman"/>
          <w:b w:val="false"/>
          <w:i w:val="false"/>
          <w:color w:val="000000"/>
          <w:sz w:val="28"/>
        </w:rPr>
        <w:t xml:space="preserve">
      Электродтарды жонатын адамдар қосымша қолғаппен қамтамасыз етілуі керек. </w:t>
      </w:r>
    </w:p>
    <w:bookmarkEnd w:id="108"/>
    <w:bookmarkStart w:name="z125" w:id="109"/>
    <w:p>
      <w:pPr>
        <w:spacing w:after="0"/>
        <w:ind w:left="0"/>
        <w:jc w:val="both"/>
      </w:pPr>
      <w:r>
        <w:rPr>
          <w:rFonts w:ascii="Times New Roman"/>
          <w:b w:val="false"/>
          <w:i w:val="false"/>
          <w:color w:val="000000"/>
          <w:sz w:val="28"/>
        </w:rPr>
        <w:t>
      75. Балқытып пісіру, дәнекерлеу және металды кесетін жұмыскерлер, қолданыстағы Қазақстан Республикасының Денсаулық сақтау Министрінің 2004 жылғы 12 наурыздағы "Міндетті түрде алдын-ала, кезеңді медициналық тексерістерден өтетін зиянды өндірістік факторлардың, мамандықтардың тізімі және алдын-ала зиянды, қауіпті және өндірістік қолайсыз факторлардың әсеріне тап болатын жұмыскерлерге кезеңді медициналық тексерістер жүргізу туралы нұсқауды бекіту туралы" N 243  </w:t>
      </w:r>
      <w:r>
        <w:rPr>
          <w:rFonts w:ascii="Times New Roman"/>
          <w:b w:val="false"/>
          <w:i w:val="false"/>
          <w:color w:val="000000"/>
          <w:sz w:val="28"/>
        </w:rPr>
        <w:t xml:space="preserve">бұйрығына </w:t>
      </w:r>
      <w:r>
        <w:rPr>
          <w:rFonts w:ascii="Times New Roman"/>
          <w:b w:val="false"/>
          <w:i w:val="false"/>
          <w:color w:val="000000"/>
          <w:sz w:val="28"/>
        </w:rPr>
        <w:t>және Қазақстан Республикасының нормативтік құқықтық актілерді мемлекеттік тіркеуден өткізу реестрінде N 2780 тіркелген, сондай-ақ қауіпсіздік техникасы нұсқауымен танысып, жұмысқа алынардың алдында және кезеңді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өтіп отырулары керек. </w:t>
      </w:r>
    </w:p>
    <w:bookmarkEnd w:id="109"/>
    <w:bookmarkStart w:name="z126" w:id="110"/>
    <w:p>
      <w:pPr>
        <w:spacing w:after="0"/>
        <w:ind w:left="0"/>
        <w:jc w:val="both"/>
      </w:pPr>
      <w:r>
        <w:rPr>
          <w:rFonts w:ascii="Times New Roman"/>
          <w:b w:val="false"/>
          <w:i w:val="false"/>
          <w:color w:val="000000"/>
          <w:sz w:val="28"/>
        </w:rPr>
        <w:t xml:space="preserve">
                                          "Металдарды балқытып </w:t>
      </w:r>
      <w:r>
        <w:br/>
      </w:r>
      <w:r>
        <w:rPr>
          <w:rFonts w:ascii="Times New Roman"/>
          <w:b w:val="false"/>
          <w:i w:val="false"/>
          <w:color w:val="000000"/>
          <w:sz w:val="28"/>
        </w:rPr>
        <w:t xml:space="preserve">
                                        пісіргенде, дәнекерлегенде </w:t>
      </w:r>
      <w:r>
        <w:br/>
      </w:r>
      <w:r>
        <w:rPr>
          <w:rFonts w:ascii="Times New Roman"/>
          <w:b w:val="false"/>
          <w:i w:val="false"/>
          <w:color w:val="000000"/>
          <w:sz w:val="28"/>
        </w:rPr>
        <w:t xml:space="preserve">
                                          және кескенде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110"/>
    <w:p>
      <w:pPr>
        <w:spacing w:after="0"/>
        <w:ind w:left="0"/>
        <w:jc w:val="both"/>
      </w:pPr>
      <w:r>
        <w:rPr>
          <w:rFonts w:ascii="Times New Roman"/>
          <w:b/>
          <w:i w:val="false"/>
          <w:color w:val="000000"/>
          <w:sz w:val="28"/>
        </w:rPr>
        <w:t xml:space="preserve">     Торийланған вольфрамдық электродтарды пайдалану арқылы </w:t>
      </w:r>
      <w:r>
        <w:br/>
      </w:r>
      <w:r>
        <w:rPr>
          <w:rFonts w:ascii="Times New Roman"/>
          <w:b w:val="false"/>
          <w:i w:val="false"/>
          <w:color w:val="000000"/>
          <w:sz w:val="28"/>
        </w:rPr>
        <w:t>
</w:t>
      </w:r>
      <w:r>
        <w:rPr>
          <w:rFonts w:ascii="Times New Roman"/>
          <w:b/>
          <w:i w:val="false"/>
          <w:color w:val="000000"/>
          <w:sz w:val="28"/>
        </w:rPr>
        <w:t xml:space="preserve">    жүргізілетін жұмыс кезінде пайда болатын радиациялық </w:t>
      </w:r>
      <w:r>
        <w:br/>
      </w:r>
      <w:r>
        <w:rPr>
          <w:rFonts w:ascii="Times New Roman"/>
          <w:b w:val="false"/>
          <w:i w:val="false"/>
          <w:color w:val="000000"/>
          <w:sz w:val="28"/>
        </w:rPr>
        <w:t>
</w:t>
      </w:r>
      <w:r>
        <w:rPr>
          <w:rFonts w:ascii="Times New Roman"/>
          <w:b/>
          <w:i w:val="false"/>
          <w:color w:val="000000"/>
          <w:sz w:val="28"/>
        </w:rPr>
        <w:t xml:space="preserve">                      қауіптілік дәрежесі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3093"/>
        <w:gridCol w:w="2633"/>
        <w:gridCol w:w="2293"/>
      </w:tblGrid>
      <w:tr>
        <w:trPr>
          <w:trHeight w:val="450" w:hRule="atLeast"/>
        </w:trPr>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w:t>
            </w:r>
            <w:r>
              <w:br/>
            </w:r>
            <w:r>
              <w:rPr>
                <w:rFonts w:ascii="Times New Roman"/>
                <w:b w:val="false"/>
                <w:i w:val="false"/>
                <w:color w:val="000000"/>
                <w:sz w:val="20"/>
              </w:rPr>
              <w:t xml:space="preserve">
сипаттамасы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орынындағы электродтар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дегенде 1 </w:t>
            </w:r>
            <w:r>
              <w:br/>
            </w:r>
            <w:r>
              <w:rPr>
                <w:rFonts w:ascii="Times New Roman"/>
                <w:b w:val="false"/>
                <w:i w:val="false"/>
                <w:color w:val="000000"/>
                <w:sz w:val="20"/>
              </w:rPr>
              <w:t xml:space="preserve">
кг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5 </w:t>
            </w:r>
            <w:r>
              <w:br/>
            </w:r>
            <w:r>
              <w:rPr>
                <w:rFonts w:ascii="Times New Roman"/>
                <w:b w:val="false"/>
                <w:i w:val="false"/>
                <w:color w:val="000000"/>
                <w:sz w:val="20"/>
              </w:rPr>
              <w:t xml:space="preserve">
кг-ға дейін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10 </w:t>
            </w:r>
            <w:r>
              <w:br/>
            </w:r>
            <w:r>
              <w:rPr>
                <w:rFonts w:ascii="Times New Roman"/>
                <w:b w:val="false"/>
                <w:i w:val="false"/>
                <w:color w:val="000000"/>
                <w:sz w:val="20"/>
              </w:rPr>
              <w:t xml:space="preserve">
кг-ға </w:t>
            </w:r>
            <w:r>
              <w:br/>
            </w:r>
            <w:r>
              <w:rPr>
                <w:rFonts w:ascii="Times New Roman"/>
                <w:b w:val="false"/>
                <w:i w:val="false"/>
                <w:color w:val="000000"/>
                <w:sz w:val="20"/>
              </w:rPr>
              <w:t xml:space="preserve">
дейін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Электродтарды қабылдау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кәсіпорынға жеткізу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w:t>
            </w:r>
            <w:r>
              <w:br/>
            </w:r>
            <w:r>
              <w:rPr>
                <w:rFonts w:ascii="Times New Roman"/>
                <w:b w:val="false"/>
                <w:i w:val="false"/>
                <w:color w:val="000000"/>
                <w:sz w:val="20"/>
              </w:rPr>
              <w:t xml:space="preserve">
қауіпсіздікті </w:t>
            </w:r>
            <w:r>
              <w:br/>
            </w:r>
            <w:r>
              <w:rPr>
                <w:rFonts w:ascii="Times New Roman"/>
                <w:b w:val="false"/>
                <w:i w:val="false"/>
                <w:color w:val="000000"/>
                <w:sz w:val="20"/>
              </w:rPr>
              <w:t xml:space="preserve">
тудырмайды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дікті </w:t>
            </w:r>
            <w:r>
              <w:br/>
            </w:r>
            <w:r>
              <w:rPr>
                <w:rFonts w:ascii="Times New Roman"/>
                <w:b w:val="false"/>
                <w:i w:val="false"/>
                <w:color w:val="000000"/>
                <w:sz w:val="20"/>
              </w:rPr>
              <w:t xml:space="preserve">
тудырмайды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радиация- </w:t>
            </w:r>
            <w:r>
              <w:br/>
            </w:r>
            <w:r>
              <w:rPr>
                <w:rFonts w:ascii="Times New Roman"/>
                <w:b w:val="false"/>
                <w:i w:val="false"/>
                <w:color w:val="000000"/>
                <w:sz w:val="20"/>
              </w:rPr>
              <w:t xml:space="preserve">
лық қауіп-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бар  </w:t>
            </w:r>
            <w:r>
              <w:rPr>
                <w:rFonts w:ascii="Times New Roman"/>
                <w:b w:val="false"/>
                <w:i w:val="false"/>
                <w:color w:val="000000"/>
                <w:vertAlign w:val="superscript"/>
              </w:rPr>
              <w:t xml:space="preserve">1)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Электродтарды </w:t>
            </w:r>
            <w:r>
              <w:br/>
            </w:r>
            <w:r>
              <w:rPr>
                <w:rFonts w:ascii="Times New Roman"/>
                <w:b w:val="false"/>
                <w:i w:val="false"/>
                <w:color w:val="000000"/>
                <w:sz w:val="20"/>
              </w:rPr>
              <w:t xml:space="preserve">
кәсіпорынның </w:t>
            </w:r>
            <w:r>
              <w:br/>
            </w:r>
            <w:r>
              <w:rPr>
                <w:rFonts w:ascii="Times New Roman"/>
                <w:b w:val="false"/>
                <w:i w:val="false"/>
                <w:color w:val="000000"/>
                <w:sz w:val="20"/>
              </w:rPr>
              <w:t xml:space="preserve">
қоймасында сақтау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Жоғарыдағы- </w:t>
            </w:r>
            <w:r>
              <w:br/>
            </w:r>
            <w:r>
              <w:rPr>
                <w:rFonts w:ascii="Times New Roman"/>
                <w:b w:val="false"/>
                <w:i w:val="false"/>
                <w:color w:val="000000"/>
                <w:sz w:val="20"/>
              </w:rPr>
              <w:t xml:space="preserve">
дай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дағыдай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постыларына </w:t>
            </w:r>
            <w:r>
              <w:br/>
            </w:r>
            <w:r>
              <w:rPr>
                <w:rFonts w:ascii="Times New Roman"/>
                <w:b w:val="false"/>
                <w:i w:val="false"/>
                <w:color w:val="000000"/>
                <w:sz w:val="20"/>
              </w:rPr>
              <w:t xml:space="preserve">
электродтарды жеткізу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 xml:space="preserve">3)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орындарында </w:t>
            </w:r>
            <w:r>
              <w:br/>
            </w:r>
            <w:r>
              <w:rPr>
                <w:rFonts w:ascii="Times New Roman"/>
                <w:b w:val="false"/>
                <w:i w:val="false"/>
                <w:color w:val="000000"/>
                <w:sz w:val="20"/>
              </w:rPr>
              <w:t xml:space="preserve">
электродтарды уақытша </w:t>
            </w:r>
            <w:r>
              <w:br/>
            </w:r>
            <w:r>
              <w:rPr>
                <w:rFonts w:ascii="Times New Roman"/>
                <w:b w:val="false"/>
                <w:i w:val="false"/>
                <w:color w:val="000000"/>
                <w:sz w:val="20"/>
              </w:rPr>
              <w:t xml:space="preserve">
сақтау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Жоғарыдағыдай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Электродтарды жону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түрде </w:t>
            </w:r>
            <w:r>
              <w:br/>
            </w:r>
            <w:r>
              <w:rPr>
                <w:rFonts w:ascii="Times New Roman"/>
                <w:b w:val="false"/>
                <w:i w:val="false"/>
                <w:color w:val="000000"/>
                <w:sz w:val="20"/>
              </w:rPr>
              <w:t xml:space="preserve">
радиациялық </w:t>
            </w:r>
            <w:r>
              <w:br/>
            </w:r>
            <w:r>
              <w:rPr>
                <w:rFonts w:ascii="Times New Roman"/>
                <w:b w:val="false"/>
                <w:i w:val="false"/>
                <w:color w:val="000000"/>
                <w:sz w:val="20"/>
              </w:rPr>
              <w:t xml:space="preserve">
қауіптілігі бар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Балқытып пісіру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түрде </w:t>
            </w:r>
            <w:r>
              <w:br/>
            </w:r>
            <w:r>
              <w:rPr>
                <w:rFonts w:ascii="Times New Roman"/>
                <w:b w:val="false"/>
                <w:i w:val="false"/>
                <w:color w:val="000000"/>
                <w:sz w:val="20"/>
              </w:rPr>
              <w:t xml:space="preserve">
радиациялық </w:t>
            </w:r>
            <w:r>
              <w:br/>
            </w:r>
            <w:r>
              <w:rPr>
                <w:rFonts w:ascii="Times New Roman"/>
                <w:b w:val="false"/>
                <w:i w:val="false"/>
                <w:color w:val="000000"/>
                <w:sz w:val="20"/>
              </w:rPr>
              <w:t xml:space="preserve">
қауіптілігі </w:t>
            </w:r>
            <w:r>
              <w:br/>
            </w:r>
            <w:r>
              <w:rPr>
                <w:rFonts w:ascii="Times New Roman"/>
                <w:b w:val="false"/>
                <w:i w:val="false"/>
                <w:color w:val="000000"/>
                <w:sz w:val="20"/>
              </w:rPr>
              <w:t xml:space="preserve">
бар  </w:t>
            </w:r>
            <w:r>
              <w:rPr>
                <w:rFonts w:ascii="Times New Roman"/>
                <w:b w:val="false"/>
                <w:i w:val="false"/>
                <w:color w:val="000000"/>
                <w:vertAlign w:val="superscript"/>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шартты түрде радиациялық қауіптілігі бар деген жұмыстар, </w:t>
      </w:r>
      <w:r>
        <w:br/>
      </w:r>
      <w:r>
        <w:rPr>
          <w:rFonts w:ascii="Times New Roman"/>
          <w:b w:val="false"/>
          <w:i w:val="false"/>
          <w:color w:val="000000"/>
          <w:sz w:val="28"/>
        </w:rPr>
        <w:t xml:space="preserve">
осы ереженің талаптарын орындағанда радиациялық қауіпсіздікті </w:t>
      </w:r>
      <w:r>
        <w:br/>
      </w:r>
      <w:r>
        <w:rPr>
          <w:rFonts w:ascii="Times New Roman"/>
          <w:b w:val="false"/>
          <w:i w:val="false"/>
          <w:color w:val="000000"/>
          <w:sz w:val="28"/>
        </w:rPr>
        <w:t xml:space="preserve">
бермейтін жұмыстар; </w:t>
      </w:r>
      <w:r>
        <w:br/>
      </w:r>
      <w:r>
        <w:rPr>
          <w:rFonts w:ascii="Times New Roman"/>
          <w:b w:val="false"/>
          <w:i w:val="false"/>
          <w:color w:val="000000"/>
          <w:sz w:val="28"/>
        </w:rPr>
        <w:t xml:space="preserve">
      2) бір мезгілде 5 жұмыс постысына кем орында пісіру жұмыстары </w:t>
      </w:r>
      <w:r>
        <w:br/>
      </w:r>
      <w:r>
        <w:rPr>
          <w:rFonts w:ascii="Times New Roman"/>
          <w:b w:val="false"/>
          <w:i w:val="false"/>
          <w:color w:val="000000"/>
          <w:sz w:val="28"/>
        </w:rPr>
        <w:t xml:space="preserve">
жүргізілсе, ондай жұмыстың радиациялық қауіпсіздігі жоқ; </w:t>
      </w:r>
      <w:r>
        <w:br/>
      </w:r>
      <w:r>
        <w:rPr>
          <w:rFonts w:ascii="Times New Roman"/>
          <w:b w:val="false"/>
          <w:i w:val="false"/>
          <w:color w:val="000000"/>
          <w:sz w:val="28"/>
        </w:rPr>
        <w:t xml:space="preserve">
      3) кестедегі көрсетілген сызықтар 1 кг артық электродтарды </w:t>
      </w:r>
      <w:r>
        <w:br/>
      </w:r>
      <w:r>
        <w:rPr>
          <w:rFonts w:ascii="Times New Roman"/>
          <w:b w:val="false"/>
          <w:i w:val="false"/>
          <w:color w:val="000000"/>
          <w:sz w:val="28"/>
        </w:rPr>
        <w:t xml:space="preserve">
пайдаланатын жұмыстардың жоқтығын көрсетеді. </w:t>
      </w:r>
    </w:p>
    <w:bookmarkStart w:name="z127" w:id="111"/>
    <w:p>
      <w:pPr>
        <w:spacing w:after="0"/>
        <w:ind w:left="0"/>
        <w:jc w:val="both"/>
      </w:pPr>
      <w:r>
        <w:rPr>
          <w:rFonts w:ascii="Times New Roman"/>
          <w:b w:val="false"/>
          <w:i w:val="false"/>
          <w:color w:val="000000"/>
          <w:sz w:val="28"/>
        </w:rPr>
        <w:t xml:space="preserve">
                                            "Металдарды балқытып </w:t>
      </w:r>
      <w:r>
        <w:br/>
      </w:r>
      <w:r>
        <w:rPr>
          <w:rFonts w:ascii="Times New Roman"/>
          <w:b w:val="false"/>
          <w:i w:val="false"/>
          <w:color w:val="000000"/>
          <w:sz w:val="28"/>
        </w:rPr>
        <w:t xml:space="preserve">
                                          пісіргенде, дәнекерлегенде </w:t>
      </w:r>
      <w:r>
        <w:br/>
      </w:r>
      <w:r>
        <w:rPr>
          <w:rFonts w:ascii="Times New Roman"/>
          <w:b w:val="false"/>
          <w:i w:val="false"/>
          <w:color w:val="000000"/>
          <w:sz w:val="28"/>
        </w:rPr>
        <w:t xml:space="preserve">
                                            және кескенде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111"/>
    <w:p>
      <w:pPr>
        <w:spacing w:after="0"/>
        <w:ind w:left="0"/>
        <w:jc w:val="both"/>
      </w:pPr>
      <w:r>
        <w:rPr>
          <w:rFonts w:ascii="Times New Roman"/>
          <w:b/>
          <w:i w:val="false"/>
          <w:color w:val="000000"/>
          <w:sz w:val="28"/>
        </w:rPr>
        <w:t xml:space="preserve">          Пісіру барысында пайда болатын аэрозольдарды </w:t>
      </w:r>
      <w:r>
        <w:br/>
      </w:r>
      <w:r>
        <w:rPr>
          <w:rFonts w:ascii="Times New Roman"/>
          <w:b w:val="false"/>
          <w:i w:val="false"/>
          <w:color w:val="000000"/>
          <w:sz w:val="28"/>
        </w:rPr>
        <w:t>
</w:t>
      </w:r>
      <w:r>
        <w:rPr>
          <w:rFonts w:ascii="Times New Roman"/>
          <w:b/>
          <w:i w:val="false"/>
          <w:color w:val="000000"/>
          <w:sz w:val="28"/>
        </w:rPr>
        <w:t xml:space="preserve">    рұқсат етілген шамаға дейін жеткізетін ауаның мөлшері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720"/>
        <w:gridCol w:w="2483"/>
        <w:gridCol w:w="2646"/>
        <w:gridCol w:w="2667"/>
      </w:tblGrid>
      <w:tr>
        <w:trPr>
          <w:trHeight w:val="30" w:hRule="atLeast"/>
        </w:trPr>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операция </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материал- </w:t>
            </w:r>
            <w:r>
              <w:br/>
            </w:r>
            <w:r>
              <w:rPr>
                <w:rFonts w:ascii="Times New Roman"/>
                <w:b w:val="false"/>
                <w:i w:val="false"/>
                <w:color w:val="000000"/>
                <w:sz w:val="20"/>
              </w:rPr>
              <w:t xml:space="preserve">
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Граммен өлшеніп </w:t>
            </w:r>
            <w:r>
              <w:br/>
            </w:r>
            <w:r>
              <w:rPr>
                <w:rFonts w:ascii="Times New Roman"/>
                <w:b w:val="false"/>
                <w:i w:val="false"/>
                <w:color w:val="000000"/>
                <w:sz w:val="20"/>
              </w:rPr>
              <w:t xml:space="preserve">
анықталатын жұмсалатын пісіргіш материалдардың 1 кг келетін зиянды </w:t>
            </w:r>
            <w:r>
              <w:br/>
            </w:r>
            <w:r>
              <w:rPr>
                <w:rFonts w:ascii="Times New Roman"/>
                <w:b w:val="false"/>
                <w:i w:val="false"/>
                <w:color w:val="000000"/>
                <w:sz w:val="20"/>
              </w:rPr>
              <w:t xml:space="preserve">
заттардың ауа </w:t>
            </w:r>
            <w:r>
              <w:br/>
            </w:r>
            <w:r>
              <w:rPr>
                <w:rFonts w:ascii="Times New Roman"/>
                <w:b w:val="false"/>
                <w:i w:val="false"/>
                <w:color w:val="000000"/>
                <w:sz w:val="20"/>
              </w:rPr>
              <w:t xml:space="preserve">
айырбасындағы </w:t>
            </w:r>
            <w:r>
              <w:br/>
            </w:r>
            <w:r>
              <w:rPr>
                <w:rFonts w:ascii="Times New Roman"/>
                <w:b w:val="false"/>
                <w:i w:val="false"/>
                <w:color w:val="000000"/>
                <w:sz w:val="20"/>
              </w:rPr>
              <w:t xml:space="preserve">
жалпылай бөлінуі </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пісіру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риалына жұмса-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1м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Электродтармен, ұнтақтармен, электродтық және </w:t>
            </w:r>
            <w:r>
              <w:br/>
            </w:r>
            <w:r>
              <w:rPr>
                <w:rFonts w:ascii="Times New Roman"/>
                <w:b w:val="false"/>
                <w:i w:val="false"/>
                <w:color w:val="000000"/>
                <w:sz w:val="20"/>
              </w:rPr>
              <w:t xml:space="preserve">
басқыш сымдармен жүргізілетін балқытып пісіру және </w:t>
            </w:r>
            <w:r>
              <w:br/>
            </w:r>
            <w:r>
              <w:rPr>
                <w:rFonts w:ascii="Times New Roman"/>
                <w:b w:val="false"/>
                <w:i w:val="false"/>
                <w:color w:val="000000"/>
                <w:sz w:val="20"/>
              </w:rPr>
              <w:t xml:space="preserve">
дәнекерлеу жұмыстары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 </w:t>
            </w:r>
            <w:r>
              <w:br/>
            </w:r>
            <w:r>
              <w:rPr>
                <w:rFonts w:ascii="Times New Roman"/>
                <w:b w:val="false"/>
                <w:i w:val="false"/>
                <w:color w:val="000000"/>
                <w:sz w:val="20"/>
              </w:rPr>
              <w:t xml:space="preserve">
доғасы </w:t>
            </w:r>
            <w:r>
              <w:br/>
            </w:r>
            <w:r>
              <w:rPr>
                <w:rFonts w:ascii="Times New Roman"/>
                <w:b w:val="false"/>
                <w:i w:val="false"/>
                <w:color w:val="000000"/>
                <w:sz w:val="20"/>
              </w:rPr>
              <w:t xml:space="preserve">
арқылы қол- </w:t>
            </w:r>
            <w:r>
              <w:br/>
            </w:r>
            <w:r>
              <w:rPr>
                <w:rFonts w:ascii="Times New Roman"/>
                <w:b w:val="false"/>
                <w:i w:val="false"/>
                <w:color w:val="000000"/>
                <w:sz w:val="20"/>
              </w:rPr>
              <w:t xml:space="preserve">
мен жүргі- </w:t>
            </w:r>
            <w:r>
              <w:br/>
            </w:r>
            <w:r>
              <w:rPr>
                <w:rFonts w:ascii="Times New Roman"/>
                <w:b w:val="false"/>
                <w:i w:val="false"/>
                <w:color w:val="000000"/>
                <w:sz w:val="20"/>
              </w:rPr>
              <w:t xml:space="preserve">
зілетін </w:t>
            </w:r>
            <w:r>
              <w:br/>
            </w:r>
            <w:r>
              <w:rPr>
                <w:rFonts w:ascii="Times New Roman"/>
                <w:b w:val="false"/>
                <w:i w:val="false"/>
                <w:color w:val="000000"/>
                <w:sz w:val="20"/>
              </w:rPr>
              <w:t xml:space="preserve">
пісіру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1) көмір- </w:t>
            </w:r>
            <w:r>
              <w:br/>
            </w:r>
            <w:r>
              <w:rPr>
                <w:rFonts w:ascii="Times New Roman"/>
                <w:b w:val="false"/>
                <w:i w:val="false"/>
                <w:color w:val="000000"/>
                <w:sz w:val="20"/>
              </w:rPr>
              <w:t xml:space="preserve">
текті және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дәрежеде легирленген </w:t>
            </w:r>
            <w:r>
              <w:br/>
            </w:r>
            <w:r>
              <w:rPr>
                <w:rFonts w:ascii="Times New Roman"/>
                <w:b w:val="false"/>
                <w:i w:val="false"/>
                <w:color w:val="000000"/>
                <w:sz w:val="20"/>
              </w:rPr>
              <w:t xml:space="preserve">
болат құры- </w:t>
            </w:r>
            <w:r>
              <w:br/>
            </w:r>
            <w:r>
              <w:rPr>
                <w:rFonts w:ascii="Times New Roman"/>
                <w:b w:val="false"/>
                <w:i w:val="false"/>
                <w:color w:val="000000"/>
                <w:sz w:val="20"/>
              </w:rPr>
              <w:t xml:space="preserve">
лымдарын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Жапқышы </w:t>
            </w:r>
            <w:r>
              <w:br/>
            </w:r>
            <w:r>
              <w:rPr>
                <w:rFonts w:ascii="Times New Roman"/>
                <w:b w:val="false"/>
                <w:i w:val="false"/>
                <w:color w:val="000000"/>
                <w:sz w:val="20"/>
              </w:rPr>
              <w:t xml:space="preserve">
бар элек- </w:t>
            </w:r>
            <w:r>
              <w:br/>
            </w:r>
            <w:r>
              <w:rPr>
                <w:rFonts w:ascii="Times New Roman"/>
                <w:b w:val="false"/>
                <w:i w:val="false"/>
                <w:color w:val="000000"/>
                <w:sz w:val="20"/>
              </w:rPr>
              <w:t xml:space="preserve">
тродтар: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газ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ғыштар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(ОЗС-3) </w:t>
            </w:r>
            <w:r>
              <w:br/>
            </w:r>
            <w:r>
              <w:rPr>
                <w:rFonts w:ascii="Times New Roman"/>
                <w:b w:val="false"/>
                <w:i w:val="false"/>
                <w:color w:val="000000"/>
                <w:sz w:val="20"/>
              </w:rPr>
              <w:t xml:space="preserve">
(АНО-1, ОЗС-6) </w:t>
            </w:r>
            <w:r>
              <w:br/>
            </w:r>
            <w:r>
              <w:rPr>
                <w:rFonts w:ascii="Times New Roman"/>
                <w:b w:val="false"/>
                <w:i w:val="false"/>
                <w:color w:val="000000"/>
                <w:sz w:val="20"/>
              </w:rPr>
              <w:t xml:space="preserve">
түріндегі рутил </w:t>
            </w:r>
            <w:r>
              <w:br/>
            </w:r>
            <w:r>
              <w:rPr>
                <w:rFonts w:ascii="Times New Roman"/>
                <w:b w:val="false"/>
                <w:i w:val="false"/>
                <w:color w:val="000000"/>
                <w:sz w:val="20"/>
              </w:rPr>
              <w:t xml:space="preserve">
және рутил- </w:t>
            </w:r>
            <w:r>
              <w:br/>
            </w:r>
            <w:r>
              <w:rPr>
                <w:rFonts w:ascii="Times New Roman"/>
                <w:b w:val="false"/>
                <w:i w:val="false"/>
                <w:color w:val="000000"/>
                <w:sz w:val="20"/>
              </w:rPr>
              <w:t xml:space="preserve">
карбонаты </w:t>
            </w:r>
          </w:p>
          <w:p>
            <w:pPr>
              <w:spacing w:after="20"/>
              <w:ind w:left="20"/>
              <w:jc w:val="both"/>
            </w:pPr>
            <w:r>
              <w:rPr>
                <w:rFonts w:ascii="Times New Roman"/>
                <w:b w:val="false"/>
                <w:i w:val="false"/>
                <w:color w:val="000000"/>
                <w:sz w:val="20"/>
              </w:rPr>
              <w:t xml:space="preserve">(АНО-3), АНО-4, МР-3, МР-4, ЗРС-3, РБУ-4, ОЗС-4, АНО-5, ОЗС-12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Марганец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тотығы 3%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марганец </w:t>
            </w:r>
            <w:r>
              <w:br/>
            </w:r>
            <w:r>
              <w:rPr>
                <w:rFonts w:ascii="Times New Roman"/>
                <w:b w:val="false"/>
                <w:i w:val="false"/>
                <w:color w:val="000000"/>
                <w:sz w:val="20"/>
              </w:rPr>
              <w:t xml:space="preserve">
тотығы қосылған </w:t>
            </w:r>
            <w:r>
              <w:br/>
            </w:r>
            <w:r>
              <w:rPr>
                <w:rFonts w:ascii="Times New Roman"/>
                <w:b w:val="false"/>
                <w:i w:val="false"/>
                <w:color w:val="000000"/>
                <w:sz w:val="20"/>
              </w:rPr>
              <w:t xml:space="preserve">
Жоғарыдағы- </w:t>
            </w:r>
            <w:r>
              <w:br/>
            </w:r>
            <w:r>
              <w:rPr>
                <w:rFonts w:ascii="Times New Roman"/>
                <w:b w:val="false"/>
                <w:i w:val="false"/>
                <w:color w:val="000000"/>
                <w:sz w:val="20"/>
              </w:rPr>
              <w:t xml:space="preserve">
дай </w:t>
            </w:r>
            <w:r>
              <w:br/>
            </w:r>
            <w:r>
              <w:rPr>
                <w:rFonts w:ascii="Times New Roman"/>
                <w:b w:val="false"/>
                <w:i w:val="false"/>
                <w:color w:val="000000"/>
                <w:sz w:val="20"/>
              </w:rPr>
              <w:t xml:space="preserve">
Темір тотығы </w:t>
            </w:r>
            <w:r>
              <w:br/>
            </w:r>
            <w:r>
              <w:rPr>
                <w:rFonts w:ascii="Times New Roman"/>
                <w:b w:val="false"/>
                <w:i w:val="false"/>
                <w:color w:val="000000"/>
                <w:sz w:val="20"/>
              </w:rPr>
              <w:t xml:space="preserve">
фторлы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3-6% </w:t>
            </w:r>
            <w:r>
              <w:br/>
            </w:r>
            <w:r>
              <w:rPr>
                <w:rFonts w:ascii="Times New Roman"/>
                <w:b w:val="false"/>
                <w:i w:val="false"/>
                <w:color w:val="000000"/>
                <w:sz w:val="20"/>
              </w:rPr>
              <w:t xml:space="preserve">
дейінгі марганец </w:t>
            </w:r>
            <w:r>
              <w:br/>
            </w:r>
            <w:r>
              <w:rPr>
                <w:rFonts w:ascii="Times New Roman"/>
                <w:b w:val="false"/>
                <w:i w:val="false"/>
                <w:color w:val="000000"/>
                <w:sz w:val="20"/>
              </w:rPr>
              <w:t xml:space="preserve">
қосындылары </w:t>
            </w:r>
            <w:r>
              <w:br/>
            </w:r>
            <w:r>
              <w:rPr>
                <w:rFonts w:ascii="Times New Roman"/>
                <w:b w:val="false"/>
                <w:i w:val="false"/>
                <w:color w:val="000000"/>
                <w:sz w:val="20"/>
              </w:rPr>
              <w:t>
 </w:t>
            </w:r>
            <w:r>
              <w:br/>
            </w:r>
            <w:r>
              <w:rPr>
                <w:rFonts w:ascii="Times New Roman"/>
                <w:b w:val="false"/>
                <w:i w:val="false"/>
                <w:color w:val="000000"/>
                <w:sz w:val="20"/>
              </w:rPr>
              <w:t xml:space="preserve">
  Марганец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w:t>
            </w:r>
            <w:r>
              <w:br/>
            </w:r>
            <w:r>
              <w:rPr>
                <w:rFonts w:ascii="Times New Roman"/>
                <w:b w:val="false"/>
                <w:i w:val="false"/>
                <w:color w:val="000000"/>
                <w:sz w:val="20"/>
              </w:rPr>
              <w:t xml:space="preserve">
20,0- </w:t>
            </w:r>
            <w:r>
              <w:br/>
            </w:r>
            <w:r>
              <w:rPr>
                <w:rFonts w:ascii="Times New Roman"/>
                <w:b w:val="false"/>
                <w:i w:val="false"/>
                <w:color w:val="000000"/>
                <w:sz w:val="20"/>
              </w:rPr>
              <w:t xml:space="preserve">
24,2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15,3 </w:t>
            </w:r>
          </w:p>
          <w:p>
            <w:pPr>
              <w:spacing w:after="20"/>
              <w:ind w:left="20"/>
              <w:jc w:val="both"/>
            </w:pPr>
            <w:r>
              <w:rPr>
                <w:rFonts w:ascii="Times New Roman"/>
                <w:b w:val="false"/>
                <w:i w:val="false"/>
                <w:color w:val="000000"/>
                <w:sz w:val="20"/>
              </w:rPr>
              <w:t xml:space="preserve">  7,1-13,8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0,59-1,87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r>
              <w:br/>
            </w:r>
            <w:r>
              <w:rPr>
                <w:rFonts w:ascii="Times New Roman"/>
                <w:b w:val="false"/>
                <w:i w:val="false"/>
                <w:color w:val="000000"/>
                <w:sz w:val="20"/>
              </w:rPr>
              <w:t xml:space="preserve">
3400-4000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1800-3400 </w:t>
            </w:r>
          </w:p>
          <w:p>
            <w:pPr>
              <w:spacing w:after="20"/>
              <w:ind w:left="20"/>
              <w:jc w:val="both"/>
            </w:pPr>
            <w:r>
              <w:rPr>
                <w:rFonts w:ascii="Times New Roman"/>
                <w:b w:val="false"/>
                <w:i w:val="false"/>
                <w:color w:val="000000"/>
                <w:sz w:val="20"/>
              </w:rPr>
              <w:t xml:space="preserve">2000-6200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3)(УОНИ-13/ </w:t>
            </w:r>
            <w:r>
              <w:br/>
            </w:r>
            <w:r>
              <w:rPr>
                <w:rFonts w:ascii="Times New Roman"/>
                <w:b w:val="false"/>
                <w:i w:val="false"/>
                <w:color w:val="000000"/>
                <w:sz w:val="20"/>
              </w:rPr>
              <w:t xml:space="preserve">
45, УОНИ-13/ </w:t>
            </w:r>
            <w:r>
              <w:br/>
            </w:r>
            <w:r>
              <w:rPr>
                <w:rFonts w:ascii="Times New Roman"/>
                <w:b w:val="false"/>
                <w:i w:val="false"/>
                <w:color w:val="000000"/>
                <w:sz w:val="20"/>
              </w:rPr>
              <w:t xml:space="preserve">
85, СК2-50) түріндегі фторлы- </w:t>
            </w:r>
            <w:r>
              <w:br/>
            </w:r>
            <w:r>
              <w:rPr>
                <w:rFonts w:ascii="Times New Roman"/>
                <w:b w:val="false"/>
                <w:i w:val="false"/>
                <w:color w:val="000000"/>
                <w:sz w:val="20"/>
              </w:rPr>
              <w:t xml:space="preserve">
кальций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(ВСФ-65, ВСФС-60, УОНИ-13/65, АНО-7) </w:t>
            </w:r>
            <w:r>
              <w:br/>
            </w:r>
            <w:r>
              <w:rPr>
                <w:rFonts w:ascii="Times New Roman"/>
                <w:b w:val="false"/>
                <w:i w:val="false"/>
                <w:color w:val="000000"/>
                <w:sz w:val="20"/>
              </w:rPr>
              <w:t>
 </w:t>
            </w:r>
            <w:r>
              <w:br/>
            </w:r>
            <w:r>
              <w:rPr>
                <w:rFonts w:ascii="Times New Roman"/>
                <w:b w:val="false"/>
                <w:i w:val="false"/>
                <w:color w:val="000000"/>
                <w:sz w:val="20"/>
              </w:rPr>
              <w:t xml:space="preserve">
  (ЭБ-55, УОНИ-13/55, УОНИ-13/55е, АНО-1, УОНИ-13/55Д) </w:t>
            </w:r>
          </w:p>
          <w:p>
            <w:pPr>
              <w:spacing w:after="20"/>
              <w:ind w:left="20"/>
              <w:jc w:val="both"/>
            </w:pPr>
            <w:r>
              <w:rPr>
                <w:rFonts w:ascii="Times New Roman"/>
                <w:b w:val="false"/>
                <w:i w:val="false"/>
                <w:color w:val="000000"/>
                <w:sz w:val="20"/>
              </w:rPr>
              <w:t xml:space="preserve">4) (ЦМ-7, ОММ-5, </w:t>
            </w:r>
            <w:r>
              <w:br/>
            </w:r>
            <w:r>
              <w:rPr>
                <w:rFonts w:ascii="Times New Roman"/>
                <w:b w:val="false"/>
                <w:i w:val="false"/>
                <w:color w:val="000000"/>
                <w:sz w:val="20"/>
              </w:rPr>
              <w:t xml:space="preserve">
СМ-5, АНО-6) </w:t>
            </w:r>
            <w:r>
              <w:rPr>
                <w:rFonts w:ascii="Times New Roman"/>
                <w:b w:val="false"/>
                <w:i w:val="false"/>
                <w:color w:val="000000"/>
                <w:vertAlign w:val="superscript"/>
              </w:rPr>
              <w:t xml:space="preserve">1)  </w:t>
            </w:r>
            <w:r>
              <w:rPr>
                <w:rFonts w:ascii="Times New Roman"/>
                <w:b w:val="false"/>
                <w:i w:val="false"/>
                <w:color w:val="000000"/>
                <w:sz w:val="20"/>
              </w:rPr>
              <w:t xml:space="preserve">түріндегі </w:t>
            </w:r>
            <w:r>
              <w:br/>
            </w:r>
            <w:r>
              <w:rPr>
                <w:rFonts w:ascii="Times New Roman"/>
                <w:b w:val="false"/>
                <w:i w:val="false"/>
                <w:color w:val="000000"/>
                <w:sz w:val="20"/>
              </w:rPr>
              <w:t xml:space="preserve">
рудно- </w:t>
            </w:r>
            <w:r>
              <w:br/>
            </w:r>
            <w:r>
              <w:rPr>
                <w:rFonts w:ascii="Times New Roman"/>
                <w:b w:val="false"/>
                <w:i w:val="false"/>
                <w:color w:val="000000"/>
                <w:sz w:val="20"/>
              </w:rPr>
              <w:t xml:space="preserve">
қышқылы және </w:t>
            </w:r>
            <w:r>
              <w:br/>
            </w:r>
            <w:r>
              <w:rPr>
                <w:rFonts w:ascii="Times New Roman"/>
                <w:b w:val="false"/>
                <w:i w:val="false"/>
                <w:color w:val="000000"/>
                <w:sz w:val="20"/>
              </w:rPr>
              <w:t xml:space="preserve">
ильменитті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тотығы фторлы немесе  3-6% дейінгі марганец қосындылары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Марганец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Фтор сутегі </w:t>
            </w:r>
          </w:p>
          <w:p>
            <w:pPr>
              <w:spacing w:after="20"/>
              <w:ind w:left="20"/>
              <w:jc w:val="both"/>
            </w:pPr>
            <w:r>
              <w:rPr>
                <w:rFonts w:ascii="Times New Roman"/>
                <w:b w:val="false"/>
                <w:i w:val="false"/>
                <w:color w:val="000000"/>
                <w:sz w:val="20"/>
              </w:rPr>
              <w:t xml:space="preserve">    Марганец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11,2-13,6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1,1-1,53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2,13-2,7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1,7-2,38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2800-3400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3700-5100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4300-5400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5700-8000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ыстыққа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болат; </w:t>
            </w:r>
          </w:p>
          <w:p>
            <w:pPr>
              <w:spacing w:after="20"/>
              <w:ind w:left="20"/>
              <w:jc w:val="both"/>
            </w:pPr>
            <w:r>
              <w:rPr>
                <w:rFonts w:ascii="Times New Roman"/>
                <w:b w:val="false"/>
                <w:i w:val="false"/>
                <w:color w:val="000000"/>
                <w:sz w:val="20"/>
              </w:rPr>
              <w:t xml:space="preserve">    3) тотта- </w:t>
            </w:r>
            <w:r>
              <w:br/>
            </w:r>
            <w:r>
              <w:rPr>
                <w:rFonts w:ascii="Times New Roman"/>
                <w:b w:val="false"/>
                <w:i w:val="false"/>
                <w:color w:val="000000"/>
                <w:sz w:val="20"/>
              </w:rPr>
              <w:t xml:space="preserve">
нуға қарсы ыстыққа тұрақты, ыстыққа төзімді болат;  </w:t>
            </w:r>
          </w:p>
          <w:p>
            <w:pPr>
              <w:spacing w:after="20"/>
              <w:ind w:left="20"/>
              <w:jc w:val="both"/>
            </w:pPr>
            <w:r>
              <w:rPr>
                <w:rFonts w:ascii="Times New Roman"/>
                <w:b w:val="false"/>
                <w:i w:val="false"/>
                <w:color w:val="000000"/>
                <w:sz w:val="20"/>
              </w:rPr>
              <w:t xml:space="preserve">                        4) орташа легирленген </w:t>
            </w:r>
            <w:r>
              <w:br/>
            </w:r>
            <w:r>
              <w:rPr>
                <w:rFonts w:ascii="Times New Roman"/>
                <w:b w:val="false"/>
                <w:i w:val="false"/>
                <w:color w:val="000000"/>
                <w:sz w:val="20"/>
              </w:rPr>
              <w:t xml:space="preserve">
жоғарғы төзімді- </w:t>
            </w:r>
            <w:r>
              <w:br/>
            </w:r>
            <w:r>
              <w:rPr>
                <w:rFonts w:ascii="Times New Roman"/>
                <w:b w:val="false"/>
                <w:i w:val="false"/>
                <w:color w:val="000000"/>
                <w:sz w:val="20"/>
              </w:rPr>
              <w:t xml:space="preserve">
ліктегі </w:t>
            </w:r>
            <w:r>
              <w:br/>
            </w:r>
            <w:r>
              <w:rPr>
                <w:rFonts w:ascii="Times New Roman"/>
                <w:b w:val="false"/>
                <w:i w:val="false"/>
                <w:color w:val="000000"/>
                <w:sz w:val="20"/>
              </w:rPr>
              <w:t xml:space="preserve">
болат.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(ЦЛ-26м, </w:t>
            </w:r>
            <w:r>
              <w:br/>
            </w:r>
            <w:r>
              <w:rPr>
                <w:rFonts w:ascii="Times New Roman"/>
                <w:b w:val="false"/>
                <w:i w:val="false"/>
                <w:color w:val="000000"/>
                <w:sz w:val="20"/>
              </w:rPr>
              <w:t xml:space="preserve">
ЦЛ-17) </w:t>
            </w:r>
            <w:r>
              <w:rPr>
                <w:rFonts w:ascii="Times New Roman"/>
                <w:b w:val="false"/>
                <w:i w:val="false"/>
                <w:color w:val="000000"/>
                <w:vertAlign w:val="superscript"/>
              </w:rPr>
              <w:t xml:space="preserve">1)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фторлы кальций </w:t>
            </w:r>
            <w:r>
              <w:br/>
            </w:r>
            <w:r>
              <w:rPr>
                <w:rFonts w:ascii="Times New Roman"/>
                <w:b w:val="false"/>
                <w:i w:val="false"/>
                <w:color w:val="000000"/>
                <w:sz w:val="20"/>
              </w:rPr>
              <w:t xml:space="preserve">
электроды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Жапқышы бар электродтар: </w:t>
            </w:r>
            <w:r>
              <w:br/>
            </w:r>
            <w:r>
              <w:rPr>
                <w:rFonts w:ascii="Times New Roman"/>
                <w:b w:val="false"/>
                <w:i w:val="false"/>
                <w:color w:val="000000"/>
                <w:sz w:val="20"/>
              </w:rPr>
              <w:t xml:space="preserve">
1) (ОЗЛ-9а, НИАТ-1, ОЗЛ-14) </w:t>
            </w:r>
            <w:r>
              <w:rPr>
                <w:rFonts w:ascii="Times New Roman"/>
                <w:b w:val="false"/>
                <w:i w:val="false"/>
                <w:color w:val="000000"/>
                <w:vertAlign w:val="superscript"/>
              </w:rPr>
              <w:t xml:space="preserve">1) </w:t>
            </w:r>
            <w:r>
              <w:br/>
            </w:r>
            <w:r>
              <w:rPr>
                <w:rFonts w:ascii="Times New Roman"/>
                <w:b w:val="false"/>
                <w:i w:val="false"/>
                <w:color w:val="000000"/>
                <w:sz w:val="20"/>
              </w:rPr>
              <w:t xml:space="preserve">
түріндегі рутилді және рутил- </w:t>
            </w:r>
            <w:r>
              <w:br/>
            </w:r>
            <w:r>
              <w:rPr>
                <w:rFonts w:ascii="Times New Roman"/>
                <w:b w:val="false"/>
                <w:i w:val="false"/>
                <w:color w:val="000000"/>
                <w:sz w:val="20"/>
              </w:rPr>
              <w:t xml:space="preserve">
карбонаты </w:t>
            </w:r>
            <w:r>
              <w:br/>
            </w:r>
            <w:r>
              <w:rPr>
                <w:rFonts w:ascii="Times New Roman"/>
                <w:b w:val="false"/>
                <w:i w:val="false"/>
                <w:color w:val="000000"/>
                <w:sz w:val="20"/>
              </w:rPr>
              <w:t>
 </w:t>
            </w:r>
            <w:r>
              <w:br/>
            </w:r>
            <w:r>
              <w:rPr>
                <w:rFonts w:ascii="Times New Roman"/>
                <w:b w:val="false"/>
                <w:i w:val="false"/>
                <w:color w:val="000000"/>
                <w:sz w:val="20"/>
              </w:rPr>
              <w:t xml:space="preserve">
  2) (ОЗЛ-20, ВИИМ-1, ОЗЛ-7, ЦТ-15, ЭА-400/10е, НЖ-13, ЭА-606/11, ОЗЛ-6, ОЗЛ-5, ЦТ28, ИМЕТ-10, ЦЛ-9) </w:t>
            </w:r>
            <w:r>
              <w:rPr>
                <w:rFonts w:ascii="Times New Roman"/>
                <w:b w:val="false"/>
                <w:i w:val="false"/>
                <w:color w:val="000000"/>
                <w:vertAlign w:val="superscript"/>
              </w:rPr>
              <w:t xml:space="preserve">1)  </w:t>
            </w:r>
            <w:r>
              <w:rPr>
                <w:rFonts w:ascii="Times New Roman"/>
                <w:b w:val="false"/>
                <w:i w:val="false"/>
                <w:color w:val="000000"/>
                <w:sz w:val="20"/>
              </w:rPr>
              <w:t xml:space="preserve">түріндегі фторлы- </w:t>
            </w:r>
            <w:r>
              <w:br/>
            </w:r>
            <w:r>
              <w:rPr>
                <w:rFonts w:ascii="Times New Roman"/>
                <w:b w:val="false"/>
                <w:i w:val="false"/>
                <w:color w:val="000000"/>
                <w:sz w:val="20"/>
              </w:rPr>
              <w:t xml:space="preserve">
кальций үлгісіндегі </w:t>
            </w:r>
            <w:r>
              <w:br/>
            </w:r>
            <w:r>
              <w:rPr>
                <w:rFonts w:ascii="Times New Roman"/>
                <w:b w:val="false"/>
                <w:i w:val="false"/>
                <w:color w:val="000000"/>
                <w:sz w:val="20"/>
              </w:rPr>
              <w:t xml:space="preserve">
(ЦТ-36) </w:t>
            </w:r>
          </w:p>
          <w:p>
            <w:pPr>
              <w:spacing w:after="20"/>
              <w:ind w:left="20"/>
              <w:jc w:val="both"/>
            </w:pPr>
            <w:r>
              <w:rPr>
                <w:rFonts w:ascii="Times New Roman"/>
                <w:b w:val="false"/>
                <w:i w:val="false"/>
                <w:color w:val="000000"/>
                <w:sz w:val="20"/>
              </w:rPr>
              <w:t xml:space="preserve">(ЭА-395/9, ЭА-981/15, ВИ-10-6)* үлгісін- </w:t>
            </w:r>
            <w:r>
              <w:br/>
            </w:r>
            <w:r>
              <w:rPr>
                <w:rFonts w:ascii="Times New Roman"/>
                <w:b w:val="false"/>
                <w:i w:val="false"/>
                <w:color w:val="000000"/>
                <w:sz w:val="20"/>
              </w:rPr>
              <w:t xml:space="preserve">
дегі фторлы- </w:t>
            </w:r>
            <w:r>
              <w:br/>
            </w:r>
            <w:r>
              <w:rPr>
                <w:rFonts w:ascii="Times New Roman"/>
                <w:b w:val="false"/>
                <w:i w:val="false"/>
                <w:color w:val="000000"/>
                <w:sz w:val="20"/>
              </w:rPr>
              <w:t xml:space="preserve">
кальцийлі </w:t>
            </w:r>
            <w:r>
              <w:br/>
            </w:r>
            <w:r>
              <w:rPr>
                <w:rFonts w:ascii="Times New Roman"/>
                <w:b w:val="false"/>
                <w:i w:val="false"/>
                <w:color w:val="000000"/>
                <w:sz w:val="20"/>
              </w:rPr>
              <w:t xml:space="preserve">
электрод.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p>
            <w:pPr>
              <w:spacing w:after="20"/>
              <w:ind w:left="20"/>
              <w:jc w:val="both"/>
            </w:pP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Марганец   </w:t>
            </w:r>
          </w:p>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0,085-0,166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0,273-0,46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0,1-0,595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1,19 </w:t>
            </w:r>
          </w:p>
          <w:p>
            <w:pPr>
              <w:spacing w:after="20"/>
              <w:ind w:left="20"/>
              <w:jc w:val="both"/>
            </w:pPr>
            <w:r>
              <w:rPr>
                <w:rFonts w:ascii="Times New Roman"/>
                <w:b w:val="false"/>
                <w:i w:val="false"/>
                <w:color w:val="000000"/>
                <w:sz w:val="20"/>
              </w:rPr>
              <w:t xml:space="preserve">0,425-0,72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8500-16600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27300-46000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10000-59500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4000 </w:t>
            </w:r>
          </w:p>
          <w:p>
            <w:pPr>
              <w:spacing w:after="20"/>
              <w:ind w:left="20"/>
              <w:jc w:val="both"/>
            </w:pPr>
            <w:r>
              <w:rPr>
                <w:rFonts w:ascii="Times New Roman"/>
                <w:b w:val="false"/>
                <w:i w:val="false"/>
                <w:color w:val="000000"/>
                <w:sz w:val="20"/>
              </w:rPr>
              <w:t xml:space="preserve">42500-72000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Электрлі доға арқылы қолмен дәне- </w:t>
            </w:r>
            <w:r>
              <w:br/>
            </w:r>
            <w:r>
              <w:rPr>
                <w:rFonts w:ascii="Times New Roman"/>
                <w:b w:val="false"/>
                <w:i w:val="false"/>
                <w:color w:val="000000"/>
                <w:sz w:val="20"/>
              </w:rPr>
              <w:t xml:space="preserve">
керлеу </w:t>
            </w:r>
            <w:r>
              <w:br/>
            </w:r>
            <w:r>
              <w:rPr>
                <w:rFonts w:ascii="Times New Roman"/>
                <w:b w:val="false"/>
                <w:i w:val="false"/>
                <w:color w:val="000000"/>
                <w:sz w:val="20"/>
              </w:rPr>
              <w:t xml:space="preserve">
1) төменгі </w:t>
            </w:r>
            <w:r>
              <w:br/>
            </w:r>
            <w:r>
              <w:rPr>
                <w:rFonts w:ascii="Times New Roman"/>
                <w:b w:val="false"/>
                <w:i w:val="false"/>
                <w:color w:val="000000"/>
                <w:sz w:val="20"/>
              </w:rPr>
              <w:t xml:space="preserve">
сатыда </w:t>
            </w:r>
            <w:r>
              <w:br/>
            </w:r>
            <w:r>
              <w:rPr>
                <w:rFonts w:ascii="Times New Roman"/>
                <w:b w:val="false"/>
                <w:i w:val="false"/>
                <w:color w:val="000000"/>
                <w:sz w:val="20"/>
              </w:rPr>
              <w:t xml:space="preserve">
легирленген </w:t>
            </w:r>
            <w:r>
              <w:br/>
            </w:r>
            <w:r>
              <w:rPr>
                <w:rFonts w:ascii="Times New Roman"/>
                <w:b w:val="false"/>
                <w:i w:val="false"/>
                <w:color w:val="000000"/>
                <w:sz w:val="20"/>
              </w:rPr>
              <w:t xml:space="preserve">
болат </w:t>
            </w:r>
            <w:r>
              <w:br/>
            </w:r>
            <w:r>
              <w:rPr>
                <w:rFonts w:ascii="Times New Roman"/>
                <w:b w:val="false"/>
                <w:i w:val="false"/>
                <w:color w:val="000000"/>
                <w:sz w:val="20"/>
              </w:rPr>
              <w:t xml:space="preserve">
қабатын;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хромды болат қабатын;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жоғарғы хромды арнайы шойын немесе болат қабатын;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(ОЗЛ- </w:t>
            </w:r>
            <w:r>
              <w:br/>
            </w:r>
            <w:r>
              <w:rPr>
                <w:rFonts w:ascii="Times New Roman"/>
                <w:b w:val="false"/>
                <w:i w:val="false"/>
                <w:color w:val="000000"/>
                <w:sz w:val="20"/>
              </w:rPr>
              <w:t xml:space="preserve">
250) </w:t>
            </w:r>
            <w:r>
              <w:rPr>
                <w:rFonts w:ascii="Times New Roman"/>
                <w:b w:val="false"/>
                <w:i w:val="false"/>
                <w:color w:val="000000"/>
                <w:vertAlign w:val="superscript"/>
              </w:rPr>
              <w:t xml:space="preserve">1)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фторлы кальций жабылған электрод </w:t>
            </w:r>
          </w:p>
          <w:p>
            <w:pPr>
              <w:spacing w:after="20"/>
              <w:ind w:left="20"/>
              <w:jc w:val="both"/>
            </w:pPr>
            <w:r>
              <w:rPr>
                <w:rFonts w:ascii="Times New Roman"/>
                <w:b w:val="false"/>
                <w:i w:val="false"/>
                <w:color w:val="000000"/>
                <w:sz w:val="20"/>
              </w:rPr>
              <w:t xml:space="preserve">  (НР-70, </w:t>
            </w:r>
            <w:r>
              <w:br/>
            </w:r>
            <w:r>
              <w:rPr>
                <w:rFonts w:ascii="Times New Roman"/>
                <w:b w:val="false"/>
                <w:i w:val="false"/>
                <w:color w:val="000000"/>
                <w:sz w:val="20"/>
              </w:rPr>
              <w:t xml:space="preserve">
ОЗЛ-300) </w:t>
            </w:r>
            <w:r>
              <w:rPr>
                <w:rFonts w:ascii="Times New Roman"/>
                <w:b w:val="false"/>
                <w:i w:val="false"/>
                <w:color w:val="000000"/>
                <w:vertAlign w:val="superscript"/>
              </w:rPr>
              <w:t xml:space="preserve">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(ОЗШ-1, ЭН-60М, УОНИ-13/НЖ, ЦН-6Л, ОЗИ-3) </w:t>
            </w:r>
            <w:r>
              <w:rPr>
                <w:rFonts w:ascii="Times New Roman"/>
                <w:b w:val="false"/>
                <w:i w:val="false"/>
                <w:color w:val="000000"/>
                <w:vertAlign w:val="superscript"/>
              </w:rPr>
              <w:t xml:space="preserve">1) </w:t>
            </w:r>
            <w:r>
              <w:br/>
            </w:r>
            <w:r>
              <w:rPr>
                <w:rFonts w:ascii="Times New Roman"/>
                <w:b w:val="false"/>
                <w:i w:val="false"/>
                <w:color w:val="000000"/>
                <w:sz w:val="20"/>
              </w:rPr>
              <w:t xml:space="preserve">
(ВСН-6, </w:t>
            </w:r>
            <w:r>
              <w:br/>
            </w:r>
            <w:r>
              <w:rPr>
                <w:rFonts w:ascii="Times New Roman"/>
                <w:b w:val="false"/>
                <w:i w:val="false"/>
                <w:color w:val="000000"/>
                <w:sz w:val="20"/>
              </w:rPr>
              <w:t xml:space="preserve">
ОМГ-Н) </w:t>
            </w:r>
            <w:r>
              <w:rPr>
                <w:rFonts w:ascii="Times New Roman"/>
                <w:b w:val="false"/>
                <w:i w:val="false"/>
                <w:color w:val="000000"/>
                <w:vertAlign w:val="superscript"/>
              </w:rPr>
              <w:t xml:space="preserve">2) </w:t>
            </w:r>
            <w:r>
              <w:br/>
            </w:r>
            <w:r>
              <w:rPr>
                <w:rFonts w:ascii="Times New Roman"/>
                <w:b w:val="false"/>
                <w:i w:val="false"/>
                <w:color w:val="000000"/>
                <w:sz w:val="20"/>
              </w:rPr>
              <w:t xml:space="preserve">
үлгiсiндегi </w:t>
            </w:r>
            <w:r>
              <w:br/>
            </w:r>
            <w:r>
              <w:rPr>
                <w:rFonts w:ascii="Times New Roman"/>
                <w:b w:val="false"/>
                <w:i w:val="false"/>
                <w:color w:val="000000"/>
                <w:sz w:val="20"/>
              </w:rPr>
              <w:t xml:space="preserve">
фторлы- </w:t>
            </w:r>
            <w:r>
              <w:br/>
            </w:r>
            <w:r>
              <w:rPr>
                <w:rFonts w:ascii="Times New Roman"/>
                <w:b w:val="false"/>
                <w:i w:val="false"/>
                <w:color w:val="000000"/>
                <w:sz w:val="20"/>
              </w:rPr>
              <w:t xml:space="preserve">
кальций </w:t>
            </w:r>
            <w:r>
              <w:br/>
            </w:r>
            <w:r>
              <w:rPr>
                <w:rFonts w:ascii="Times New Roman"/>
                <w:b w:val="false"/>
                <w:i w:val="false"/>
                <w:color w:val="000000"/>
                <w:sz w:val="20"/>
              </w:rPr>
              <w:t xml:space="preserve">
жабылған </w:t>
            </w:r>
            <w:r>
              <w:br/>
            </w:r>
            <w:r>
              <w:rPr>
                <w:rFonts w:ascii="Times New Roman"/>
                <w:b w:val="false"/>
                <w:i w:val="false"/>
                <w:color w:val="000000"/>
                <w:sz w:val="20"/>
              </w:rPr>
              <w:t xml:space="preserve">
электрод </w:t>
            </w:r>
          </w:p>
          <w:p>
            <w:pPr>
              <w:spacing w:after="20"/>
              <w:ind w:left="20"/>
              <w:jc w:val="both"/>
            </w:pPr>
            <w:r>
              <w:rPr>
                <w:rFonts w:ascii="Times New Roman"/>
                <w:b w:val="false"/>
                <w:i w:val="false"/>
                <w:color w:val="000000"/>
                <w:sz w:val="20"/>
              </w:rPr>
              <w:t xml:space="preserve">(Т-590, </w:t>
            </w:r>
            <w:r>
              <w:br/>
            </w:r>
            <w:r>
              <w:rPr>
                <w:rFonts w:ascii="Times New Roman"/>
                <w:b w:val="false"/>
                <w:i w:val="false"/>
                <w:color w:val="000000"/>
                <w:sz w:val="20"/>
              </w:rPr>
              <w:t xml:space="preserve">
Т-260) </w:t>
            </w:r>
            <w:r>
              <w:rPr>
                <w:rFonts w:ascii="Times New Roman"/>
                <w:b w:val="false"/>
                <w:i w:val="false"/>
                <w:color w:val="000000"/>
                <w:vertAlign w:val="superscript"/>
              </w:rPr>
              <w:t xml:space="preserve">2)  </w:t>
            </w:r>
            <w:r>
              <w:rPr>
                <w:rFonts w:ascii="Times New Roman"/>
                <w:b w:val="false"/>
                <w:i w:val="false"/>
                <w:color w:val="000000"/>
                <w:sz w:val="20"/>
              </w:rPr>
              <w:t xml:space="preserve">үлгісін-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хроммен легирлен-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электрод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тотығы фторлы немесе  3-6% дейінгі марганец </w:t>
            </w:r>
            <w:r>
              <w:br/>
            </w:r>
            <w:r>
              <w:rPr>
                <w:rFonts w:ascii="Times New Roman"/>
                <w:b w:val="false"/>
                <w:i w:val="false"/>
                <w:color w:val="000000"/>
                <w:sz w:val="20"/>
              </w:rPr>
              <w:t xml:space="preserve">
қосындылары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Марганец   </w:t>
            </w:r>
          </w:p>
          <w:p>
            <w:pPr>
              <w:spacing w:after="20"/>
              <w:ind w:left="20"/>
              <w:jc w:val="both"/>
            </w:pPr>
            <w:r>
              <w:rPr>
                <w:rFonts w:ascii="Times New Roman"/>
                <w:b w:val="false"/>
                <w:i w:val="false"/>
                <w:color w:val="000000"/>
                <w:sz w:val="20"/>
              </w:rPr>
              <w:t xml:space="preserve">  Хром </w:t>
            </w:r>
            <w:r>
              <w:br/>
            </w:r>
            <w:r>
              <w:rPr>
                <w:rFonts w:ascii="Times New Roman"/>
                <w:b w:val="false"/>
                <w:i w:val="false"/>
                <w:color w:val="000000"/>
                <w:sz w:val="20"/>
              </w:rPr>
              <w:t xml:space="preserve">
ангидриді </w:t>
            </w:r>
          </w:p>
          <w:p>
            <w:pPr>
              <w:spacing w:after="20"/>
              <w:ind w:left="20"/>
              <w:jc w:val="both"/>
            </w:pPr>
            <w:r>
              <w:rPr>
                <w:rFonts w:ascii="Times New Roman"/>
                <w:b w:val="false"/>
                <w:i w:val="false"/>
                <w:color w:val="000000"/>
                <w:sz w:val="20"/>
              </w:rPr>
              <w:t xml:space="preserve">    Жоғарыда- </w:t>
            </w:r>
            <w:r>
              <w:br/>
            </w:r>
            <w:r>
              <w:rPr>
                <w:rFonts w:ascii="Times New Roman"/>
                <w:b w:val="false"/>
                <w:i w:val="false"/>
                <w:color w:val="000000"/>
                <w:sz w:val="20"/>
              </w:rPr>
              <w:t xml:space="preserve">
ғыдай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Жоғарыда- </w:t>
            </w:r>
            <w:r>
              <w:br/>
            </w:r>
            <w:r>
              <w:rPr>
                <w:rFonts w:ascii="Times New Roman"/>
                <w:b w:val="false"/>
                <w:i w:val="false"/>
                <w:color w:val="000000"/>
                <w:sz w:val="20"/>
              </w:rPr>
              <w:t xml:space="preserve">
ғыдай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3,9-4,42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0,145-0,393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0,29-1,54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2,87-3,7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11000-14700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14500-39000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29000- </w:t>
            </w:r>
            <w:r>
              <w:br/>
            </w:r>
            <w:r>
              <w:rPr>
                <w:rFonts w:ascii="Times New Roman"/>
                <w:b w:val="false"/>
                <w:i w:val="false"/>
                <w:color w:val="000000"/>
                <w:sz w:val="20"/>
              </w:rPr>
              <w:t xml:space="preserve">
154000 </w:t>
            </w:r>
          </w:p>
          <w:p>
            <w:pPr>
              <w:spacing w:after="20"/>
              <w:ind w:left="20"/>
              <w:jc w:val="both"/>
            </w:pPr>
            <w:r>
              <w:rPr>
                <w:rFonts w:ascii="Times New Roman"/>
                <w:b w:val="false"/>
                <w:i w:val="false"/>
                <w:color w:val="000000"/>
                <w:sz w:val="20"/>
              </w:rPr>
              <w:t xml:space="preserve">    287000- </w:t>
            </w:r>
            <w:r>
              <w:br/>
            </w:r>
            <w:r>
              <w:rPr>
                <w:rFonts w:ascii="Times New Roman"/>
                <w:b w:val="false"/>
                <w:i w:val="false"/>
                <w:color w:val="000000"/>
                <w:sz w:val="20"/>
              </w:rPr>
              <w:t xml:space="preserve">
370000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Шойынды электр доғалық жолмен қолмен балқытып пісіру және </w:t>
            </w:r>
            <w:r>
              <w:br/>
            </w:r>
            <w:r>
              <w:rPr>
                <w:rFonts w:ascii="Times New Roman"/>
                <w:b w:val="false"/>
                <w:i w:val="false"/>
                <w:color w:val="000000"/>
                <w:sz w:val="20"/>
              </w:rPr>
              <w:t xml:space="preserve">
дәнекерлеу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кальций жабылған электрод: </w:t>
            </w:r>
            <w:r>
              <w:br/>
            </w:r>
            <w:r>
              <w:rPr>
                <w:rFonts w:ascii="Times New Roman"/>
                <w:b w:val="false"/>
                <w:i w:val="false"/>
                <w:color w:val="000000"/>
                <w:sz w:val="20"/>
              </w:rPr>
              <w:t xml:space="preserve">
1)(ЦЧ-4)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фторлы кальциймен </w:t>
            </w:r>
            <w:r>
              <w:br/>
            </w:r>
            <w:r>
              <w:rPr>
                <w:rFonts w:ascii="Times New Roman"/>
                <w:b w:val="false"/>
                <w:i w:val="false"/>
                <w:color w:val="000000"/>
                <w:sz w:val="20"/>
              </w:rPr>
              <w:t xml:space="preserve">
жабылған </w:t>
            </w:r>
            <w:r>
              <w:br/>
            </w:r>
            <w:r>
              <w:rPr>
                <w:rFonts w:ascii="Times New Roman"/>
                <w:b w:val="false"/>
                <w:i w:val="false"/>
                <w:color w:val="000000"/>
                <w:sz w:val="20"/>
              </w:rPr>
              <w:t xml:space="preserve">
электрод </w:t>
            </w:r>
          </w:p>
          <w:p>
            <w:pPr>
              <w:spacing w:after="20"/>
              <w:ind w:left="20"/>
              <w:jc w:val="both"/>
            </w:pPr>
            <w:r>
              <w:rPr>
                <w:rFonts w:ascii="Times New Roman"/>
                <w:b w:val="false"/>
                <w:i w:val="false"/>
                <w:color w:val="000000"/>
                <w:sz w:val="20"/>
              </w:rPr>
              <w:t xml:space="preserve">2)(МНЧ-2), (ОЗЧ) </w:t>
            </w:r>
            <w:r>
              <w:rPr>
                <w:rFonts w:ascii="Times New Roman"/>
                <w:b w:val="false"/>
                <w:i w:val="false"/>
                <w:color w:val="000000"/>
                <w:vertAlign w:val="superscript"/>
              </w:rPr>
              <w:t xml:space="preserve">1) </w:t>
            </w:r>
            <w:r>
              <w:rPr>
                <w:rFonts w:ascii="Times New Roman"/>
                <w:b w:val="false"/>
                <w:i w:val="false"/>
                <w:color w:val="000000"/>
                <w:sz w:val="20"/>
              </w:rPr>
              <w:t xml:space="preserve">үлгісін мыс немесе мысты никельді электро- </w:t>
            </w:r>
            <w:r>
              <w:br/>
            </w:r>
            <w:r>
              <w:rPr>
                <w:rFonts w:ascii="Times New Roman"/>
                <w:b w:val="false"/>
                <w:i w:val="false"/>
                <w:color w:val="000000"/>
                <w:sz w:val="20"/>
              </w:rPr>
              <w:t xml:space="preserve">
дпен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бесқышқылды </w:t>
            </w:r>
            <w:r>
              <w:br/>
            </w:r>
            <w:r>
              <w:rPr>
                <w:rFonts w:ascii="Times New Roman"/>
                <w:b w:val="false"/>
                <w:i w:val="false"/>
                <w:color w:val="000000"/>
                <w:sz w:val="20"/>
              </w:rPr>
              <w:t xml:space="preserve">
түтін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Мыс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w:t>
            </w:r>
          </w:p>
          <w:p>
            <w:pPr>
              <w:spacing w:after="20"/>
              <w:ind w:left="20"/>
              <w:jc w:val="both"/>
            </w:pPr>
            <w:r>
              <w:rPr>
                <w:rFonts w:ascii="Times New Roman"/>
                <w:b w:val="false"/>
                <w:i w:val="false"/>
                <w:color w:val="000000"/>
                <w:sz w:val="20"/>
              </w:rPr>
              <w:t xml:space="preserve">      4,42-6,05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p>
            <w:pPr>
              <w:spacing w:after="20"/>
              <w:ind w:left="20"/>
              <w:jc w:val="both"/>
            </w:pPr>
            <w:r>
              <w:rPr>
                <w:rFonts w:ascii="Times New Roman"/>
                <w:b w:val="false"/>
                <w:i w:val="false"/>
                <w:color w:val="000000"/>
                <w:sz w:val="20"/>
              </w:rPr>
              <w:t xml:space="preserve">      4400-6100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Мыс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қосынды- </w:t>
            </w:r>
            <w:r>
              <w:br/>
            </w:r>
            <w:r>
              <w:rPr>
                <w:rFonts w:ascii="Times New Roman"/>
                <w:b w:val="false"/>
                <w:i w:val="false"/>
                <w:color w:val="000000"/>
                <w:sz w:val="20"/>
              </w:rPr>
              <w:t xml:space="preserve">
ларын балқытып пісіру және дәнекерлеу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("Комсомолец </w:t>
            </w:r>
            <w:r>
              <w:br/>
            </w:r>
            <w:r>
              <w:rPr>
                <w:rFonts w:ascii="Times New Roman"/>
                <w:b w:val="false"/>
                <w:i w:val="false"/>
                <w:color w:val="000000"/>
                <w:sz w:val="20"/>
              </w:rPr>
              <w:t xml:space="preserve">
100")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фторлы </w:t>
            </w:r>
            <w:r>
              <w:br/>
            </w:r>
            <w:r>
              <w:rPr>
                <w:rFonts w:ascii="Times New Roman"/>
                <w:b w:val="false"/>
                <w:i w:val="false"/>
                <w:color w:val="000000"/>
                <w:sz w:val="20"/>
              </w:rPr>
              <w:t xml:space="preserve">
кальциймен </w:t>
            </w:r>
            <w:r>
              <w:br/>
            </w:r>
            <w:r>
              <w:rPr>
                <w:rFonts w:ascii="Times New Roman"/>
                <w:b w:val="false"/>
                <w:i w:val="false"/>
                <w:color w:val="000000"/>
                <w:sz w:val="20"/>
              </w:rPr>
              <w:t xml:space="preserve">
жабылған </w:t>
            </w:r>
            <w:r>
              <w:br/>
            </w:r>
            <w:r>
              <w:rPr>
                <w:rFonts w:ascii="Times New Roman"/>
                <w:b w:val="false"/>
                <w:i w:val="false"/>
                <w:color w:val="000000"/>
                <w:sz w:val="20"/>
              </w:rPr>
              <w:t xml:space="preserve">
электрод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16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Жарты- </w:t>
            </w:r>
            <w:r>
              <w:br/>
            </w:r>
            <w:r>
              <w:rPr>
                <w:rFonts w:ascii="Times New Roman"/>
                <w:b w:val="false"/>
                <w:i w:val="false"/>
                <w:color w:val="000000"/>
                <w:sz w:val="20"/>
              </w:rPr>
              <w:t xml:space="preserve">
лай автомат- </w:t>
            </w:r>
            <w:r>
              <w:br/>
            </w:r>
            <w:r>
              <w:rPr>
                <w:rFonts w:ascii="Times New Roman"/>
                <w:b w:val="false"/>
                <w:i w:val="false"/>
                <w:color w:val="000000"/>
                <w:sz w:val="20"/>
              </w:rPr>
              <w:t xml:space="preserve">
тандырылған әдіспен болатты пісіру: </w:t>
            </w:r>
            <w:r>
              <w:br/>
            </w:r>
            <w:r>
              <w:rPr>
                <w:rFonts w:ascii="Times New Roman"/>
                <w:b w:val="false"/>
                <w:i w:val="false"/>
                <w:color w:val="000000"/>
                <w:sz w:val="20"/>
              </w:rPr>
              <w:t xml:space="preserve">
1) газды қорғаныссыз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газды қорғаныссыз </w:t>
            </w:r>
          </w:p>
          <w:p>
            <w:pPr>
              <w:spacing w:after="20"/>
              <w:ind w:left="20"/>
              <w:jc w:val="both"/>
            </w:pPr>
            <w:r>
              <w:rPr>
                <w:rFonts w:ascii="Times New Roman"/>
                <w:b w:val="false"/>
                <w:i w:val="false"/>
                <w:color w:val="000000"/>
                <w:sz w:val="20"/>
              </w:rPr>
              <w:t xml:space="preserve">                  3) көмір- </w:t>
            </w:r>
            <w:r>
              <w:br/>
            </w:r>
            <w:r>
              <w:rPr>
                <w:rFonts w:ascii="Times New Roman"/>
                <w:b w:val="false"/>
                <w:i w:val="false"/>
                <w:color w:val="000000"/>
                <w:sz w:val="20"/>
              </w:rPr>
              <w:t xml:space="preserve">
қышқылды газ қорғауымен; </w:t>
            </w:r>
          </w:p>
          <w:p>
            <w:pPr>
              <w:spacing w:after="20"/>
              <w:ind w:left="20"/>
              <w:jc w:val="both"/>
            </w:pPr>
            <w:r>
              <w:rPr>
                <w:rFonts w:ascii="Times New Roman"/>
                <w:b w:val="false"/>
                <w:i w:val="false"/>
                <w:color w:val="000000"/>
                <w:sz w:val="20"/>
              </w:rPr>
              <w:t xml:space="preserve">    4) жоға- </w:t>
            </w:r>
            <w:r>
              <w:br/>
            </w:r>
            <w:r>
              <w:rPr>
                <w:rFonts w:ascii="Times New Roman"/>
                <w:b w:val="false"/>
                <w:i w:val="false"/>
                <w:color w:val="000000"/>
                <w:sz w:val="20"/>
              </w:rPr>
              <w:t xml:space="preserve">
рыдағыдай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(ЦСК-3) (ЭП-245) үлгісіндегі </w:t>
            </w:r>
            <w:r>
              <w:br/>
            </w:r>
            <w:r>
              <w:rPr>
                <w:rFonts w:ascii="Times New Roman"/>
                <w:b w:val="false"/>
                <w:i w:val="false"/>
                <w:color w:val="000000"/>
                <w:sz w:val="20"/>
              </w:rPr>
              <w:t xml:space="preserve">
басатын </w:t>
            </w:r>
            <w:r>
              <w:br/>
            </w:r>
            <w:r>
              <w:rPr>
                <w:rFonts w:ascii="Times New Roman"/>
                <w:b w:val="false"/>
                <w:i w:val="false"/>
                <w:color w:val="000000"/>
                <w:sz w:val="20"/>
              </w:rPr>
              <w:t xml:space="preserve">
сым және </w:t>
            </w:r>
            <w:r>
              <w:br/>
            </w:r>
            <w:r>
              <w:rPr>
                <w:rFonts w:ascii="Times New Roman"/>
                <w:b w:val="false"/>
                <w:i w:val="false"/>
                <w:color w:val="000000"/>
                <w:sz w:val="20"/>
              </w:rPr>
              <w:t xml:space="preserve">
керамикалық </w:t>
            </w:r>
            <w:r>
              <w:br/>
            </w:r>
            <w:r>
              <w:rPr>
                <w:rFonts w:ascii="Times New Roman"/>
                <w:b w:val="false"/>
                <w:i w:val="false"/>
                <w:color w:val="000000"/>
                <w:sz w:val="20"/>
              </w:rPr>
              <w:t xml:space="preserve">
өзек  </w:t>
            </w:r>
          </w:p>
          <w:p>
            <w:pPr>
              <w:spacing w:after="20"/>
              <w:ind w:left="20"/>
              <w:jc w:val="both"/>
            </w:pPr>
            <w:r>
              <w:rPr>
                <w:rFonts w:ascii="Times New Roman"/>
                <w:b w:val="false"/>
                <w:i w:val="false"/>
                <w:color w:val="000000"/>
                <w:sz w:val="20"/>
              </w:rPr>
              <w:t xml:space="preserve">      (ЭПС-15/2)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ұнтақталған </w:t>
            </w:r>
            <w:r>
              <w:br/>
            </w:r>
            <w:r>
              <w:rPr>
                <w:rFonts w:ascii="Times New Roman"/>
                <w:b w:val="false"/>
                <w:i w:val="false"/>
                <w:color w:val="000000"/>
                <w:sz w:val="20"/>
              </w:rPr>
              <w:t xml:space="preserve">
сымдар (ПП-ДСК1, ПП-ДСК-2, ПСК-3) </w:t>
            </w:r>
            <w:r>
              <w:rPr>
                <w:rFonts w:ascii="Times New Roman"/>
                <w:b w:val="false"/>
                <w:i w:val="false"/>
                <w:color w:val="000000"/>
                <w:vertAlign w:val="superscript"/>
              </w:rPr>
              <w:t xml:space="preserve">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(ПП-АНЗ) </w:t>
            </w:r>
            <w:r>
              <w:rPr>
                <w:rFonts w:ascii="Times New Roman"/>
                <w:b w:val="false"/>
                <w:i w:val="false"/>
                <w:color w:val="000000"/>
                <w:vertAlign w:val="superscript"/>
              </w:rPr>
              <w:t xml:space="preserve">1) </w:t>
            </w:r>
            <w:r>
              <w:rPr>
                <w:rFonts w:ascii="Times New Roman"/>
                <w:b w:val="false"/>
                <w:i w:val="false"/>
                <w:color w:val="000000"/>
                <w:sz w:val="20"/>
              </w:rPr>
              <w:t xml:space="preserve">(ПП-АН4) </w:t>
            </w:r>
            <w:r>
              <w:rPr>
                <w:rFonts w:ascii="Times New Roman"/>
                <w:b w:val="false"/>
                <w:i w:val="false"/>
                <w:color w:val="000000"/>
                <w:vertAlign w:val="superscript"/>
              </w:rPr>
              <w:t xml:space="preserve">1) </w:t>
            </w:r>
            <w:r>
              <w:br/>
            </w:r>
            <w:r>
              <w:rPr>
                <w:rFonts w:ascii="Times New Roman"/>
                <w:b w:val="false"/>
                <w:i w:val="false"/>
                <w:color w:val="000000"/>
                <w:sz w:val="20"/>
              </w:rPr>
              <w:t xml:space="preserve">
(ПП-АН8) </w:t>
            </w:r>
            <w:r>
              <w:rPr>
                <w:rFonts w:ascii="Times New Roman"/>
                <w:b w:val="false"/>
                <w:i w:val="false"/>
                <w:color w:val="000000"/>
                <w:vertAlign w:val="superscript"/>
              </w:rPr>
              <w:t xml:space="preserve">1)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ұнтақтал- </w:t>
            </w:r>
            <w:r>
              <w:br/>
            </w:r>
            <w:r>
              <w:rPr>
                <w:rFonts w:ascii="Times New Roman"/>
                <w:b w:val="false"/>
                <w:i w:val="false"/>
                <w:color w:val="000000"/>
                <w:sz w:val="20"/>
              </w:rPr>
              <w:t xml:space="preserve">
ған сымдар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(СВ- </w:t>
            </w:r>
            <w:r>
              <w:br/>
            </w:r>
            <w:r>
              <w:rPr>
                <w:rFonts w:ascii="Times New Roman"/>
                <w:b w:val="false"/>
                <w:i w:val="false"/>
                <w:color w:val="000000"/>
                <w:sz w:val="20"/>
              </w:rPr>
              <w:t xml:space="preserve">
08Г2С)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сым элект- </w:t>
            </w:r>
            <w:r>
              <w:br/>
            </w:r>
            <w:r>
              <w:rPr>
                <w:rFonts w:ascii="Times New Roman"/>
                <w:b w:val="false"/>
                <w:i w:val="false"/>
                <w:color w:val="000000"/>
                <w:sz w:val="20"/>
              </w:rPr>
              <w:t xml:space="preserve">
родтар  </w:t>
            </w:r>
          </w:p>
          <w:p>
            <w:pPr>
              <w:spacing w:after="20"/>
              <w:ind w:left="20"/>
              <w:jc w:val="both"/>
            </w:pPr>
            <w:r>
              <w:rPr>
                <w:rFonts w:ascii="Times New Roman"/>
                <w:b w:val="false"/>
                <w:i w:val="false"/>
                <w:color w:val="000000"/>
                <w:sz w:val="20"/>
              </w:rPr>
              <w:t xml:space="preserve">    (СВ- </w:t>
            </w:r>
            <w:r>
              <w:br/>
            </w:r>
            <w:r>
              <w:rPr>
                <w:rFonts w:ascii="Times New Roman"/>
                <w:b w:val="false"/>
                <w:i w:val="false"/>
                <w:color w:val="000000"/>
                <w:sz w:val="20"/>
              </w:rPr>
              <w:t xml:space="preserve">
10Г2Н2С)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Темір тотығы фторлы немесе 3-6% </w:t>
            </w:r>
            <w:r>
              <w:br/>
            </w:r>
            <w:r>
              <w:rPr>
                <w:rFonts w:ascii="Times New Roman"/>
                <w:b w:val="false"/>
                <w:i w:val="false"/>
                <w:color w:val="000000"/>
                <w:sz w:val="20"/>
              </w:rPr>
              <w:t xml:space="preserve">
дейінгі марганец қосындылары </w:t>
            </w:r>
          </w:p>
          <w:p>
            <w:pPr>
              <w:spacing w:after="20"/>
              <w:ind w:left="20"/>
              <w:jc w:val="both"/>
            </w:pPr>
            <w:r>
              <w:rPr>
                <w:rFonts w:ascii="Times New Roman"/>
                <w:b w:val="false"/>
                <w:i w:val="false"/>
                <w:color w:val="000000"/>
                <w:sz w:val="20"/>
              </w:rPr>
              <w:t xml:space="preserve">Марганец   </w:t>
            </w:r>
          </w:p>
          <w:p>
            <w:pPr>
              <w:spacing w:after="20"/>
              <w:ind w:left="20"/>
              <w:jc w:val="both"/>
            </w:pPr>
            <w:r>
              <w:rPr>
                <w:rFonts w:ascii="Times New Roman"/>
                <w:b w:val="false"/>
                <w:i w:val="false"/>
                <w:color w:val="000000"/>
                <w:sz w:val="20"/>
              </w:rPr>
              <w:t xml:space="preserve">    Темір тотығы </w:t>
            </w:r>
            <w:r>
              <w:br/>
            </w:r>
            <w:r>
              <w:rPr>
                <w:rFonts w:ascii="Times New Roman"/>
                <w:b w:val="false"/>
                <w:i w:val="false"/>
                <w:color w:val="000000"/>
                <w:sz w:val="20"/>
              </w:rPr>
              <w:t xml:space="preserve">
фторлы немесе 3-6% дейінгі марганец </w:t>
            </w:r>
            <w:r>
              <w:br/>
            </w:r>
            <w:r>
              <w:rPr>
                <w:rFonts w:ascii="Times New Roman"/>
                <w:b w:val="false"/>
                <w:i w:val="false"/>
                <w:color w:val="000000"/>
                <w:sz w:val="20"/>
              </w:rPr>
              <w:t xml:space="preserve">
қосындылары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Фторлы сутегі </w:t>
            </w:r>
          </w:p>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дағыдай  </w:t>
            </w:r>
          </w:p>
          <w:p>
            <w:pPr>
              <w:spacing w:after="20"/>
              <w:ind w:left="20"/>
              <w:jc w:val="both"/>
            </w:pPr>
            <w:r>
              <w:rPr>
                <w:rFonts w:ascii="Times New Roman"/>
                <w:b w:val="false"/>
                <w:i w:val="false"/>
                <w:color w:val="000000"/>
                <w:sz w:val="20"/>
              </w:rPr>
              <w:t xml:space="preserve">  Марганец  </w:t>
            </w:r>
          </w:p>
          <w:p>
            <w:pPr>
              <w:spacing w:after="20"/>
              <w:ind w:left="20"/>
              <w:jc w:val="both"/>
            </w:pPr>
            <w:r>
              <w:rPr>
                <w:rFonts w:ascii="Times New Roman"/>
                <w:b w:val="false"/>
                <w:i w:val="false"/>
                <w:color w:val="000000"/>
                <w:sz w:val="20"/>
              </w:rPr>
              <w:t xml:space="preserve">  Темір тотығы фторлы немесе </w:t>
            </w:r>
            <w:r>
              <w:br/>
            </w:r>
            <w:r>
              <w:rPr>
                <w:rFonts w:ascii="Times New Roman"/>
                <w:b w:val="false"/>
                <w:i w:val="false"/>
                <w:color w:val="000000"/>
                <w:sz w:val="20"/>
              </w:rPr>
              <w:t xml:space="preserve">
3-6% </w:t>
            </w:r>
            <w:r>
              <w:br/>
            </w:r>
            <w:r>
              <w:rPr>
                <w:rFonts w:ascii="Times New Roman"/>
                <w:b w:val="false"/>
                <w:i w:val="false"/>
                <w:color w:val="000000"/>
                <w:sz w:val="20"/>
              </w:rPr>
              <w:t xml:space="preserve">
дейінгі марганец </w:t>
            </w:r>
            <w:r>
              <w:br/>
            </w:r>
            <w:r>
              <w:rPr>
                <w:rFonts w:ascii="Times New Roman"/>
                <w:b w:val="false"/>
                <w:i w:val="false"/>
                <w:color w:val="000000"/>
                <w:sz w:val="20"/>
              </w:rPr>
              <w:t xml:space="preserve">
қосындылары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марганец </w:t>
            </w:r>
            <w:r>
              <w:br/>
            </w:r>
            <w:r>
              <w:rPr>
                <w:rFonts w:ascii="Times New Roman"/>
                <w:b w:val="false"/>
                <w:i w:val="false"/>
                <w:color w:val="000000"/>
                <w:sz w:val="20"/>
              </w:rPr>
              <w:t xml:space="preserve">
тотығы араласқан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тотығы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    12,4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0,89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7,7-11,7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2,18 </w:t>
            </w:r>
          </w:p>
          <w:p>
            <w:pPr>
              <w:spacing w:after="20"/>
              <w:ind w:left="20"/>
              <w:jc w:val="both"/>
            </w:pPr>
            <w:r>
              <w:rPr>
                <w:rFonts w:ascii="Times New Roman"/>
                <w:b w:val="false"/>
                <w:i w:val="false"/>
                <w:color w:val="000000"/>
                <w:sz w:val="20"/>
              </w:rPr>
              <w:t xml:space="preserve">  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12,0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w:t>
            </w:r>
          </w:p>
          <w:p>
            <w:pPr>
              <w:spacing w:after="20"/>
              <w:ind w:left="20"/>
              <w:jc w:val="both"/>
            </w:pPr>
            <w:r>
              <w:rPr>
                <w:rFonts w:ascii="Times New Roman"/>
                <w:b w:val="false"/>
                <w:i w:val="false"/>
                <w:color w:val="000000"/>
                <w:sz w:val="20"/>
              </w:rPr>
              <w:t xml:space="preserve">    3100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1900-2900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 </w:t>
            </w:r>
          </w:p>
        </w:tc>
      </w:tr>
      <w:tr>
        <w:trPr>
          <w:trHeight w:val="15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(СВ-08х19НФ2112), (СВ-Г6Х </w:t>
            </w:r>
            <w:r>
              <w:br/>
            </w:r>
            <w:r>
              <w:rPr>
                <w:rFonts w:ascii="Times New Roman"/>
                <w:b w:val="false"/>
                <w:i w:val="false"/>
                <w:color w:val="000000"/>
                <w:sz w:val="20"/>
              </w:rPr>
              <w:t xml:space="preserve">
16Н25М6) </w:t>
            </w:r>
            <w:r>
              <w:rPr>
                <w:rFonts w:ascii="Times New Roman"/>
                <w:b w:val="false"/>
                <w:i w:val="false"/>
                <w:color w:val="000000"/>
                <w:vertAlign w:val="superscript"/>
              </w:rPr>
              <w:t xml:space="preserve">1)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хром </w:t>
            </w:r>
            <w:r>
              <w:br/>
            </w:r>
            <w:r>
              <w:rPr>
                <w:rFonts w:ascii="Times New Roman"/>
                <w:b w:val="false"/>
                <w:i w:val="false"/>
                <w:color w:val="000000"/>
                <w:sz w:val="20"/>
              </w:rPr>
              <w:t xml:space="preserve">
никельді </w:t>
            </w:r>
            <w:r>
              <w:br/>
            </w:r>
            <w:r>
              <w:rPr>
                <w:rFonts w:ascii="Times New Roman"/>
                <w:b w:val="false"/>
                <w:i w:val="false"/>
                <w:color w:val="000000"/>
                <w:sz w:val="20"/>
              </w:rPr>
              <w:t xml:space="preserve">
электрод </w:t>
            </w:r>
            <w:r>
              <w:br/>
            </w:r>
            <w:r>
              <w:rPr>
                <w:rFonts w:ascii="Times New Roman"/>
                <w:b w:val="false"/>
                <w:i w:val="false"/>
                <w:color w:val="000000"/>
                <w:sz w:val="20"/>
              </w:rPr>
              <w:t xml:space="preserve">
сымдары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50000-100000 </w:t>
            </w:r>
          </w:p>
        </w:tc>
      </w:tr>
      <w:tr>
        <w:trPr>
          <w:trHeight w:val="28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Мыс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қосынды- </w:t>
            </w:r>
            <w:r>
              <w:br/>
            </w:r>
            <w:r>
              <w:rPr>
                <w:rFonts w:ascii="Times New Roman"/>
                <w:b w:val="false"/>
                <w:i w:val="false"/>
                <w:color w:val="000000"/>
                <w:sz w:val="20"/>
              </w:rPr>
              <w:t xml:space="preserve">
ларын  жартылай автоматты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пісіру: </w:t>
            </w:r>
            <w:r>
              <w:br/>
            </w:r>
            <w:r>
              <w:rPr>
                <w:rFonts w:ascii="Times New Roman"/>
                <w:b w:val="false"/>
                <w:i w:val="false"/>
                <w:color w:val="000000"/>
                <w:sz w:val="20"/>
              </w:rPr>
              <w:t xml:space="preserve">
1) азоттың қорғауымен;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аргонның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гелидің қорғауымен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(МНЖ-КТ5-1- </w:t>
            </w:r>
            <w:r>
              <w:br/>
            </w:r>
            <w:r>
              <w:rPr>
                <w:rFonts w:ascii="Times New Roman"/>
                <w:b w:val="false"/>
                <w:i w:val="false"/>
                <w:color w:val="000000"/>
                <w:sz w:val="20"/>
              </w:rPr>
              <w:t xml:space="preserve">
0,2-0,2) </w:t>
            </w:r>
            <w:r>
              <w:rPr>
                <w:rFonts w:ascii="Times New Roman"/>
                <w:b w:val="false"/>
                <w:i w:val="false"/>
                <w:color w:val="000000"/>
                <w:vertAlign w:val="superscript"/>
              </w:rPr>
              <w:t xml:space="preserve">1) </w:t>
            </w:r>
            <w:r>
              <w:rPr>
                <w:rFonts w:ascii="Times New Roman"/>
                <w:b w:val="false"/>
                <w:i w:val="false"/>
                <w:color w:val="000000"/>
                <w:sz w:val="20"/>
              </w:rPr>
              <w:t xml:space="preserve">үлгісін- </w:t>
            </w:r>
            <w:r>
              <w:br/>
            </w:r>
            <w:r>
              <w:rPr>
                <w:rFonts w:ascii="Times New Roman"/>
                <w:b w:val="false"/>
                <w:i w:val="false"/>
                <w:color w:val="000000"/>
                <w:sz w:val="20"/>
              </w:rPr>
              <w:t xml:space="preserve">
дегі сым </w:t>
            </w:r>
            <w:r>
              <w:br/>
            </w:r>
            <w:r>
              <w:rPr>
                <w:rFonts w:ascii="Times New Roman"/>
                <w:b w:val="false"/>
                <w:i w:val="false"/>
                <w:color w:val="000000"/>
                <w:sz w:val="20"/>
              </w:rPr>
              <w:t xml:space="preserve">
электрод- </w:t>
            </w:r>
            <w:r>
              <w:br/>
            </w:r>
            <w:r>
              <w:rPr>
                <w:rFonts w:ascii="Times New Roman"/>
                <w:b w:val="false"/>
                <w:i w:val="false"/>
                <w:color w:val="000000"/>
                <w:sz w:val="20"/>
              </w:rPr>
              <w:t xml:space="preserve">
тары </w:t>
            </w:r>
          </w:p>
          <w:p>
            <w:pPr>
              <w:spacing w:after="20"/>
              <w:ind w:left="20"/>
              <w:jc w:val="both"/>
            </w:pPr>
            <w:r>
              <w:rPr>
                <w:rFonts w:ascii="Times New Roman"/>
                <w:b w:val="false"/>
                <w:i w:val="false"/>
                <w:color w:val="000000"/>
                <w:sz w:val="20"/>
              </w:rPr>
              <w:t xml:space="preserve">(МНЖ-КТ5- </w:t>
            </w:r>
            <w:r>
              <w:br/>
            </w:r>
            <w:r>
              <w:rPr>
                <w:rFonts w:ascii="Times New Roman"/>
                <w:b w:val="false"/>
                <w:i w:val="false"/>
                <w:color w:val="000000"/>
                <w:sz w:val="20"/>
              </w:rPr>
              <w:t xml:space="preserve">
5-0-0,2)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сым элек- </w:t>
            </w:r>
            <w:r>
              <w:br/>
            </w:r>
            <w:r>
              <w:rPr>
                <w:rFonts w:ascii="Times New Roman"/>
                <w:b w:val="false"/>
                <w:i w:val="false"/>
                <w:color w:val="000000"/>
                <w:sz w:val="20"/>
              </w:rPr>
              <w:t xml:space="preserve">
тродтары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Мыс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Мыс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11000 </w:t>
            </w:r>
          </w:p>
        </w:tc>
      </w:tr>
      <w:tr>
        <w:trPr>
          <w:trHeight w:val="14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Алюминий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қосындыла- </w:t>
            </w:r>
            <w:r>
              <w:br/>
            </w:r>
            <w:r>
              <w:rPr>
                <w:rFonts w:ascii="Times New Roman"/>
                <w:b w:val="false"/>
                <w:i w:val="false"/>
                <w:color w:val="000000"/>
                <w:sz w:val="20"/>
              </w:rPr>
              <w:t xml:space="preserve">
рын қолмен </w:t>
            </w:r>
            <w:r>
              <w:br/>
            </w:r>
            <w:r>
              <w:rPr>
                <w:rFonts w:ascii="Times New Roman"/>
                <w:b w:val="false"/>
                <w:i w:val="false"/>
                <w:color w:val="000000"/>
                <w:sz w:val="20"/>
              </w:rPr>
              <w:t xml:space="preserve">
пісіру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(ОЗА-1, </w:t>
            </w:r>
            <w:r>
              <w:br/>
            </w:r>
            <w:r>
              <w:rPr>
                <w:rFonts w:ascii="Times New Roman"/>
                <w:b w:val="false"/>
                <w:i w:val="false"/>
                <w:color w:val="000000"/>
                <w:sz w:val="20"/>
              </w:rPr>
              <w:t xml:space="preserve">
ОЗА-2/АК)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электродтар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Аэроль тәрізді алюминий </w:t>
            </w:r>
            <w:r>
              <w:br/>
            </w:r>
            <w:r>
              <w:rPr>
                <w:rFonts w:ascii="Times New Roman"/>
                <w:b w:val="false"/>
                <w:i w:val="false"/>
                <w:color w:val="000000"/>
                <w:sz w:val="20"/>
              </w:rPr>
              <w:t xml:space="preserve">
тотығы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20,0-28,0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10000-14000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Жартылай 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арагонды- </w:t>
            </w:r>
            <w:r>
              <w:br/>
            </w:r>
            <w:r>
              <w:rPr>
                <w:rFonts w:ascii="Times New Roman"/>
                <w:b w:val="false"/>
                <w:i w:val="false"/>
                <w:color w:val="000000"/>
                <w:sz w:val="20"/>
              </w:rPr>
              <w:t xml:space="preserve">
доғалық (гелилі- </w:t>
            </w:r>
            <w:r>
              <w:br/>
            </w:r>
            <w:r>
              <w:rPr>
                <w:rFonts w:ascii="Times New Roman"/>
                <w:b w:val="false"/>
                <w:i w:val="false"/>
                <w:color w:val="000000"/>
                <w:sz w:val="20"/>
              </w:rPr>
              <w:t xml:space="preserve">
доғалық) алюминий және оның </w:t>
            </w:r>
            <w:r>
              <w:br/>
            </w:r>
            <w:r>
              <w:rPr>
                <w:rFonts w:ascii="Times New Roman"/>
                <w:b w:val="false"/>
                <w:i w:val="false"/>
                <w:color w:val="000000"/>
                <w:sz w:val="20"/>
              </w:rPr>
              <w:t xml:space="preserve">
қосынды-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еріген </w:t>
            </w:r>
            <w:r>
              <w:br/>
            </w:r>
            <w:r>
              <w:rPr>
                <w:rFonts w:ascii="Times New Roman"/>
                <w:b w:val="false"/>
                <w:i w:val="false"/>
                <w:color w:val="000000"/>
                <w:sz w:val="20"/>
              </w:rPr>
              <w:t xml:space="preserve">
электрод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пісіру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(Д-20, АМЦ, МАК-6Т, қоспа-3) </w:t>
            </w:r>
            <w:r>
              <w:rPr>
                <w:rFonts w:ascii="Times New Roman"/>
                <w:b w:val="false"/>
                <w:i w:val="false"/>
                <w:color w:val="000000"/>
                <w:vertAlign w:val="superscript"/>
              </w:rPr>
              <w:t xml:space="preserve">1)  </w:t>
            </w:r>
            <w:r>
              <w:rPr>
                <w:rFonts w:ascii="Times New Roman"/>
                <w:b w:val="false"/>
                <w:i w:val="false"/>
                <w:color w:val="000000"/>
                <w:sz w:val="20"/>
              </w:rPr>
              <w:t xml:space="preserve">электродты сымдар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w:t>
            </w:r>
            <w:r>
              <w:br/>
            </w:r>
            <w:r>
              <w:rPr>
                <w:rFonts w:ascii="Times New Roman"/>
                <w:b w:val="false"/>
                <w:i w:val="false"/>
                <w:color w:val="000000"/>
                <w:sz w:val="20"/>
              </w:rPr>
              <w:t xml:space="preserve">
ғыдай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7,6-28,0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3800-14000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Балқы-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электрод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титан қос- </w:t>
            </w:r>
            <w:r>
              <w:br/>
            </w:r>
            <w:r>
              <w:rPr>
                <w:rFonts w:ascii="Times New Roman"/>
                <w:b w:val="false"/>
                <w:i w:val="false"/>
                <w:color w:val="000000"/>
                <w:sz w:val="20"/>
              </w:rPr>
              <w:t xml:space="preserve">
паларын </w:t>
            </w:r>
            <w:r>
              <w:br/>
            </w:r>
            <w:r>
              <w:rPr>
                <w:rFonts w:ascii="Times New Roman"/>
                <w:b w:val="false"/>
                <w:i w:val="false"/>
                <w:color w:val="000000"/>
                <w:sz w:val="20"/>
              </w:rPr>
              <w:t xml:space="preserve">
аргонды- </w:t>
            </w:r>
            <w:r>
              <w:br/>
            </w:r>
            <w:r>
              <w:rPr>
                <w:rFonts w:ascii="Times New Roman"/>
                <w:b w:val="false"/>
                <w:i w:val="false"/>
                <w:color w:val="000000"/>
                <w:sz w:val="20"/>
              </w:rPr>
              <w:t xml:space="preserve">
доғал жол- </w:t>
            </w:r>
            <w:r>
              <w:br/>
            </w:r>
            <w:r>
              <w:rPr>
                <w:rFonts w:ascii="Times New Roman"/>
                <w:b w:val="false"/>
                <w:i w:val="false"/>
                <w:color w:val="000000"/>
                <w:sz w:val="20"/>
              </w:rPr>
              <w:t xml:space="preserve">
мен жарты- </w:t>
            </w:r>
            <w:r>
              <w:br/>
            </w:r>
            <w:r>
              <w:rPr>
                <w:rFonts w:ascii="Times New Roman"/>
                <w:b w:val="false"/>
                <w:i w:val="false"/>
                <w:color w:val="000000"/>
                <w:sz w:val="20"/>
              </w:rPr>
              <w:t xml:space="preserve">
лай автомат- </w:t>
            </w:r>
            <w:r>
              <w:br/>
            </w:r>
            <w:r>
              <w:rPr>
                <w:rFonts w:ascii="Times New Roman"/>
                <w:b w:val="false"/>
                <w:i w:val="false"/>
                <w:color w:val="000000"/>
                <w:sz w:val="20"/>
              </w:rPr>
              <w:t xml:space="preserve">
тандырылған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пісіру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Электрод- </w:t>
            </w:r>
            <w:r>
              <w:br/>
            </w:r>
            <w:r>
              <w:rPr>
                <w:rFonts w:ascii="Times New Roman"/>
                <w:b w:val="false"/>
                <w:i w:val="false"/>
                <w:color w:val="000000"/>
                <w:sz w:val="20"/>
              </w:rPr>
              <w:t xml:space="preserve">
ты сымдар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және </w:t>
            </w:r>
            <w:r>
              <w:br/>
            </w:r>
            <w:r>
              <w:rPr>
                <w:rFonts w:ascii="Times New Roman"/>
                <w:b w:val="false"/>
                <w:i w:val="false"/>
                <w:color w:val="000000"/>
                <w:sz w:val="20"/>
              </w:rPr>
              <w:t xml:space="preserve">
оның қос </w:t>
            </w:r>
            <w:r>
              <w:br/>
            </w:r>
            <w:r>
              <w:rPr>
                <w:rFonts w:ascii="Times New Roman"/>
                <w:b w:val="false"/>
                <w:i w:val="false"/>
                <w:color w:val="000000"/>
                <w:sz w:val="20"/>
              </w:rPr>
              <w:t xml:space="preserve">
тотығы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Құйылған қатты қоспалар және карбитті борлы </w:t>
            </w:r>
            <w:r>
              <w:br/>
            </w:r>
            <w:r>
              <w:rPr>
                <w:rFonts w:ascii="Times New Roman"/>
                <w:b w:val="false"/>
                <w:i w:val="false"/>
                <w:color w:val="000000"/>
                <w:sz w:val="20"/>
              </w:rPr>
              <w:t xml:space="preserve">
қосындыларымен дәнекерлеу </w:t>
            </w:r>
          </w:p>
        </w:tc>
      </w:tr>
      <w:tr>
        <w:trPr>
          <w:trHeight w:val="352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Электр доға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дәнекерлеу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1)(С-27, </w:t>
            </w:r>
            <w:r>
              <w:br/>
            </w:r>
            <w:r>
              <w:rPr>
                <w:rFonts w:ascii="Times New Roman"/>
                <w:b w:val="false"/>
                <w:i w:val="false"/>
                <w:color w:val="000000"/>
                <w:sz w:val="20"/>
              </w:rPr>
              <w:t xml:space="preserve">
В-2К) </w:t>
            </w:r>
            <w:r>
              <w:rPr>
                <w:rFonts w:ascii="Times New Roman"/>
                <w:b w:val="false"/>
                <w:i w:val="false"/>
                <w:color w:val="000000"/>
                <w:vertAlign w:val="superscript"/>
              </w:rPr>
              <w:t xml:space="preserve">2)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құйылған </w:t>
            </w:r>
            <w:r>
              <w:br/>
            </w:r>
            <w:r>
              <w:rPr>
                <w:rFonts w:ascii="Times New Roman"/>
                <w:b w:val="false"/>
                <w:i w:val="false"/>
                <w:color w:val="000000"/>
                <w:sz w:val="20"/>
              </w:rPr>
              <w:t xml:space="preserve">
қатты </w:t>
            </w:r>
            <w:r>
              <w:br/>
            </w:r>
            <w:r>
              <w:rPr>
                <w:rFonts w:ascii="Times New Roman"/>
                <w:b w:val="false"/>
                <w:i w:val="false"/>
                <w:color w:val="000000"/>
                <w:sz w:val="20"/>
              </w:rPr>
              <w:t xml:space="preserve">
қоспалар; </w:t>
            </w:r>
            <w:r>
              <w:br/>
            </w:r>
            <w:r>
              <w:rPr>
                <w:rFonts w:ascii="Times New Roman"/>
                <w:b w:val="false"/>
                <w:i w:val="false"/>
                <w:color w:val="000000"/>
                <w:sz w:val="20"/>
              </w:rPr>
              <w:t xml:space="preserve">
2) (КБХ-45, </w:t>
            </w:r>
            <w:r>
              <w:br/>
            </w:r>
            <w:r>
              <w:rPr>
                <w:rFonts w:ascii="Times New Roman"/>
                <w:b w:val="false"/>
                <w:i w:val="false"/>
                <w:color w:val="000000"/>
                <w:sz w:val="20"/>
              </w:rPr>
              <w:t xml:space="preserve">
БХ-2, </w:t>
            </w:r>
            <w:r>
              <w:br/>
            </w:r>
            <w:r>
              <w:rPr>
                <w:rFonts w:ascii="Times New Roman"/>
                <w:b w:val="false"/>
                <w:i w:val="false"/>
                <w:color w:val="000000"/>
                <w:sz w:val="20"/>
              </w:rPr>
              <w:t xml:space="preserve">
ХР-19) </w:t>
            </w:r>
            <w:r>
              <w:rPr>
                <w:rFonts w:ascii="Times New Roman"/>
                <w:b w:val="false"/>
                <w:i w:val="false"/>
                <w:color w:val="000000"/>
                <w:vertAlign w:val="superscript"/>
              </w:rPr>
              <w:t xml:space="preserve">2)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легирленген </w:t>
            </w:r>
            <w:r>
              <w:br/>
            </w:r>
            <w:r>
              <w:rPr>
                <w:rFonts w:ascii="Times New Roman"/>
                <w:b w:val="false"/>
                <w:i w:val="false"/>
                <w:color w:val="000000"/>
                <w:sz w:val="20"/>
              </w:rPr>
              <w:t xml:space="preserve">
жұқпасы </w:t>
            </w:r>
            <w:r>
              <w:br/>
            </w:r>
            <w:r>
              <w:rPr>
                <w:rFonts w:ascii="Times New Roman"/>
                <w:b w:val="false"/>
                <w:i w:val="false"/>
                <w:color w:val="000000"/>
                <w:sz w:val="20"/>
              </w:rPr>
              <w:t xml:space="preserve">
бар өзекті </w:t>
            </w:r>
            <w:r>
              <w:br/>
            </w:r>
            <w:r>
              <w:rPr>
                <w:rFonts w:ascii="Times New Roman"/>
                <w:b w:val="false"/>
                <w:i w:val="false"/>
                <w:color w:val="000000"/>
                <w:sz w:val="20"/>
              </w:rPr>
              <w:t xml:space="preserve">
электродтар; </w:t>
            </w:r>
            <w:r>
              <w:br/>
            </w:r>
            <w:r>
              <w:rPr>
                <w:rFonts w:ascii="Times New Roman"/>
                <w:b w:val="false"/>
                <w:i w:val="false"/>
                <w:color w:val="000000"/>
                <w:sz w:val="20"/>
              </w:rPr>
              <w:t xml:space="preserve">
3) (КБХ)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дәнекерлеу қоспасы (БХ)*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(Сталинит </w:t>
            </w:r>
            <w:r>
              <w:br/>
            </w:r>
            <w:r>
              <w:rPr>
                <w:rFonts w:ascii="Times New Roman"/>
                <w:b w:val="false"/>
                <w:i w:val="false"/>
                <w:color w:val="000000"/>
                <w:sz w:val="20"/>
              </w:rPr>
              <w:t xml:space="preserve">
М) </w:t>
            </w:r>
            <w:r>
              <w:rPr>
                <w:rFonts w:ascii="Times New Roman"/>
                <w:b w:val="false"/>
                <w:i w:val="false"/>
                <w:color w:val="000000"/>
                <w:vertAlign w:val="superscript"/>
              </w:rPr>
              <w:t xml:space="preserve">1)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p>
            <w:pPr>
              <w:spacing w:after="20"/>
              <w:ind w:left="20"/>
              <w:jc w:val="both"/>
            </w:pP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p>
          <w:p>
            <w:pPr>
              <w:spacing w:after="20"/>
              <w:ind w:left="20"/>
              <w:jc w:val="both"/>
            </w:pPr>
            <w:r>
              <w:rPr>
                <w:rFonts w:ascii="Times New Roman"/>
                <w:b w:val="false"/>
                <w:i w:val="false"/>
                <w:color w:val="000000"/>
                <w:sz w:val="20"/>
              </w:rPr>
              <w:t xml:space="preserve">Темір тотығы фторлы немесе 3-6% </w:t>
            </w:r>
            <w:r>
              <w:br/>
            </w:r>
            <w:r>
              <w:rPr>
                <w:rFonts w:ascii="Times New Roman"/>
                <w:b w:val="false"/>
                <w:i w:val="false"/>
                <w:color w:val="000000"/>
                <w:sz w:val="20"/>
              </w:rPr>
              <w:t xml:space="preserve">
дейінгі марганец </w:t>
            </w:r>
            <w:r>
              <w:br/>
            </w:r>
            <w:r>
              <w:rPr>
                <w:rFonts w:ascii="Times New Roman"/>
                <w:b w:val="false"/>
                <w:i w:val="false"/>
                <w:color w:val="000000"/>
                <w:sz w:val="20"/>
              </w:rPr>
              <w:t xml:space="preserve">
қосындылары </w:t>
            </w:r>
            <w:r>
              <w:br/>
            </w:r>
            <w:r>
              <w:rPr>
                <w:rFonts w:ascii="Times New Roman"/>
                <w:b w:val="false"/>
                <w:i w:val="false"/>
                <w:color w:val="000000"/>
                <w:sz w:val="20"/>
              </w:rPr>
              <w:t xml:space="preserve">
Марганец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2,12-4,35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0,033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9,48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 </w:t>
            </w:r>
            <w:r>
              <w:br/>
            </w:r>
            <w:r>
              <w:rPr>
                <w:rFonts w:ascii="Times New Roman"/>
                <w:b w:val="false"/>
                <w:i w:val="false"/>
                <w:color w:val="000000"/>
                <w:sz w:val="20"/>
              </w:rPr>
              <w:t xml:space="preserve">
166000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212000- </w:t>
            </w:r>
            <w:r>
              <w:br/>
            </w:r>
            <w:r>
              <w:rPr>
                <w:rFonts w:ascii="Times New Roman"/>
                <w:b w:val="false"/>
                <w:i w:val="false"/>
                <w:color w:val="000000"/>
                <w:sz w:val="20"/>
              </w:rPr>
              <w:t xml:space="preserve">
435000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31600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Газ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қолмен </w:t>
            </w:r>
            <w:r>
              <w:br/>
            </w:r>
            <w:r>
              <w:rPr>
                <w:rFonts w:ascii="Times New Roman"/>
                <w:b w:val="false"/>
                <w:i w:val="false"/>
                <w:color w:val="000000"/>
                <w:sz w:val="20"/>
              </w:rPr>
              <w:t xml:space="preserve">
дәнекерлеу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1)(С-27) үлгісіндегі </w:t>
            </w:r>
            <w:r>
              <w:br/>
            </w:r>
            <w:r>
              <w:rPr>
                <w:rFonts w:ascii="Times New Roman"/>
                <w:b w:val="false"/>
                <w:i w:val="false"/>
                <w:color w:val="000000"/>
                <w:sz w:val="20"/>
              </w:rPr>
              <w:t xml:space="preserve">
құйылған </w:t>
            </w:r>
            <w:r>
              <w:br/>
            </w:r>
            <w:r>
              <w:rPr>
                <w:rFonts w:ascii="Times New Roman"/>
                <w:b w:val="false"/>
                <w:i w:val="false"/>
                <w:color w:val="000000"/>
                <w:sz w:val="20"/>
              </w:rPr>
              <w:t xml:space="preserve">
қатты </w:t>
            </w:r>
            <w:r>
              <w:br/>
            </w:r>
            <w:r>
              <w:rPr>
                <w:rFonts w:ascii="Times New Roman"/>
                <w:b w:val="false"/>
                <w:i w:val="false"/>
                <w:color w:val="000000"/>
                <w:sz w:val="20"/>
              </w:rPr>
              <w:t xml:space="preserve">
қоспалар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(В-2К)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  2) (РЭЛИТ-Т3)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түтікті құйылған каврибидтер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тотығы фторлы немесе 3-6% </w:t>
            </w:r>
            <w:r>
              <w:br/>
            </w:r>
            <w:r>
              <w:rPr>
                <w:rFonts w:ascii="Times New Roman"/>
                <w:b w:val="false"/>
                <w:i w:val="false"/>
                <w:color w:val="000000"/>
                <w:sz w:val="20"/>
              </w:rPr>
              <w:t xml:space="preserve">
дейінгі марганец </w:t>
            </w:r>
            <w:r>
              <w:br/>
            </w:r>
            <w:r>
              <w:rPr>
                <w:rFonts w:ascii="Times New Roman"/>
                <w:b w:val="false"/>
                <w:i w:val="false"/>
                <w:color w:val="000000"/>
                <w:sz w:val="20"/>
              </w:rPr>
              <w:t xml:space="preserve">
қосындылары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Хром ангид- </w:t>
            </w:r>
            <w:r>
              <w:br/>
            </w:r>
            <w:r>
              <w:rPr>
                <w:rFonts w:ascii="Times New Roman"/>
                <w:b w:val="false"/>
                <w:i w:val="false"/>
                <w:color w:val="000000"/>
                <w:sz w:val="20"/>
              </w:rPr>
              <w:t xml:space="preserve">
риді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Вольфрам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p>
            <w:pPr>
              <w:spacing w:after="20"/>
              <w:ind w:left="20"/>
              <w:jc w:val="both"/>
            </w:pPr>
            <w:r>
              <w:rPr>
                <w:rFonts w:ascii="Times New Roman"/>
                <w:b w:val="false"/>
                <w:i w:val="false"/>
                <w:color w:val="000000"/>
                <w:sz w:val="20"/>
              </w:rPr>
              <w:t xml:space="preserve">          0,475 </w:t>
            </w:r>
          </w:p>
          <w:p>
            <w:pPr>
              <w:spacing w:after="20"/>
              <w:ind w:left="20"/>
              <w:jc w:val="both"/>
            </w:pPr>
            <w:r>
              <w:rPr>
                <w:rFonts w:ascii="Times New Roman"/>
                <w:b w:val="false"/>
                <w:i w:val="false"/>
                <w:color w:val="000000"/>
                <w:sz w:val="20"/>
              </w:rPr>
              <w:t xml:space="preserve">  3,94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          47500 </w:t>
            </w:r>
          </w:p>
          <w:p>
            <w:pPr>
              <w:spacing w:after="20"/>
              <w:ind w:left="20"/>
              <w:jc w:val="both"/>
            </w:pPr>
            <w:r>
              <w:rPr>
                <w:rFonts w:ascii="Times New Roman"/>
                <w:b w:val="false"/>
                <w:i w:val="false"/>
                <w:color w:val="000000"/>
                <w:sz w:val="20"/>
              </w:rPr>
              <w:t xml:space="preserve">  650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Жартылай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түрде газ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бүрку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(СНГН, </w:t>
            </w:r>
            <w:r>
              <w:br/>
            </w:r>
            <w:r>
              <w:rPr>
                <w:rFonts w:ascii="Times New Roman"/>
                <w:b w:val="false"/>
                <w:i w:val="false"/>
                <w:color w:val="000000"/>
                <w:sz w:val="20"/>
              </w:rPr>
              <w:t xml:space="preserve">
ВСНГН)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w:t>
            </w:r>
            <w:r>
              <w:br/>
            </w:r>
            <w:r>
              <w:rPr>
                <w:rFonts w:ascii="Times New Roman"/>
                <w:b w:val="false"/>
                <w:i w:val="false"/>
                <w:color w:val="000000"/>
                <w:sz w:val="20"/>
              </w:rPr>
              <w:t xml:space="preserve">
шашыратуға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ұнтақ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0,063-0,357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6300-35700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Керамикалық қождама астында балқытып пісіру және </w:t>
            </w:r>
            <w:r>
              <w:br/>
            </w:r>
            <w:r>
              <w:rPr>
                <w:rFonts w:ascii="Times New Roman"/>
                <w:b w:val="false"/>
                <w:i w:val="false"/>
                <w:color w:val="000000"/>
                <w:sz w:val="20"/>
              </w:rPr>
              <w:t xml:space="preserve">
дәнекерлеу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Бал- </w:t>
            </w:r>
            <w:r>
              <w:br/>
            </w:r>
            <w:r>
              <w:rPr>
                <w:rFonts w:ascii="Times New Roman"/>
                <w:b w:val="false"/>
                <w:i w:val="false"/>
                <w:color w:val="000000"/>
                <w:sz w:val="20"/>
              </w:rPr>
              <w:t xml:space="preserve">
қытылған </w:t>
            </w:r>
            <w:r>
              <w:br/>
            </w:r>
            <w:r>
              <w:rPr>
                <w:rFonts w:ascii="Times New Roman"/>
                <w:b w:val="false"/>
                <w:i w:val="false"/>
                <w:color w:val="000000"/>
                <w:sz w:val="20"/>
              </w:rPr>
              <w:t xml:space="preserve">
қождама астындағы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пісіру: </w:t>
            </w:r>
            <w:r>
              <w:br/>
            </w:r>
            <w:r>
              <w:rPr>
                <w:rFonts w:ascii="Times New Roman"/>
                <w:b w:val="false"/>
                <w:i w:val="false"/>
                <w:color w:val="000000"/>
                <w:sz w:val="20"/>
              </w:rPr>
              <w:t xml:space="preserve">
1) болатты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(ФЦ-2А, ФЦ-6, </w:t>
            </w:r>
            <w:r>
              <w:br/>
            </w:r>
            <w:r>
              <w:rPr>
                <w:rFonts w:ascii="Times New Roman"/>
                <w:b w:val="false"/>
                <w:i w:val="false"/>
                <w:color w:val="000000"/>
                <w:sz w:val="20"/>
              </w:rPr>
              <w:t xml:space="preserve">
ФЦ-7, </w:t>
            </w:r>
            <w:r>
              <w:br/>
            </w:r>
            <w:r>
              <w:rPr>
                <w:rFonts w:ascii="Times New Roman"/>
                <w:b w:val="false"/>
                <w:i w:val="false"/>
                <w:color w:val="000000"/>
                <w:sz w:val="20"/>
              </w:rPr>
              <w:t xml:space="preserve">
ФЦ-12, АН-26, АН-64, 48-ОФ-6М, ОСЦ-45) (АН-30, АН-60, АН-348А, 48-ОФ-11) </w:t>
            </w:r>
            <w:r>
              <w:br/>
            </w:r>
            <w:r>
              <w:rPr>
                <w:rFonts w:ascii="Times New Roman"/>
                <w:b w:val="false"/>
                <w:i w:val="false"/>
                <w:color w:val="000000"/>
                <w:sz w:val="20"/>
              </w:rPr>
              <w:t xml:space="preserve">
үлгісін- </w:t>
            </w:r>
            <w:r>
              <w:br/>
            </w:r>
            <w:r>
              <w:rPr>
                <w:rFonts w:ascii="Times New Roman"/>
                <w:b w:val="false"/>
                <w:i w:val="false"/>
                <w:color w:val="000000"/>
                <w:sz w:val="20"/>
              </w:rPr>
              <w:t xml:space="preserve">
дегі сым </w:t>
            </w:r>
            <w:r>
              <w:br/>
            </w:r>
            <w:r>
              <w:rPr>
                <w:rFonts w:ascii="Times New Roman"/>
                <w:b w:val="false"/>
                <w:i w:val="false"/>
                <w:color w:val="000000"/>
                <w:sz w:val="20"/>
              </w:rPr>
              <w:t xml:space="preserve">
электрод-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қождама- </w:t>
            </w:r>
            <w:r>
              <w:br/>
            </w:r>
            <w:r>
              <w:rPr>
                <w:rFonts w:ascii="Times New Roman"/>
                <w:b w:val="false"/>
                <w:i w:val="false"/>
                <w:color w:val="000000"/>
                <w:sz w:val="20"/>
              </w:rPr>
              <w:t xml:space="preserve">
лар.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сутегі  </w:t>
            </w:r>
          </w:p>
          <w:p>
            <w:pPr>
              <w:spacing w:after="20"/>
              <w:ind w:left="20"/>
              <w:jc w:val="both"/>
            </w:pPr>
            <w:r>
              <w:rPr>
                <w:rFonts w:ascii="Times New Roman"/>
                <w:b w:val="false"/>
                <w:i w:val="false"/>
                <w:color w:val="000000"/>
                <w:sz w:val="20"/>
              </w:rPr>
              <w:t xml:space="preserve">  Марганец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0,012-0,07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40-250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алюминий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қоспалары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(АН-А1) </w:t>
            </w:r>
            <w:r>
              <w:rPr>
                <w:rFonts w:ascii="Times New Roman"/>
                <w:b w:val="false"/>
                <w:i w:val="false"/>
                <w:color w:val="000000"/>
                <w:vertAlign w:val="superscript"/>
              </w:rPr>
              <w:t xml:space="preserve">1) </w:t>
            </w:r>
            <w:r>
              <w:rPr>
                <w:rFonts w:ascii="Times New Roman"/>
                <w:b w:val="false"/>
                <w:i w:val="false"/>
                <w:color w:val="000000"/>
                <w:sz w:val="20"/>
              </w:rPr>
              <w:t xml:space="preserve">үлгісіндегі сым элек- </w:t>
            </w:r>
            <w:r>
              <w:br/>
            </w:r>
            <w:r>
              <w:rPr>
                <w:rFonts w:ascii="Times New Roman"/>
                <w:b w:val="false"/>
                <w:i w:val="false"/>
                <w:color w:val="000000"/>
                <w:sz w:val="20"/>
              </w:rPr>
              <w:t xml:space="preserve">
трод-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қождамалар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w:t>
            </w:r>
            <w:r>
              <w:br/>
            </w:r>
            <w:r>
              <w:rPr>
                <w:rFonts w:ascii="Times New Roman"/>
                <w:b w:val="false"/>
                <w:i w:val="false"/>
                <w:color w:val="000000"/>
                <w:sz w:val="20"/>
              </w:rPr>
              <w:t xml:space="preserve">
тәрізді алюминий </w:t>
            </w:r>
            <w:r>
              <w:br/>
            </w:r>
            <w:r>
              <w:rPr>
                <w:rFonts w:ascii="Times New Roman"/>
                <w:b w:val="false"/>
                <w:i w:val="false"/>
                <w:color w:val="000000"/>
                <w:sz w:val="20"/>
              </w:rPr>
              <w:t xml:space="preserve">
тотығы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Бал- </w:t>
            </w:r>
            <w:r>
              <w:br/>
            </w:r>
            <w:r>
              <w:rPr>
                <w:rFonts w:ascii="Times New Roman"/>
                <w:b w:val="false"/>
                <w:i w:val="false"/>
                <w:color w:val="000000"/>
                <w:sz w:val="20"/>
              </w:rPr>
              <w:t xml:space="preserve">
қытылған </w:t>
            </w:r>
            <w:r>
              <w:br/>
            </w:r>
            <w:r>
              <w:rPr>
                <w:rFonts w:ascii="Times New Roman"/>
                <w:b w:val="false"/>
                <w:i w:val="false"/>
                <w:color w:val="000000"/>
                <w:sz w:val="20"/>
              </w:rPr>
              <w:t xml:space="preserve">
керамика </w:t>
            </w:r>
            <w:r>
              <w:br/>
            </w:r>
            <w:r>
              <w:rPr>
                <w:rFonts w:ascii="Times New Roman"/>
                <w:b w:val="false"/>
                <w:i w:val="false"/>
                <w:color w:val="000000"/>
                <w:sz w:val="20"/>
              </w:rPr>
              <w:t xml:space="preserve">
және қождама </w:t>
            </w:r>
            <w:r>
              <w:br/>
            </w:r>
            <w:r>
              <w:rPr>
                <w:rFonts w:ascii="Times New Roman"/>
                <w:b w:val="false"/>
                <w:i w:val="false"/>
                <w:color w:val="000000"/>
                <w:sz w:val="20"/>
              </w:rPr>
              <w:t xml:space="preserve">
астындағы автоматты </w:t>
            </w:r>
            <w:r>
              <w:br/>
            </w:r>
            <w:r>
              <w:rPr>
                <w:rFonts w:ascii="Times New Roman"/>
                <w:b w:val="false"/>
                <w:i w:val="false"/>
                <w:color w:val="000000"/>
                <w:sz w:val="20"/>
              </w:rPr>
              <w:t xml:space="preserve">
және жарты- </w:t>
            </w:r>
            <w:r>
              <w:br/>
            </w:r>
            <w:r>
              <w:rPr>
                <w:rFonts w:ascii="Times New Roman"/>
                <w:b w:val="false"/>
                <w:i w:val="false"/>
                <w:color w:val="000000"/>
                <w:sz w:val="20"/>
              </w:rPr>
              <w:t xml:space="preserve">
лай автомат- </w:t>
            </w:r>
            <w:r>
              <w:br/>
            </w:r>
            <w:r>
              <w:rPr>
                <w:rFonts w:ascii="Times New Roman"/>
                <w:b w:val="false"/>
                <w:i w:val="false"/>
                <w:color w:val="000000"/>
                <w:sz w:val="20"/>
              </w:rPr>
              <w:t xml:space="preserve">
ты жолмен </w:t>
            </w:r>
            <w:r>
              <w:br/>
            </w:r>
            <w:r>
              <w:rPr>
                <w:rFonts w:ascii="Times New Roman"/>
                <w:b w:val="false"/>
                <w:i w:val="false"/>
                <w:color w:val="000000"/>
                <w:sz w:val="20"/>
              </w:rPr>
              <w:t xml:space="preserve">
пісіру: </w:t>
            </w:r>
            <w:r>
              <w:br/>
            </w:r>
            <w:r>
              <w:rPr>
                <w:rFonts w:ascii="Times New Roman"/>
                <w:b w:val="false"/>
                <w:i w:val="false"/>
                <w:color w:val="000000"/>
                <w:sz w:val="20"/>
              </w:rPr>
              <w:t xml:space="preserve">
1) болатты;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алюминий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қоспалары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(К-8, ЖС-450, КС-12ГА2) (К-11) (АНК-18, К-1) </w:t>
            </w:r>
            <w:r>
              <w:br/>
            </w:r>
            <w:r>
              <w:rPr>
                <w:rFonts w:ascii="Times New Roman"/>
                <w:b w:val="false"/>
                <w:i w:val="false"/>
                <w:color w:val="000000"/>
                <w:sz w:val="20"/>
              </w:rPr>
              <w:t xml:space="preserve">
үлгісіндегі сым элект- </w:t>
            </w:r>
            <w:r>
              <w:br/>
            </w:r>
            <w:r>
              <w:rPr>
                <w:rFonts w:ascii="Times New Roman"/>
                <w:b w:val="false"/>
                <w:i w:val="false"/>
                <w:color w:val="000000"/>
                <w:sz w:val="20"/>
              </w:rPr>
              <w:t xml:space="preserve">
родтары </w:t>
            </w:r>
            <w:r>
              <w:br/>
            </w:r>
            <w:r>
              <w:rPr>
                <w:rFonts w:ascii="Times New Roman"/>
                <w:b w:val="false"/>
                <w:i w:val="false"/>
                <w:color w:val="000000"/>
                <w:sz w:val="20"/>
              </w:rPr>
              <w:t xml:space="preserve">
және қождамалар  </w:t>
            </w:r>
          </w:p>
          <w:p>
            <w:pPr>
              <w:spacing w:after="20"/>
              <w:ind w:left="20"/>
              <w:jc w:val="both"/>
            </w:pPr>
            <w:r>
              <w:rPr>
                <w:rFonts w:ascii="Times New Roman"/>
                <w:b w:val="false"/>
                <w:i w:val="false"/>
                <w:color w:val="000000"/>
                <w:sz w:val="20"/>
              </w:rPr>
              <w:t xml:space="preserve">(ЖА-64) үлгісіндегі сым элект- </w:t>
            </w:r>
            <w:r>
              <w:br/>
            </w:r>
            <w:r>
              <w:rPr>
                <w:rFonts w:ascii="Times New Roman"/>
                <w:b w:val="false"/>
                <w:i w:val="false"/>
                <w:color w:val="000000"/>
                <w:sz w:val="20"/>
              </w:rPr>
              <w:t xml:space="preserve">
родтар және </w:t>
            </w:r>
            <w:r>
              <w:br/>
            </w:r>
            <w:r>
              <w:rPr>
                <w:rFonts w:ascii="Times New Roman"/>
                <w:b w:val="false"/>
                <w:i w:val="false"/>
                <w:color w:val="000000"/>
                <w:sz w:val="20"/>
              </w:rPr>
              <w:t xml:space="preserve">
қождамалар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Көміртегі </w:t>
            </w:r>
            <w:r>
              <w:br/>
            </w:r>
            <w:r>
              <w:rPr>
                <w:rFonts w:ascii="Times New Roman"/>
                <w:b w:val="false"/>
                <w:i w:val="false"/>
                <w:color w:val="000000"/>
                <w:sz w:val="20"/>
              </w:rPr>
              <w:t xml:space="preserve">
тотығы </w:t>
            </w:r>
            <w:r>
              <w:br/>
            </w:r>
            <w:r>
              <w:rPr>
                <w:rFonts w:ascii="Times New Roman"/>
                <w:b w:val="false"/>
                <w:i w:val="false"/>
                <w:color w:val="000000"/>
                <w:sz w:val="20"/>
              </w:rPr>
              <w:t xml:space="preserve">
Марганец </w:t>
            </w:r>
            <w:r>
              <w:br/>
            </w:r>
            <w:r>
              <w:rPr>
                <w:rFonts w:ascii="Times New Roman"/>
                <w:b w:val="false"/>
                <w:i w:val="false"/>
                <w:color w:val="000000"/>
                <w:sz w:val="20"/>
              </w:rPr>
              <w:t xml:space="preserve">
Фторлы </w:t>
            </w:r>
            <w:r>
              <w:br/>
            </w:r>
            <w:r>
              <w:rPr>
                <w:rFonts w:ascii="Times New Roman"/>
                <w:b w:val="false"/>
                <w:i w:val="false"/>
                <w:color w:val="000000"/>
                <w:sz w:val="20"/>
              </w:rPr>
              <w:t xml:space="preserve">
сутегі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17,8-22,4 </w:t>
            </w:r>
            <w:r>
              <w:br/>
            </w:r>
            <w:r>
              <w:rPr>
                <w:rFonts w:ascii="Times New Roman"/>
                <w:b w:val="false"/>
                <w:i w:val="false"/>
                <w:color w:val="000000"/>
                <w:sz w:val="20"/>
              </w:rPr>
              <w:t xml:space="preserve">
0,089 </w:t>
            </w:r>
            <w:r>
              <w:br/>
            </w:r>
            <w:r>
              <w:rPr>
                <w:rFonts w:ascii="Times New Roman"/>
                <w:b w:val="false"/>
                <w:i w:val="false"/>
                <w:color w:val="000000"/>
                <w:sz w:val="20"/>
              </w:rPr>
              <w:t xml:space="preserve">
0,042-0,15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0,076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900-1100 </w:t>
            </w:r>
            <w:r>
              <w:br/>
            </w:r>
            <w:r>
              <w:rPr>
                <w:rFonts w:ascii="Times New Roman"/>
                <w:b w:val="false"/>
                <w:i w:val="false"/>
                <w:color w:val="000000"/>
                <w:sz w:val="20"/>
              </w:rPr>
              <w:t xml:space="preserve">
300 </w:t>
            </w:r>
            <w:r>
              <w:br/>
            </w:r>
            <w:r>
              <w:rPr>
                <w:rFonts w:ascii="Times New Roman"/>
                <w:b w:val="false"/>
                <w:i w:val="false"/>
                <w:color w:val="000000"/>
                <w:sz w:val="20"/>
              </w:rPr>
              <w:t xml:space="preserve">
80-300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150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қосымша шаң тұтқыштарды пайдалану немесе маска астына ауа жіберу керек; </w:t>
      </w:r>
      <w:r>
        <w:br/>
      </w:r>
      <w:r>
        <w:rPr>
          <w:rFonts w:ascii="Times New Roman"/>
          <w:b w:val="false"/>
          <w:i w:val="false"/>
          <w:color w:val="000000"/>
          <w:sz w:val="28"/>
        </w:rPr>
        <w:t xml:space="preserve">
      2) жергілікті сорып-шығаратын желдету жүйесін және қосымша шаң тұтқышты пайдалану керек.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433"/>
        <w:gridCol w:w="2433"/>
        <w:gridCol w:w="2433"/>
        <w:gridCol w:w="193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операция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алмастыруды талап ететін </w:t>
            </w:r>
            <w:r>
              <w:br/>
            </w:r>
            <w:r>
              <w:rPr>
                <w:rFonts w:ascii="Times New Roman"/>
                <w:b w:val="false"/>
                <w:i w:val="false"/>
                <w:color w:val="000000"/>
                <w:sz w:val="20"/>
              </w:rPr>
              <w:t xml:space="preserve">
зиянды заттар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көлемі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Жанасу арқылы электрлі жолмен пісіру, үйкелеу арқылы </w:t>
            </w:r>
            <w:r>
              <w:br/>
            </w:r>
            <w:r>
              <w:rPr>
                <w:rFonts w:ascii="Times New Roman"/>
                <w:b w:val="false"/>
                <w:i w:val="false"/>
                <w:color w:val="000000"/>
                <w:sz w:val="20"/>
              </w:rPr>
              <w:t xml:space="preserve">
пісіру, плазмалық жолмен бүрку, электрлі-доға арқылы </w:t>
            </w:r>
            <w:r>
              <w:br/>
            </w:r>
            <w:r>
              <w:rPr>
                <w:rFonts w:ascii="Times New Roman"/>
                <w:b w:val="false"/>
                <w:i w:val="false"/>
                <w:color w:val="000000"/>
                <w:sz w:val="20"/>
              </w:rPr>
              <w:t xml:space="preserve">
кесу, газ плазма арқылы кесу және пісіру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Болатты </w:t>
            </w:r>
            <w:r>
              <w:br/>
            </w:r>
            <w:r>
              <w:rPr>
                <w:rFonts w:ascii="Times New Roman"/>
                <w:b w:val="false"/>
                <w:i w:val="false"/>
                <w:color w:val="000000"/>
                <w:sz w:val="20"/>
              </w:rPr>
              <w:t xml:space="preserve">
жанасу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пісіру: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жанас- </w:t>
            </w:r>
            <w:r>
              <w:br/>
            </w:r>
            <w:r>
              <w:rPr>
                <w:rFonts w:ascii="Times New Roman"/>
                <w:b w:val="false"/>
                <w:i w:val="false"/>
                <w:color w:val="000000"/>
                <w:sz w:val="20"/>
              </w:rPr>
              <w:t xml:space="preserve">
тыру арқылы </w:t>
            </w:r>
          </w:p>
          <w:p>
            <w:pPr>
              <w:spacing w:after="20"/>
              <w:ind w:left="20"/>
              <w:jc w:val="both"/>
            </w:pPr>
            <w:r>
              <w:rPr>
                <w:rFonts w:ascii="Times New Roman"/>
                <w:b w:val="false"/>
                <w:i w:val="false"/>
                <w:color w:val="000000"/>
                <w:sz w:val="20"/>
              </w:rPr>
              <w:t xml:space="preserve">    2) нүкте арқылы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марганец </w:t>
            </w:r>
            <w:r>
              <w:br/>
            </w:r>
            <w:r>
              <w:rPr>
                <w:rFonts w:ascii="Times New Roman"/>
                <w:b w:val="false"/>
                <w:i w:val="false"/>
                <w:color w:val="000000"/>
                <w:sz w:val="20"/>
              </w:rPr>
              <w:t xml:space="preserve">
тотығы </w:t>
            </w:r>
            <w:r>
              <w:br/>
            </w:r>
            <w:r>
              <w:rPr>
                <w:rFonts w:ascii="Times New Roman"/>
                <w:b w:val="false"/>
                <w:i w:val="false"/>
                <w:color w:val="000000"/>
                <w:sz w:val="20"/>
              </w:rPr>
              <w:t xml:space="preserve">
қосылған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тотығы </w:t>
            </w:r>
            <w:r>
              <w:br/>
            </w:r>
            <w:r>
              <w:rPr>
                <w:rFonts w:ascii="Times New Roman"/>
                <w:b w:val="false"/>
                <w:i w:val="false"/>
                <w:color w:val="000000"/>
                <w:sz w:val="20"/>
              </w:rPr>
              <w:t>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Машина </w:t>
            </w:r>
            <w:r>
              <w:br/>
            </w:r>
            <w:r>
              <w:rPr>
                <w:rFonts w:ascii="Times New Roman"/>
                <w:b w:val="false"/>
                <w:i w:val="false"/>
                <w:color w:val="000000"/>
                <w:sz w:val="20"/>
              </w:rPr>
              <w:t xml:space="preserve">
қуатының </w:t>
            </w:r>
            <w:r>
              <w:br/>
            </w:r>
            <w:r>
              <w:rPr>
                <w:rFonts w:ascii="Times New Roman"/>
                <w:b w:val="false"/>
                <w:i w:val="false"/>
                <w:color w:val="000000"/>
                <w:sz w:val="20"/>
              </w:rPr>
              <w:t xml:space="preserve">
75 кВА </w:t>
            </w:r>
            <w:r>
              <w:br/>
            </w:r>
            <w:r>
              <w:rPr>
                <w:rFonts w:ascii="Times New Roman"/>
                <w:b w:val="false"/>
                <w:i w:val="false"/>
                <w:color w:val="000000"/>
                <w:sz w:val="20"/>
              </w:rPr>
              <w:t xml:space="preserve">
бар г/сағ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дағыдай </w:t>
            </w:r>
            <w:r>
              <w:br/>
            </w:r>
            <w:r>
              <w:rPr>
                <w:rFonts w:ascii="Times New Roman"/>
                <w:b w:val="false"/>
                <w:i w:val="false"/>
                <w:color w:val="000000"/>
                <w:sz w:val="20"/>
              </w:rPr>
              <w:t xml:space="preserve">
50 кВА </w:t>
            </w:r>
            <w:r>
              <w:br/>
            </w:r>
            <w:r>
              <w:rPr>
                <w:rFonts w:ascii="Times New Roman"/>
                <w:b w:val="false"/>
                <w:i w:val="false"/>
                <w:color w:val="000000"/>
                <w:sz w:val="20"/>
              </w:rPr>
              <w:t xml:space="preserve">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4000 </w:t>
            </w:r>
          </w:p>
          <w:p>
            <w:pPr>
              <w:spacing w:after="20"/>
              <w:ind w:left="20"/>
              <w:jc w:val="both"/>
            </w:pPr>
            <w:r>
              <w:rPr>
                <w:rFonts w:ascii="Times New Roman"/>
                <w:b w:val="false"/>
                <w:i w:val="false"/>
                <w:color w:val="000000"/>
                <w:sz w:val="20"/>
              </w:rPr>
              <w:t xml:space="preserve">      400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Үйкелу </w:t>
            </w:r>
            <w:r>
              <w:br/>
            </w:r>
            <w:r>
              <w:rPr>
                <w:rFonts w:ascii="Times New Roman"/>
                <w:b w:val="false"/>
                <w:i w:val="false"/>
                <w:color w:val="000000"/>
                <w:sz w:val="20"/>
              </w:rPr>
              <w:t xml:space="preserve">
арқылы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Жанасу алаңының см </w:t>
            </w:r>
            <w:r>
              <w:rPr>
                <w:rFonts w:ascii="Times New Roman"/>
                <w:b w:val="false"/>
                <w:i w:val="false"/>
                <w:color w:val="000000"/>
                <w:vertAlign w:val="superscript"/>
              </w:rPr>
              <w:t xml:space="preserve">2 </w:t>
            </w:r>
            <w:r>
              <w:rPr>
                <w:rFonts w:ascii="Times New Roman"/>
                <w:b w:val="false"/>
                <w:i w:val="false"/>
                <w:color w:val="000000"/>
                <w:sz w:val="20"/>
              </w:rPr>
              <w:t xml:space="preserve">жібері- </w:t>
            </w:r>
            <w:r>
              <w:br/>
            </w:r>
            <w:r>
              <w:rPr>
                <w:rFonts w:ascii="Times New Roman"/>
                <w:b w:val="false"/>
                <w:i w:val="false"/>
                <w:color w:val="000000"/>
                <w:sz w:val="20"/>
              </w:rPr>
              <w:t xml:space="preserve">
летін мг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Алюминий плазма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бүрку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түріндегі алюминий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 </w:t>
            </w:r>
            <w:r>
              <w:br/>
            </w:r>
            <w:r>
              <w:rPr>
                <w:rFonts w:ascii="Times New Roman"/>
                <w:b w:val="false"/>
                <w:i w:val="false"/>
                <w:color w:val="000000"/>
                <w:sz w:val="20"/>
              </w:rPr>
              <w:t xml:space="preserve">
летін 1 </w:t>
            </w:r>
            <w:r>
              <w:br/>
            </w:r>
            <w:r>
              <w:rPr>
                <w:rFonts w:ascii="Times New Roman"/>
                <w:b w:val="false"/>
                <w:i w:val="false"/>
                <w:color w:val="000000"/>
                <w:sz w:val="20"/>
              </w:rPr>
              <w:t xml:space="preserve">
кг сымға </w:t>
            </w:r>
            <w:r>
              <w:br/>
            </w:r>
            <w:r>
              <w:rPr>
                <w:rFonts w:ascii="Times New Roman"/>
                <w:b w:val="false"/>
                <w:i w:val="false"/>
                <w:color w:val="000000"/>
                <w:sz w:val="20"/>
              </w:rPr>
              <w:t xml:space="preserve">
жұмсала- </w:t>
            </w:r>
            <w:r>
              <w:br/>
            </w:r>
            <w:r>
              <w:rPr>
                <w:rFonts w:ascii="Times New Roman"/>
                <w:b w:val="false"/>
                <w:i w:val="false"/>
                <w:color w:val="000000"/>
                <w:sz w:val="20"/>
              </w:rPr>
              <w:t xml:space="preserve">
тын 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Болатты мырыш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металдау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 </w:t>
            </w:r>
            <w:r>
              <w:br/>
            </w:r>
            <w:r>
              <w:rPr>
                <w:rFonts w:ascii="Times New Roman"/>
                <w:b w:val="false"/>
                <w:i w:val="false"/>
                <w:color w:val="000000"/>
                <w:sz w:val="20"/>
              </w:rPr>
              <w:t xml:space="preserve">
ген 1 кг </w:t>
            </w:r>
            <w:r>
              <w:br/>
            </w:r>
            <w:r>
              <w:rPr>
                <w:rFonts w:ascii="Times New Roman"/>
                <w:b w:val="false"/>
                <w:i w:val="false"/>
                <w:color w:val="000000"/>
                <w:sz w:val="20"/>
              </w:rPr>
              <w:t xml:space="preserve">
сымға </w:t>
            </w:r>
            <w:r>
              <w:br/>
            </w:r>
            <w:r>
              <w:rPr>
                <w:rFonts w:ascii="Times New Roman"/>
                <w:b w:val="false"/>
                <w:i w:val="false"/>
                <w:color w:val="000000"/>
                <w:sz w:val="20"/>
              </w:rPr>
              <w:t xml:space="preserve">
жұмсала- </w:t>
            </w:r>
            <w:r>
              <w:br/>
            </w:r>
            <w:r>
              <w:rPr>
                <w:rFonts w:ascii="Times New Roman"/>
                <w:b w:val="false"/>
                <w:i w:val="false"/>
                <w:color w:val="000000"/>
                <w:sz w:val="20"/>
              </w:rPr>
              <w:t xml:space="preserve">
тын 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Жоғарғы марганецті </w:t>
            </w:r>
            <w:r>
              <w:br/>
            </w:r>
            <w:r>
              <w:rPr>
                <w:rFonts w:ascii="Times New Roman"/>
                <w:b w:val="false"/>
                <w:i w:val="false"/>
                <w:color w:val="000000"/>
                <w:sz w:val="20"/>
              </w:rPr>
              <w:t xml:space="preserve">
болатты </w:t>
            </w:r>
            <w:r>
              <w:br/>
            </w:r>
            <w:r>
              <w:rPr>
                <w:rFonts w:ascii="Times New Roman"/>
                <w:b w:val="false"/>
                <w:i w:val="false"/>
                <w:color w:val="000000"/>
                <w:sz w:val="20"/>
              </w:rPr>
              <w:t xml:space="preserve">
газ арқылы </w:t>
            </w:r>
            <w:r>
              <w:br/>
            </w:r>
            <w:r>
              <w:rPr>
                <w:rFonts w:ascii="Times New Roman"/>
                <w:b w:val="false"/>
                <w:i w:val="false"/>
                <w:color w:val="000000"/>
                <w:sz w:val="20"/>
              </w:rPr>
              <w:t xml:space="preserve">
кесу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Жуандығы </w:t>
            </w:r>
            <w:r>
              <w:br/>
            </w:r>
            <w:r>
              <w:rPr>
                <w:rFonts w:ascii="Times New Roman"/>
                <w:b w:val="false"/>
                <w:i w:val="false"/>
                <w:color w:val="000000"/>
                <w:sz w:val="20"/>
              </w:rPr>
              <w:t xml:space="preserve">
1мм 1м </w:t>
            </w:r>
            <w:r>
              <w:br/>
            </w:r>
            <w:r>
              <w:rPr>
                <w:rFonts w:ascii="Times New Roman"/>
                <w:b w:val="false"/>
                <w:i w:val="false"/>
                <w:color w:val="000000"/>
                <w:sz w:val="20"/>
              </w:rPr>
              <w:t xml:space="preserve">
кесілген </w:t>
            </w:r>
            <w:r>
              <w:br/>
            </w:r>
            <w:r>
              <w:rPr>
                <w:rFonts w:ascii="Times New Roman"/>
                <w:b w:val="false"/>
                <w:i w:val="false"/>
                <w:color w:val="000000"/>
                <w:sz w:val="20"/>
              </w:rPr>
              <w:t xml:space="preserve">
жерге </w:t>
            </w:r>
            <w:r>
              <w:br/>
            </w:r>
            <w:r>
              <w:rPr>
                <w:rFonts w:ascii="Times New Roman"/>
                <w:b w:val="false"/>
                <w:i w:val="false"/>
                <w:color w:val="000000"/>
                <w:sz w:val="20"/>
              </w:rPr>
              <w:t xml:space="preserve">
жұмсала- </w:t>
            </w:r>
            <w:r>
              <w:br/>
            </w:r>
            <w:r>
              <w:rPr>
                <w:rFonts w:ascii="Times New Roman"/>
                <w:b w:val="false"/>
                <w:i w:val="false"/>
                <w:color w:val="000000"/>
                <w:sz w:val="20"/>
              </w:rPr>
              <w:t xml:space="preserve">
тын 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Көмір- </w:t>
            </w:r>
            <w:r>
              <w:br/>
            </w:r>
            <w:r>
              <w:rPr>
                <w:rFonts w:ascii="Times New Roman"/>
                <w:b w:val="false"/>
                <w:i w:val="false"/>
                <w:color w:val="000000"/>
                <w:sz w:val="20"/>
              </w:rPr>
              <w:t xml:space="preserve">
текті және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лигерленген </w:t>
            </w:r>
            <w:r>
              <w:br/>
            </w:r>
            <w:r>
              <w:rPr>
                <w:rFonts w:ascii="Times New Roman"/>
                <w:b w:val="false"/>
                <w:i w:val="false"/>
                <w:color w:val="000000"/>
                <w:sz w:val="20"/>
              </w:rPr>
              <w:t xml:space="preserve">
болат үшін жоғарыда- </w:t>
            </w:r>
            <w:r>
              <w:br/>
            </w:r>
            <w:r>
              <w:rPr>
                <w:rFonts w:ascii="Times New Roman"/>
                <w:b w:val="false"/>
                <w:i w:val="false"/>
                <w:color w:val="000000"/>
                <w:sz w:val="20"/>
              </w:rPr>
              <w:t xml:space="preserve">
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марганец </w:t>
            </w:r>
            <w:r>
              <w:br/>
            </w:r>
            <w:r>
              <w:rPr>
                <w:rFonts w:ascii="Times New Roman"/>
                <w:b w:val="false"/>
                <w:i w:val="false"/>
                <w:color w:val="000000"/>
                <w:sz w:val="20"/>
              </w:rPr>
              <w:t xml:space="preserve">
тотығы </w:t>
            </w:r>
            <w:r>
              <w:br/>
            </w:r>
            <w:r>
              <w:rPr>
                <w:rFonts w:ascii="Times New Roman"/>
                <w:b w:val="false"/>
                <w:i w:val="false"/>
                <w:color w:val="000000"/>
                <w:sz w:val="20"/>
              </w:rPr>
              <w:t xml:space="preserve">
қосылған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дағыдай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Титан қосынды-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жоғарыда- </w:t>
            </w:r>
            <w:r>
              <w:br/>
            </w:r>
            <w:r>
              <w:rPr>
                <w:rFonts w:ascii="Times New Roman"/>
                <w:b w:val="false"/>
                <w:i w:val="false"/>
                <w:color w:val="000000"/>
                <w:sz w:val="20"/>
              </w:rPr>
              <w:t xml:space="preserve">
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және оның </w:t>
            </w:r>
            <w:r>
              <w:br/>
            </w:r>
            <w:r>
              <w:rPr>
                <w:rFonts w:ascii="Times New Roman"/>
                <w:b w:val="false"/>
                <w:i w:val="false"/>
                <w:color w:val="000000"/>
                <w:sz w:val="20"/>
              </w:rPr>
              <w:t xml:space="preserve">
қос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дағыдай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Алюминий қоспаларын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доға арқылы </w:t>
            </w:r>
            <w:r>
              <w:br/>
            </w:r>
            <w:r>
              <w:rPr>
                <w:rFonts w:ascii="Times New Roman"/>
                <w:b w:val="false"/>
                <w:i w:val="false"/>
                <w:color w:val="000000"/>
                <w:sz w:val="20"/>
              </w:rPr>
              <w:t xml:space="preserve">
кесу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түріндегі алюминий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дағыдай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Ацети- </w:t>
            </w:r>
            <w:r>
              <w:br/>
            </w:r>
            <w:r>
              <w:rPr>
                <w:rFonts w:ascii="Times New Roman"/>
                <w:b w:val="false"/>
                <w:i w:val="false"/>
                <w:color w:val="000000"/>
                <w:sz w:val="20"/>
              </w:rPr>
              <w:t xml:space="preserve">
лин-оттегі жалыны мен </w:t>
            </w:r>
            <w:r>
              <w:br/>
            </w:r>
            <w:r>
              <w:rPr>
                <w:rFonts w:ascii="Times New Roman"/>
                <w:b w:val="false"/>
                <w:i w:val="false"/>
                <w:color w:val="000000"/>
                <w:sz w:val="20"/>
              </w:rPr>
              <w:t xml:space="preserve">
болатты </w:t>
            </w:r>
            <w:r>
              <w:br/>
            </w:r>
            <w:r>
              <w:rPr>
                <w:rFonts w:ascii="Times New Roman"/>
                <w:b w:val="false"/>
                <w:i w:val="false"/>
                <w:color w:val="000000"/>
                <w:sz w:val="20"/>
              </w:rPr>
              <w:t xml:space="preserve">
газды </w:t>
            </w:r>
            <w:r>
              <w:br/>
            </w:r>
            <w:r>
              <w:rPr>
                <w:rFonts w:ascii="Times New Roman"/>
                <w:b w:val="false"/>
                <w:i w:val="false"/>
                <w:color w:val="000000"/>
                <w:sz w:val="20"/>
              </w:rPr>
              <w:t xml:space="preserve">
пісіргіш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пісіру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тотығы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ацетилин- </w:t>
            </w:r>
            <w:r>
              <w:br/>
            </w:r>
            <w:r>
              <w:rPr>
                <w:rFonts w:ascii="Times New Roman"/>
                <w:b w:val="false"/>
                <w:i w:val="false"/>
                <w:color w:val="000000"/>
                <w:sz w:val="20"/>
              </w:rPr>
              <w:t xml:space="preserve">
ге жұм- </w:t>
            </w:r>
            <w:r>
              <w:br/>
            </w:r>
            <w:r>
              <w:rPr>
                <w:rFonts w:ascii="Times New Roman"/>
                <w:b w:val="false"/>
                <w:i w:val="false"/>
                <w:color w:val="000000"/>
                <w:sz w:val="20"/>
              </w:rPr>
              <w:t xml:space="preserve">
салатын 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Пропан- </w:t>
            </w:r>
            <w:r>
              <w:br/>
            </w:r>
            <w:r>
              <w:rPr>
                <w:rFonts w:ascii="Times New Roman"/>
                <w:b w:val="false"/>
                <w:i w:val="false"/>
                <w:color w:val="000000"/>
                <w:sz w:val="20"/>
              </w:rPr>
              <w:t xml:space="preserve">
бутан </w:t>
            </w:r>
            <w:r>
              <w:br/>
            </w:r>
            <w:r>
              <w:rPr>
                <w:rFonts w:ascii="Times New Roman"/>
                <w:b w:val="false"/>
                <w:i w:val="false"/>
                <w:color w:val="000000"/>
                <w:sz w:val="20"/>
              </w:rPr>
              <w:t xml:space="preserve">
қосындысын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жоғарыдағы </w:t>
            </w:r>
            <w:r>
              <w:br/>
            </w:r>
            <w:r>
              <w:rPr>
                <w:rFonts w:ascii="Times New Roman"/>
                <w:b w:val="false"/>
                <w:i w:val="false"/>
                <w:color w:val="000000"/>
                <w:sz w:val="20"/>
              </w:rPr>
              <w:t xml:space="preserve">
дай жұмыс </w:t>
            </w:r>
            <w:r>
              <w:br/>
            </w:r>
            <w:r>
              <w:rPr>
                <w:rFonts w:ascii="Times New Roman"/>
                <w:b w:val="false"/>
                <w:i w:val="false"/>
                <w:color w:val="000000"/>
                <w:sz w:val="20"/>
              </w:rPr>
              <w:t xml:space="preserve">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w:t>
            </w:r>
            <w:r>
              <w:br/>
            </w:r>
            <w:r>
              <w:rPr>
                <w:rFonts w:ascii="Times New Roman"/>
                <w:b w:val="false"/>
                <w:i w:val="false"/>
                <w:color w:val="000000"/>
                <w:sz w:val="20"/>
              </w:rPr>
              <w:t xml:space="preserve">
ғыдай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қоспаға жұмса- </w:t>
            </w:r>
            <w:r>
              <w:br/>
            </w:r>
            <w:r>
              <w:rPr>
                <w:rFonts w:ascii="Times New Roman"/>
                <w:b w:val="false"/>
                <w:i w:val="false"/>
                <w:color w:val="000000"/>
                <w:sz w:val="20"/>
              </w:rPr>
              <w:t xml:space="preserve">
латын 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