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a044" w14:textId="4f9a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 әскери қызметшiлердiң қылмыстық жазаларын өтеу ережесiн бекiту және қолданысқа енгiзу туралы" Қазақстан Республикасы Қорғаныс министрiнiң 2000 жылғы 3 шiлдедегi N 182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 шілдедегі N 266 Бұйрығы. Қазақстан Республикасың Әділет министрлігінде 2005 жылғы 10 тамызда тіркелді. Тіркеу N 3780. Күші жойылды - Қазақстан Республикасы Қорғаныс министрінің 2014 жылғы 26 қарашадағы № 552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Қорғаныс министрінің 26.11.2014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Қылмыстық-атқару кодексiнiң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келтiру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"Сотталған әскери қызметшiлердiң қылмыстық жазаны өтеу ережелерiн бекiту және қолданысқа енгiзу туралы" Қазақстан Республикасы Қорғаныс министрiнiң 2000 жылғы 3 шiлдедегi N 182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(Нормативтiк құқықтық актiлердi мемлекеттiк тiркеу тiзiлiмiнде N 2588 болып тiркелген Қазақстан Республикасы Қорғаныс министрiнiң 2003 жылғы 6 қарашадағы N 378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енгiзiлген өзгерiстермен Нормативтiк құқықтық актiлердi мемлекеттiк тiркеу тiзiлiмiнде N 1298 болып тiркелген) мынадай өзгерiс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бұйрықтың кiрiспесiндегi "Қазақстан Республикасының Қарулы Күштерi" деген сөздер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Бұйрық бiрiншi ресми жарияланған күнiнен бастап он күнтiзбелiк күн өткеннен кейiн қолданысқа енгiзiледi.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Бұйрық жекелеген әскери бөлiмге жеткiзiлсiн.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Армия генералы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