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d1bd1" w14:textId="63d1b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материалдық резервінің материалдық құндылықтарын (жаңарту, алмастыру және броньнан шығару тәртібімен) шығару және жеткізу жөніндегі тендерлерді әзірлеу және өткізу ережелері туралы" Қазақстан Республикасының Мемлекеттік материалдық резервтер жөніндегі агенттігі төрағасының 2001 жылғы 26 ақпандағы N 10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министрлігінің Мемлекеттік материалдық резервтер комитеті мемлекеттік мекемесінің 2005 жылғы 30 маусымдағы N 66 бұйрығы. Қазақстан Республикасының Әділет министрлігінде 2005 жылғы 3 тамызда тіркелді. Тіркеу N 3768. Күші жойылды - Қазақстан Республикасы Төтенше жағдайлар министрінің 2008 жылғы 22 шілдедегі N 128 Бұйрығымен.</w:t>
      </w:r>
    </w:p>
    <w:p>
      <w:pPr>
        <w:spacing w:after="0"/>
        <w:ind w:left="0"/>
        <w:jc w:val="both"/>
      </w:pPr>
      <w:bookmarkStart w:name="z1" w:id="0"/>
      <w:r>
        <w:rPr>
          <w:rFonts w:ascii="Times New Roman"/>
          <w:b w:val="false"/>
          <w:i w:val="false"/>
          <w:color w:val="ff0000"/>
          <w:sz w:val="28"/>
        </w:rPr>
        <w:t xml:space="preserve">
       Күші жойылды - ҚР Төтенше жағдайлар министрінің 2008.07.22. </w:t>
      </w:r>
      <w:r>
        <w:rPr>
          <w:rFonts w:ascii="Times New Roman"/>
          <w:b w:val="false"/>
          <w:i w:val="false"/>
          <w:color w:val="ff0000"/>
          <w:sz w:val="28"/>
        </w:rPr>
        <w:t>N 128</w:t>
      </w:r>
      <w:r>
        <w:rPr>
          <w:rFonts w:ascii="Times New Roman"/>
          <w:b w:val="false"/>
          <w:i w:val="false"/>
          <w:color w:val="ff0000"/>
          <w:sz w:val="28"/>
        </w:rPr>
        <w:t> Бұйрығымен.</w:t>
      </w:r>
    </w:p>
    <w:bookmarkEnd w:id="0"/>
    <w:p>
      <w:pPr>
        <w:spacing w:after="0"/>
        <w:ind w:left="0"/>
        <w:jc w:val="both"/>
      </w:pPr>
      <w:r>
        <w:rPr>
          <w:rFonts w:ascii="Times New Roman"/>
          <w:b w:val="false"/>
          <w:i w:val="false"/>
          <w:color w:val="000000"/>
          <w:sz w:val="28"/>
        </w:rPr>
        <w:t>      "Мемлекеттік материалдық резерв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13-бабының 8-тармақшасына сәйкес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1. "Қазақстан Республикасы мемлекеттік материалдық резервінің материалдық құндылықтарын (жаңарту, алмастыру және броньнан шығару тәртібімен) шығару және жеткізу жөніндегі тендерлерді әзірлеу және өткізу ережелері туралы" Қазақстан Республикасының Мемлекеттік материалдық резервтер жөніндегі агенттігі төрағасының 2001 жылғы 26 ақпандағы </w:t>
      </w:r>
      <w:r>
        <w:rPr>
          <w:rFonts w:ascii="Times New Roman"/>
          <w:b w:val="false"/>
          <w:i w:val="false"/>
          <w:color w:val="000000"/>
          <w:sz w:val="28"/>
        </w:rPr>
        <w:t xml:space="preserve">N 10 </w:t>
      </w:r>
      <w:r>
        <w:rPr>
          <w:rFonts w:ascii="Times New Roman"/>
          <w:b w:val="false"/>
          <w:i w:val="false"/>
          <w:color w:val="000000"/>
          <w:sz w:val="28"/>
        </w:rPr>
        <w:t>(Нормативтік құқықтық актілерді мемлекеттік тіркеу тізілімінде N 1456 тіркелді, "Юридическая газетада" 2001 жылғы 30 сәуірде N 21, "Қазақстан Республикасының орталық атқарушы және мемлекеттік органдарының нормативтік құқықтық актілерінің бюллетенінде", 2001 ж., N 23, 410-құжат, жарияланды (Қазақстан Республикасының Мемлекеттік материалдық резервтер жөніндегі агенттігі төрағасының 2002 жылғы 25 сәуірдегі N 24 </w:t>
      </w:r>
      <w:r>
        <w:rPr>
          <w:rFonts w:ascii="Times New Roman"/>
          <w:b w:val="false"/>
          <w:i w:val="false"/>
          <w:color w:val="000000"/>
          <w:sz w:val="28"/>
        </w:rPr>
        <w:t xml:space="preserve">бұйрығымен </w:t>
      </w:r>
      <w:r>
        <w:rPr>
          <w:rFonts w:ascii="Times New Roman"/>
          <w:b w:val="false"/>
          <w:i w:val="false"/>
          <w:color w:val="000000"/>
          <w:sz w:val="28"/>
        </w:rPr>
        <w:t>өзгерістер мен толықтырулар, Нормативтік-құқықтық актілерді мемлекеттік тіркеу тізілімінде N 1861 тіркелді, Қазақстан Республикасының Мемлекеттік материалдық резервтер жөніндегі агенттігі төрағасының 2004 жылғы 11 мамырдағы N 40 </w:t>
      </w:r>
      <w:r>
        <w:rPr>
          <w:rFonts w:ascii="Times New Roman"/>
          <w:b w:val="false"/>
          <w:i w:val="false"/>
          <w:color w:val="000000"/>
          <w:sz w:val="28"/>
        </w:rPr>
        <w:t xml:space="preserve">бұйрығымен </w:t>
      </w:r>
      <w:r>
        <w:rPr>
          <w:rFonts w:ascii="Times New Roman"/>
          <w:b w:val="false"/>
          <w:i w:val="false"/>
          <w:color w:val="000000"/>
          <w:sz w:val="28"/>
        </w:rPr>
        <w:t>толықтырулар, Нормативтік-құқықтық актілерді мемлекеттік тіркеу тізілімінде N 2868 тіркелді, Қазақстан Республикасы Төтенше жағдайлар министрлігінің Мемлекеттік материалдық резервтер комитеті төрағасының 2005 жылғы 14 сәуірдегі N 37 </w:t>
      </w:r>
      <w:r>
        <w:rPr>
          <w:rFonts w:ascii="Times New Roman"/>
          <w:b w:val="false"/>
          <w:i w:val="false"/>
          <w:color w:val="000000"/>
          <w:sz w:val="28"/>
        </w:rPr>
        <w:t xml:space="preserve">бұйрығымен </w:t>
      </w:r>
      <w:r>
        <w:rPr>
          <w:rFonts w:ascii="Times New Roman"/>
          <w:b w:val="false"/>
          <w:i w:val="false"/>
          <w:color w:val="000000"/>
          <w:sz w:val="28"/>
        </w:rPr>
        <w:t xml:space="preserve">өзгерістер мен толықтырулар енгізілді, Нормативтік-құқықтық актілерді мемлекеттік тіркеу тізілімінде N 3584 тіркелді)" бұйрығына мынадай өзгерістер мен толықтырулар енгізілсін: </w:t>
      </w:r>
      <w:r>
        <w:br/>
      </w:r>
      <w:r>
        <w:rPr>
          <w:rFonts w:ascii="Times New Roman"/>
          <w:b w:val="false"/>
          <w:i w:val="false"/>
          <w:color w:val="000000"/>
          <w:sz w:val="28"/>
        </w:rPr>
        <w:t xml:space="preserve">
      көрсетілген бұйрықпен бекітілген Қазақстан Республикасы мемлекеттік материалдық резервінің материалдық құндылықтарын (жаңарту, алмастыру және броньнан шығару тәртібімен) шығару және жеткізу жөніндегі тендерлерді әзірлеу және өткізу ережелерінің: </w:t>
      </w:r>
    </w:p>
    <w:bookmarkEnd w:id="1"/>
    <w:bookmarkStart w:name="z3" w:id="2"/>
    <w:p>
      <w:pPr>
        <w:spacing w:after="0"/>
        <w:ind w:left="0"/>
        <w:jc w:val="both"/>
      </w:pPr>
      <w:r>
        <w:rPr>
          <w:rFonts w:ascii="Times New Roman"/>
          <w:b w:val="false"/>
          <w:i w:val="false"/>
          <w:color w:val="000000"/>
          <w:sz w:val="28"/>
        </w:rPr>
        <w:t xml:space="preserve">
      8-тармағының бірінші абзацы мынадай редакцияда жазылсын: </w:t>
      </w:r>
      <w:r>
        <w:br/>
      </w:r>
      <w:r>
        <w:rPr>
          <w:rFonts w:ascii="Times New Roman"/>
          <w:b w:val="false"/>
          <w:i w:val="false"/>
          <w:color w:val="000000"/>
          <w:sz w:val="28"/>
        </w:rPr>
        <w:t xml:space="preserve">
      "8. Тендерлерді әзірлеу және өткізу, оның жеңімпазын анықтау үшін уәкілетті орган тендерлік комиссия құрады."; </w:t>
      </w:r>
    </w:p>
    <w:bookmarkEnd w:id="2"/>
    <w:bookmarkStart w:name="z4" w:id="3"/>
    <w:p>
      <w:pPr>
        <w:spacing w:after="0"/>
        <w:ind w:left="0"/>
        <w:jc w:val="both"/>
      </w:pPr>
      <w:r>
        <w:rPr>
          <w:rFonts w:ascii="Times New Roman"/>
          <w:b w:val="false"/>
          <w:i w:val="false"/>
          <w:color w:val="000000"/>
          <w:sz w:val="28"/>
        </w:rPr>
        <w:t xml:space="preserve">
      мынадай мазмұндағы 16-1 тармақпен толықтырылсын: </w:t>
      </w:r>
      <w:r>
        <w:br/>
      </w:r>
      <w:r>
        <w:rPr>
          <w:rFonts w:ascii="Times New Roman"/>
          <w:b w:val="false"/>
          <w:i w:val="false"/>
          <w:color w:val="000000"/>
          <w:sz w:val="28"/>
        </w:rPr>
        <w:t xml:space="preserve">
      "16-1. Кәсіпкерлік қызметпен айналыспайтын жеке тұлғаны тауарларды шығару жөніндегі тендерге қатысушы ретінде тіркеу үшін үміткер мынадай құжаттарды табыстайды: </w:t>
      </w:r>
      <w:r>
        <w:br/>
      </w:r>
      <w:r>
        <w:rPr>
          <w:rFonts w:ascii="Times New Roman"/>
          <w:b w:val="false"/>
          <w:i w:val="false"/>
          <w:color w:val="000000"/>
          <w:sz w:val="28"/>
        </w:rPr>
        <w:t xml:space="preserve">
      1) белгіленген нысан бойынша тендерге қатысуға өтінім; </w:t>
      </w:r>
      <w:r>
        <w:br/>
      </w:r>
      <w:r>
        <w:rPr>
          <w:rFonts w:ascii="Times New Roman"/>
          <w:b w:val="false"/>
          <w:i w:val="false"/>
          <w:color w:val="000000"/>
          <w:sz w:val="28"/>
        </w:rPr>
        <w:t xml:space="preserve">
      2) жеке куәлігінің нотариалды куәландырылған көшірмесі; </w:t>
      </w:r>
      <w:r>
        <w:br/>
      </w:r>
      <w:r>
        <w:rPr>
          <w:rFonts w:ascii="Times New Roman"/>
          <w:b w:val="false"/>
          <w:i w:val="false"/>
          <w:color w:val="000000"/>
          <w:sz w:val="28"/>
        </w:rPr>
        <w:t xml:space="preserve">
      3) Қазақстан Республикасы салық төлеушісі куәлігінің көшірмесі. </w:t>
      </w:r>
      <w:r>
        <w:br/>
      </w:r>
      <w:r>
        <w:rPr>
          <w:rFonts w:ascii="Times New Roman"/>
          <w:b w:val="false"/>
          <w:i w:val="false"/>
          <w:color w:val="000000"/>
          <w:sz w:val="28"/>
        </w:rPr>
        <w:t xml:space="preserve">
      Келесі тендерлерде тіркелген кезде қатысушы осы тармақтың 2) және 3) тармақшаларында көрсетілген құжаттарды тапсырмайды. Егер күнтізбелік жыл ішінде тұрақты қатысушының осы тармақтың 2) және 3) тармақшаларында көрсетілген құжаттарында өзгерістер пайда болса, онда ол өзін әрі қарай қатысушы ретінде тіркеу үшін тендерді ұйымдастырушыға сол өзгерістерін тапсыруға міндетті."; </w:t>
      </w:r>
      <w:r>
        <w:br/>
      </w:r>
      <w:r>
        <w:rPr>
          <w:rFonts w:ascii="Times New Roman"/>
          <w:b w:val="false"/>
          <w:i w:val="false"/>
          <w:color w:val="000000"/>
          <w:sz w:val="28"/>
        </w:rPr>
        <w:t xml:space="preserve">
      Материалдық құндылықтарды (жаңарту, алмастыру және броньнан шығару тәртібімен) шығару және жеткізу жөніндегі тендерге қатысушыларға арналған нұсқаулықта: </w:t>
      </w:r>
    </w:p>
    <w:bookmarkEnd w:id="3"/>
    <w:bookmarkStart w:name="z5" w:id="4"/>
    <w:p>
      <w:pPr>
        <w:spacing w:after="0"/>
        <w:ind w:left="0"/>
        <w:jc w:val="both"/>
      </w:pPr>
      <w:r>
        <w:rPr>
          <w:rFonts w:ascii="Times New Roman"/>
          <w:b w:val="false"/>
          <w:i w:val="false"/>
          <w:color w:val="000000"/>
          <w:sz w:val="28"/>
        </w:rPr>
        <w:t xml:space="preserve">
      4-тармақта: </w:t>
      </w:r>
      <w:r>
        <w:br/>
      </w:r>
      <w:r>
        <w:rPr>
          <w:rFonts w:ascii="Times New Roman"/>
          <w:b w:val="false"/>
          <w:i w:val="false"/>
          <w:color w:val="000000"/>
          <w:sz w:val="28"/>
        </w:rPr>
        <w:t xml:space="preserve">
      "тендерлік комиссия" деген сөздер "тендерлік комиссиялар" деген сөздермен алмастырылсын; </w:t>
      </w:r>
      <w:r>
        <w:br/>
      </w:r>
      <w:r>
        <w:rPr>
          <w:rFonts w:ascii="Times New Roman"/>
          <w:b w:val="false"/>
          <w:i w:val="false"/>
          <w:color w:val="000000"/>
          <w:sz w:val="28"/>
        </w:rPr>
        <w:t xml:space="preserve">
      екінші сөйлем алынып тасталсын; </w:t>
      </w:r>
    </w:p>
    <w:bookmarkEnd w:id="4"/>
    <w:bookmarkStart w:name="z6" w:id="5"/>
    <w:p>
      <w:pPr>
        <w:spacing w:after="0"/>
        <w:ind w:left="0"/>
        <w:jc w:val="both"/>
      </w:pPr>
      <w:r>
        <w:rPr>
          <w:rFonts w:ascii="Times New Roman"/>
          <w:b w:val="false"/>
          <w:i w:val="false"/>
          <w:color w:val="000000"/>
          <w:sz w:val="28"/>
        </w:rPr>
        <w:t xml:space="preserve">
      мынадай мазмұндағы 8-1 тармақпен толықтырылсын: </w:t>
      </w:r>
      <w:r>
        <w:br/>
      </w:r>
      <w:r>
        <w:rPr>
          <w:rFonts w:ascii="Times New Roman"/>
          <w:b w:val="false"/>
          <w:i w:val="false"/>
          <w:color w:val="000000"/>
          <w:sz w:val="28"/>
        </w:rPr>
        <w:t xml:space="preserve">
      "8-1. Кәсіпкерлік қызметпен айналыспайтын жеке тұлғаны тауарларды шығару жөніндегі тендерге қатысушы ретінде тіркеу үшін үміткер мынадай құжаттарды табыстайды: </w:t>
      </w:r>
      <w:r>
        <w:br/>
      </w:r>
      <w:r>
        <w:rPr>
          <w:rFonts w:ascii="Times New Roman"/>
          <w:b w:val="false"/>
          <w:i w:val="false"/>
          <w:color w:val="000000"/>
          <w:sz w:val="28"/>
        </w:rPr>
        <w:t xml:space="preserve">
      1) белгіленген нысан бойынша тендерге қатысуға өтінім; </w:t>
      </w:r>
      <w:r>
        <w:br/>
      </w:r>
      <w:r>
        <w:rPr>
          <w:rFonts w:ascii="Times New Roman"/>
          <w:b w:val="false"/>
          <w:i w:val="false"/>
          <w:color w:val="000000"/>
          <w:sz w:val="28"/>
        </w:rPr>
        <w:t xml:space="preserve">
      2) жеке куәлігінің нотариалды куәландырылған көшірмесі; </w:t>
      </w:r>
      <w:r>
        <w:br/>
      </w:r>
      <w:r>
        <w:rPr>
          <w:rFonts w:ascii="Times New Roman"/>
          <w:b w:val="false"/>
          <w:i w:val="false"/>
          <w:color w:val="000000"/>
          <w:sz w:val="28"/>
        </w:rPr>
        <w:t xml:space="preserve">
      3) Қазақстан Республикасы салық төлеушісі куәлігінің көшірмесі. </w:t>
      </w:r>
      <w:r>
        <w:br/>
      </w:r>
      <w:r>
        <w:rPr>
          <w:rFonts w:ascii="Times New Roman"/>
          <w:b w:val="false"/>
          <w:i w:val="false"/>
          <w:color w:val="000000"/>
          <w:sz w:val="28"/>
        </w:rPr>
        <w:t xml:space="preserve">
      Келесі тендерлерде тіркелген кезде қатысушы осы тармақтың 2) және 3) тармақшаларында көрсетілген құжаттарды тапсырмайды. Егер күнтізбелік жыл ішінде тұрақты қатысушының осы тармақтың 2) және 3) тармақшаларында көрсетілген құжаттарында өзгерістер пайда болса, онда ол өзін әрі қарай қатысушы ретінде тіркеуі үшін тендерді ұйымдастырушыға сол өзгерістерін тапсыруға міндетті."; </w:t>
      </w:r>
    </w:p>
    <w:bookmarkEnd w:id="5"/>
    <w:bookmarkStart w:name="z7" w:id="6"/>
    <w:p>
      <w:pPr>
        <w:spacing w:after="0"/>
        <w:ind w:left="0"/>
        <w:jc w:val="both"/>
      </w:pPr>
      <w:r>
        <w:rPr>
          <w:rFonts w:ascii="Times New Roman"/>
          <w:b w:val="false"/>
          <w:i w:val="false"/>
          <w:color w:val="000000"/>
          <w:sz w:val="28"/>
        </w:rPr>
        <w:t xml:space="preserve">
      2. Қазақстан Республикасының Төтенше жағдайлар министрлігі Мемлекеттік материалдық резервтер комитетінің Әкімшілік жұмыстар басқармасы осы бұйрықты Қазақстан Республикасының Әділет министрлігінде мемлекеттік тіркеуді қамтамасыз етсін. </w:t>
      </w:r>
    </w:p>
    <w:bookmarkEnd w:id="6"/>
    <w:bookmarkStart w:name="z8" w:id="7"/>
    <w:p>
      <w:pPr>
        <w:spacing w:after="0"/>
        <w:ind w:left="0"/>
        <w:jc w:val="both"/>
      </w:pPr>
      <w:r>
        <w:rPr>
          <w:rFonts w:ascii="Times New Roman"/>
          <w:b w:val="false"/>
          <w:i w:val="false"/>
          <w:color w:val="000000"/>
          <w:sz w:val="28"/>
        </w:rPr>
        <w:t xml:space="preserve">
      3. Осы бұйрық бірінші ресми жарияланған күннен кейін он күн өткен соң қолданысқа енгізіледі. </w:t>
      </w:r>
    </w:p>
    <w:bookmarkEnd w:id="7"/>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