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9593" w14:textId="1da9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орта кәсіптік оқу орындарына қабылдау ережелерін бекіту туралы" Қазақстан Республикасы Ішкі істер министрінің 2001 жылғы 16 маусымдағы N 473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министрлігінің 2005 жылғы 25 мамырдағы N 308 Бұйрығы. Қазақстан Республикасының Әділет минитрлігінде 2005 жылғы 20 маусымда тіркелді. Тіркеу N 3682. Күші жойылды - Қазақстан Республикасы Ішкі істер министрінің 2010 жылғы 5 тамыздағы № 341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2010.08.05 № 341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Нормативтік құқықтық актілерді мемлекеттік тіркеу тізілімінде N 3627 болып тіркелген "Қазақстан Республикасының кәсіптік орта оқу орындарына оқуға қабылдаудың үлгі ережесін бекіту туралы" Қазақстан Республикасы Білім және ғылым министрінің 2005 жылғы 15 сәуірдегі N 244 </w:t>
      </w:r>
      <w:r>
        <w:rPr>
          <w:rFonts w:ascii="Times New Roman"/>
          <w:b w:val="false"/>
          <w:i w:val="false"/>
          <w:color w:val="000000"/>
          <w:sz w:val="28"/>
        </w:rPr>
        <w:t>бұйрығына</w:t>
      </w:r>
      <w:r>
        <w:rPr>
          <w:rFonts w:ascii="Times New Roman"/>
          <w:b w:val="false"/>
          <w:i w:val="false"/>
          <w:color w:val="000000"/>
          <w:sz w:val="28"/>
        </w:rPr>
        <w:t xml:space="preserve"> сәйкес және Қазақстан Республикасы Ішкі істер министрлігінің кәсіптік орта оқу орындарына қабылдауды ұйымдастырудың сапасын арттыру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орта кәсіптік оқу орындарына қабылдау ережелерін бекіту туралы" Қазақстан Республикасы Ішкі істер министрінің 2001 жылғы 16 маусымдағы N 473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N 1585 болып тіркелген, Қазақстан Республикасы орталық атқарушы және өзге де мемлекеттік органдарының нормативтік құқықтық актілері бюллетенінің 2001 жылғы қыркүйектегі N 31 жарияланған, Қазақстан Республикасы Ішкі істер министрінің 2004 жылғы 2 маусымдағы N 309 </w:t>
      </w:r>
      <w:r>
        <w:rPr>
          <w:rFonts w:ascii="Times New Roman"/>
          <w:b w:val="false"/>
          <w:i w:val="false"/>
          <w:color w:val="000000"/>
          <w:sz w:val="28"/>
        </w:rPr>
        <w:t>бұйрығымен</w:t>
      </w:r>
      <w:r>
        <w:rPr>
          <w:rFonts w:ascii="Times New Roman"/>
          <w:b w:val="false"/>
          <w:i w:val="false"/>
          <w:color w:val="000000"/>
          <w:sz w:val="28"/>
        </w:rPr>
        <w:t> өзгерістер және толықтырулар енгізілген, Нормативтік құқықтық актілерді мемлекеттік тіркеу тізілімінде N 2900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министрлігінің орта кәсіптік оқу орындарына қабылдау ережелерінде:</w:t>
      </w:r>
      <w:r>
        <w:br/>
      </w:r>
      <w:r>
        <w:rPr>
          <w:rFonts w:ascii="Times New Roman"/>
          <w:b w:val="false"/>
          <w:i w:val="false"/>
          <w:color w:val="000000"/>
          <w:sz w:val="28"/>
        </w:rPr>
        <w:t>
      мынадай мазмұндағы 2-2 тармақпен толықтырылсын:</w:t>
      </w:r>
      <w:r>
        <w:br/>
      </w:r>
      <w:r>
        <w:rPr>
          <w:rFonts w:ascii="Times New Roman"/>
          <w:b w:val="false"/>
          <w:i w:val="false"/>
          <w:color w:val="000000"/>
          <w:sz w:val="28"/>
        </w:rPr>
        <w:t>
      "2-2. Ішкі істер министрлігінің колледждеріне қабылдау кезінде кадр дайындаудың аумақтық қағидасын сақтау үшін Қазақстан Республикасы Ішкі істер министрлігінің өңірлерге барып қабылдау комиссиялары құрылуы мүмкін. Қазақстан Республикасы Ішкі істер министрлігінің өңірлерге барып қабылдау комиссиясының дербес құрамы Қазақстан Республикасы Ішкі істер министрінің бұйрығымен бекітіледі.";</w:t>
      </w:r>
      <w:r>
        <w:br/>
      </w:r>
      <w:r>
        <w:rPr>
          <w:rFonts w:ascii="Times New Roman"/>
          <w:b w:val="false"/>
          <w:i w:val="false"/>
          <w:color w:val="000000"/>
          <w:sz w:val="28"/>
        </w:rPr>
        <w:t>
</w:t>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"3. Жалпы орта білімі бар азаматтар үшін (өзбек, ұйғыр және тәжік тілдерінде оқитын ағымдағы жылғы жалпы білім беретін мектептердің бітірушілері, сондай-ақ бұрынғы жылдарғы) қабылдау емтихандары жалпы орта білім берудің оқу бағдарламалары көлемінде үш пән бойынша өткізіледі.";</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екінші абзацта "N" белгісі алынып тасталсын;</w:t>
      </w:r>
      <w:r>
        <w:br/>
      </w:r>
      <w:r>
        <w:rPr>
          <w:rFonts w:ascii="Times New Roman"/>
          <w:b w:val="false"/>
          <w:i w:val="false"/>
          <w:color w:val="000000"/>
          <w:sz w:val="28"/>
        </w:rPr>
        <w:t>
      алтыншы абзац алынып тасталсын;</w:t>
      </w:r>
      <w:r>
        <w:br/>
      </w:r>
      <w:r>
        <w:rPr>
          <w:rFonts w:ascii="Times New Roman"/>
          <w:b w:val="false"/>
          <w:i w:val="false"/>
          <w:color w:val="000000"/>
          <w:sz w:val="28"/>
        </w:rPr>
        <w:t>
</w:t>
      </w:r>
      <w:r>
        <w:rPr>
          <w:rFonts w:ascii="Times New Roman"/>
          <w:b w:val="false"/>
          <w:i w:val="false"/>
          <w:color w:val="000000"/>
          <w:sz w:val="28"/>
        </w:rPr>
        <w:t>
      5-тармақтың екінші абзацында "астрономиялық 1,5" деген сөздер "2 сағат 15 минут"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Азаматтарды Ішкі істер министрлігі колледжінің курсанттары қатарына қабылдау комиссияның ашық отырысында конкурс бойынша медициналық, дене бітімі және психофизиологиялық көрсеткіштері бойынша іріктеу нәтижелерін және Қазақстан Республикасы Ішкі істер министрлігіне, Астана және Алматы қалалары, облыстардағы және көліктегі Ішкі істер департаменттеріне бөлген қабылдау орындарын ескере отырып жүргізіледі.</w:t>
      </w:r>
      <w:r>
        <w:br/>
      </w:r>
      <w:r>
        <w:rPr>
          <w:rFonts w:ascii="Times New Roman"/>
          <w:b w:val="false"/>
          <w:i w:val="false"/>
          <w:color w:val="000000"/>
          <w:sz w:val="28"/>
        </w:rPr>
        <w:t>
      Конкурс:</w:t>
      </w:r>
      <w:r>
        <w:br/>
      </w:r>
      <w:r>
        <w:rPr>
          <w:rFonts w:ascii="Times New Roman"/>
          <w:b w:val="false"/>
          <w:i w:val="false"/>
          <w:color w:val="000000"/>
          <w:sz w:val="28"/>
        </w:rPr>
        <w:t xml:space="preserve">
      ағымдағы жылдың ұлттық бірыңғай тестілеу (бұдан әрі - ҰБТ) нәтижелері бойынша берілген сертификаттардың баллдары негізінде; </w:t>
      </w:r>
      <w:r>
        <w:br/>
      </w:r>
      <w:r>
        <w:rPr>
          <w:rFonts w:ascii="Times New Roman"/>
          <w:b w:val="false"/>
          <w:i w:val="false"/>
          <w:color w:val="000000"/>
          <w:sz w:val="28"/>
        </w:rPr>
        <w:t>
      жоғары оқу орындарына түсушілерге арналған кешенді тестілеу нысанында өткізілген түсу емтихандары бойынша берілген сертификаттардың баллдары негізінде;</w:t>
      </w:r>
      <w:r>
        <w:br/>
      </w:r>
      <w:r>
        <w:rPr>
          <w:rFonts w:ascii="Times New Roman"/>
          <w:b w:val="false"/>
          <w:i w:val="false"/>
          <w:color w:val="000000"/>
          <w:sz w:val="28"/>
        </w:rPr>
        <w:t>
      оқу орны жүргізген тестілеу нысанындағы қабылдау емтихандарының қорытындылары бойынша алынған баллдары негізінде жүргізіледі.</w:t>
      </w:r>
      <w:r>
        <w:br/>
      </w:r>
      <w:r>
        <w:rPr>
          <w:rFonts w:ascii="Times New Roman"/>
          <w:b w:val="false"/>
          <w:i w:val="false"/>
          <w:color w:val="000000"/>
          <w:sz w:val="28"/>
        </w:rPr>
        <w:t>
      Қабылдауға конкурс өткізу кезінде ҰБТ-ны немесе кешенді тестілеу сертификаттарында көрсетілген үш пән баллдарының сомасы ескеріледі.";</w:t>
      </w:r>
      <w:r>
        <w:br/>
      </w:r>
      <w:r>
        <w:rPr>
          <w:rFonts w:ascii="Times New Roman"/>
          <w:b w:val="false"/>
          <w:i w:val="false"/>
          <w:color w:val="000000"/>
          <w:sz w:val="28"/>
        </w:rPr>
        <w:t>
</w:t>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Бірыңғай талаптарды сақтауды қамтамасыз ету және тест тапсырмаларын (сұрақтарын) бағалау, түсушілердің құқығын қорғау мақсатында оқу орнында апелляциялық комиссия құрылады.</w:t>
      </w:r>
      <w:r>
        <w:br/>
      </w:r>
      <w:r>
        <w:rPr>
          <w:rFonts w:ascii="Times New Roman"/>
          <w:b w:val="false"/>
          <w:i w:val="false"/>
          <w:color w:val="000000"/>
          <w:sz w:val="28"/>
        </w:rPr>
        <w:t>
      Тестілеу нәтижелерімен келіспеген азамат апелляцияға беруге құқығы бар.</w:t>
      </w:r>
      <w:r>
        <w:br/>
      </w:r>
      <w:r>
        <w:rPr>
          <w:rFonts w:ascii="Times New Roman"/>
          <w:b w:val="false"/>
          <w:i w:val="false"/>
          <w:color w:val="000000"/>
          <w:sz w:val="28"/>
        </w:rPr>
        <w:t>
      Апелляция қабылдау комиссиясына түсу емтихандарының нәтижелері хабарланғаннан кейін бір тәулік ішінде беріледі және оны өтініш берушінің қатысуымен апелляциялық комиссия қарайды және шешім қабылдайды.".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Тәрбие және кадр жұмысы департаменті (Б.Н.Өмірзақов) Қазақстан Республикасының Әділет министрлігінде осы бұйрықтың мемлекеттік тіркеуден өтуін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министрлігінің Тәрбие және кадр жұмысы департаментіне (Б.Н.Өмірзақов)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ресми жарияланған күнінен бастап күшіне енеді. </w:t>
      </w:r>
    </w:p>
    <w:bookmarkEnd w:id="0"/>
    <w:p>
      <w:pPr>
        <w:spacing w:after="0"/>
        <w:ind w:left="0"/>
        <w:jc w:val="both"/>
      </w:pPr>
      <w:r>
        <w:rPr>
          <w:rFonts w:ascii="Times New Roman"/>
          <w:b w:val="false"/>
          <w:i/>
          <w:color w:val="000000"/>
          <w:sz w:val="28"/>
        </w:rPr>
        <w:t>      Министрдің міндетін атқарушы</w:t>
      </w:r>
      <w:r>
        <w:br/>
      </w:r>
      <w:r>
        <w:rPr>
          <w:rFonts w:ascii="Times New Roman"/>
          <w:b w:val="false"/>
          <w:i w:val="false"/>
          <w:color w:val="000000"/>
          <w:sz w:val="28"/>
        </w:rPr>
        <w:t>
</w:t>
      </w:r>
      <w:r>
        <w:rPr>
          <w:rFonts w:ascii="Times New Roman"/>
          <w:b w:val="false"/>
          <w:i/>
          <w:color w:val="000000"/>
          <w:sz w:val="28"/>
        </w:rPr>
        <w:t>      полиция генерал-майоры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министрінің</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val="false"/>
          <w:color w:val="000000"/>
          <w:sz w:val="28"/>
        </w:rPr>
        <w:t>      2005 жылғы 27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