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d0e5" w14:textId="53bd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N 401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14 сәуірдегі N 46 Қаулысы. Қазақстан Республикасы Әділет министрлігінде 2005 жылғы 16 мамырда тіркелді. Тіркеу N 3643. Күші жойылды - Қазақстан Республикасы Ұлттық Банкі Басқармасының 2012 жылғы 24 тамыздағы № 258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сондай-ақ оларды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N 401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2062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18 қараша - 1 желтоқсанда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ережесінде: </w:t>
      </w:r>
    </w:p>
    <w:bookmarkEnd w:id="2"/>
    <w:bookmarkStart w:name="z4" w:id="3"/>
    <w:p>
      <w:pPr>
        <w:spacing w:after="0"/>
        <w:ind w:left="0"/>
        <w:jc w:val="both"/>
      </w:pPr>
      <w:r>
        <w:rPr>
          <w:rFonts w:ascii="Times New Roman"/>
          <w:b w:val="false"/>
          <w:i w:val="false"/>
          <w:color w:val="000000"/>
          <w:sz w:val="28"/>
        </w:rPr>
        <w:t xml:space="preserve">
      1-тармақ мынадай мазмұндағы екінші абзацпен толықтырылсын: </w:t>
      </w:r>
      <w:r>
        <w:br/>
      </w:r>
      <w:r>
        <w:rPr>
          <w:rFonts w:ascii="Times New Roman"/>
          <w:b w:val="false"/>
          <w:i w:val="false"/>
          <w:color w:val="000000"/>
          <w:sz w:val="28"/>
        </w:rPr>
        <w:t xml:space="preserve">
      "Банкноттардың, металл ақшаның және құндылықтардың инкассациясын жүзеге асыратын заңды тұлғалардың инкассация бойынша операциялармен байланысты емес өзге қызметпен айналысуына тыйым салынады."; </w:t>
      </w:r>
    </w:p>
    <w:bookmarkEnd w:id="3"/>
    <w:bookmarkStart w:name="z5" w:id="4"/>
    <w:p>
      <w:pPr>
        <w:spacing w:after="0"/>
        <w:ind w:left="0"/>
        <w:jc w:val="both"/>
      </w:pPr>
      <w:r>
        <w:rPr>
          <w:rFonts w:ascii="Times New Roman"/>
          <w:b w:val="false"/>
          <w:i w:val="false"/>
          <w:color w:val="000000"/>
          <w:sz w:val="28"/>
        </w:rPr>
        <w:t xml:space="preserve">
      13, 15-тармақтарда "6" деген сан "5" деген санмен ауыстырылсын.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5"/>
    <w:bookmarkStart w:name="z7" w:id="6"/>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банкноттарды, металл ақшаны және құндылықтарды инкассациялау, жіберу жөніндегі қызметті жүзеге асыратын ұйымдарға жіберсін. </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Г.З.Айманбетоваға жүктелсін. </w:t>
      </w:r>
    </w:p>
    <w:bookmarkEnd w:id="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