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399e" w14:textId="e41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ережені бекіту туралы" Қазақстан Республикасының Мемлекеттік қызмет істері жөніндегі агенттігі төрағасының 2000 жылғы 13 шілдедегі N 02-1-7/81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2005 жылғы 7 сәуірдегі N 02-01-02/46 Бұйрығы. Қазақстан Республикасының Әділет министрлігінде 2005 жылғы 6 мамырда тіркелді. Тіркеу N 3625. Күші жойылды - Қазақстан Республикасы Мемлекеттік қызмет істері агенттігі Төрағасының м.а. 2013 жылғы 06 тамыздағы № 06-7/112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м.а. 06.08.2013 </w:t>
      </w:r>
      <w:r>
        <w:rPr>
          <w:rFonts w:ascii="Times New Roman"/>
          <w:b w:val="false"/>
          <w:i w:val="false"/>
          <w:color w:val="ff0000"/>
          <w:sz w:val="28"/>
        </w:rPr>
        <w:t>№ 06-7/112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ережені бекіту туралы" Қазақстан Республикасының Мемлекеттік қызмет істері жөніндегі агенттігі төрағасының 2000 жылғы 13 шілдедегі N 02-1-7/81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1202 болып тіркелген, 2000 жылы 6 қыркүйекте N 39 "Юридическая газета" газетінде жарияланған, Қазақстан Республикасының Мемлекеттік қызмет істері жөніндегі агенттігі төрағасының 2002 жылғы 14 наурыздағы N 02-2-4/31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 енгізілген, Қазақстан Республикасының нормативтік құқықтық актілерін мемлекеттік тіркеу тізілімінде N 1791 болып тіркелген, Қазақстан Республикасының Орталық атқарушы және өзге де мемлекеттік органдарының нормативтік құқықтық актілерінің бюллетені, 2002 ж., N 19, 605-құжат)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1-тармақтың 2)-4)-тармақшалары алынып тасталсын; </w:t>
      </w:r>
      <w:r>
        <w:br/>
      </w:r>
      <w:r>
        <w:rPr>
          <w:rFonts w:ascii="Times New Roman"/>
          <w:b w:val="false"/>
          <w:i w:val="false"/>
          <w:color w:val="000000"/>
          <w:sz w:val="28"/>
        </w:rPr>
        <w:t xml:space="preserve">
      аталған бұйрықпен бекітілген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ережеде (бұдан әрі - Ереже): </w:t>
      </w:r>
    </w:p>
    <w:bookmarkEnd w:id="1"/>
    <w:bookmarkStart w:name="z3"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абзацта "төмендегі нормативті құқықтық актілерді" деген сөздер "Тізімге сәйкес (N 1 қосымша) нормативті құқықтық актілерді" деген сөздермен ауыстырылсын; </w:t>
      </w:r>
      <w:r>
        <w:br/>
      </w:r>
      <w:r>
        <w:rPr>
          <w:rFonts w:ascii="Times New Roman"/>
          <w:b w:val="false"/>
          <w:i w:val="false"/>
          <w:color w:val="000000"/>
          <w:sz w:val="28"/>
        </w:rPr>
        <w:t xml:space="preserve">
      1)-12)-тармақшалары алынып тасталсын; </w:t>
      </w:r>
    </w:p>
    <w:bookmarkEnd w:id="2"/>
    <w:bookmarkStart w:name="z5" w:id="3"/>
    <w:p>
      <w:pPr>
        <w:spacing w:after="0"/>
        <w:ind w:left="0"/>
        <w:jc w:val="both"/>
      </w:pPr>
      <w:r>
        <w:rPr>
          <w:rFonts w:ascii="Times New Roman"/>
          <w:b w:val="false"/>
          <w:i w:val="false"/>
          <w:color w:val="000000"/>
          <w:sz w:val="28"/>
        </w:rPr>
        <w:t xml:space="preserve">
      Ережеге N 1 қосымша, осы бұйрыққа қосымшаға сәйкес редакцияда жазылсын. </w:t>
      </w:r>
    </w:p>
    <w:bookmarkEnd w:id="3"/>
    <w:bookmarkStart w:name="z4"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қолданысқа енгізіледі.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2005 жылғы 7 сәуірдегі        </w:t>
      </w:r>
      <w:r>
        <w:br/>
      </w:r>
      <w:r>
        <w:rPr>
          <w:rFonts w:ascii="Times New Roman"/>
          <w:b w:val="false"/>
          <w:i w:val="false"/>
          <w:color w:val="000000"/>
          <w:sz w:val="28"/>
        </w:rPr>
        <w:t xml:space="preserve">
N 02-01-02/46 бұйрығына қосымша  </w:t>
      </w:r>
    </w:p>
    <w:bookmarkStart w:name="z6" w:id="5"/>
    <w:p>
      <w:pPr>
        <w:spacing w:after="0"/>
        <w:ind w:left="0"/>
        <w:jc w:val="both"/>
      </w:pPr>
      <w:r>
        <w:rPr>
          <w:rFonts w:ascii="Times New Roman"/>
          <w:b w:val="false"/>
          <w:i w:val="false"/>
          <w:color w:val="000000"/>
          <w:sz w:val="28"/>
        </w:rPr>
        <w:t xml:space="preserve">
Мемлекеттік қызмет туралы     </w:t>
      </w:r>
      <w:r>
        <w:br/>
      </w:r>
      <w:r>
        <w:rPr>
          <w:rFonts w:ascii="Times New Roman"/>
          <w:b w:val="false"/>
          <w:i w:val="false"/>
          <w:color w:val="000000"/>
          <w:sz w:val="28"/>
        </w:rPr>
        <w:t xml:space="preserve">
заңдарды және сыбайлас      </w:t>
      </w:r>
      <w:r>
        <w:br/>
      </w:r>
      <w:r>
        <w:rPr>
          <w:rFonts w:ascii="Times New Roman"/>
          <w:b w:val="false"/>
          <w:i w:val="false"/>
          <w:color w:val="000000"/>
          <w:sz w:val="28"/>
        </w:rPr>
        <w:t xml:space="preserve">
жемқорлыққа қарсы заңдарды    </w:t>
      </w:r>
      <w:r>
        <w:br/>
      </w:r>
      <w:r>
        <w:rPr>
          <w:rFonts w:ascii="Times New Roman"/>
          <w:b w:val="false"/>
          <w:i w:val="false"/>
          <w:color w:val="000000"/>
          <w:sz w:val="28"/>
        </w:rPr>
        <w:t xml:space="preserve">
сақтау мәселесі жөнінде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органдарының     </w:t>
      </w:r>
      <w:r>
        <w:br/>
      </w:r>
      <w:r>
        <w:rPr>
          <w:rFonts w:ascii="Times New Roman"/>
          <w:b w:val="false"/>
          <w:i w:val="false"/>
          <w:color w:val="000000"/>
          <w:sz w:val="28"/>
        </w:rPr>
        <w:t xml:space="preserve">
қызметіне тексеру жүргізудің   </w:t>
      </w:r>
      <w:r>
        <w:br/>
      </w:r>
      <w:r>
        <w:rPr>
          <w:rFonts w:ascii="Times New Roman"/>
          <w:b w:val="false"/>
          <w:i w:val="false"/>
          <w:color w:val="000000"/>
          <w:sz w:val="28"/>
        </w:rPr>
        <w:t xml:space="preserve">
тәртібі туралы ережесіне    </w:t>
      </w:r>
      <w:r>
        <w:br/>
      </w:r>
      <w:r>
        <w:rPr>
          <w:rFonts w:ascii="Times New Roman"/>
          <w:b w:val="false"/>
          <w:i w:val="false"/>
          <w:color w:val="000000"/>
          <w:sz w:val="28"/>
        </w:rPr>
        <w:t xml:space="preserve">
N 1 қосымша           </w:t>
      </w:r>
    </w:p>
    <w:bookmarkEnd w:id="5"/>
    <w:p>
      <w:pPr>
        <w:spacing w:after="0"/>
        <w:ind w:left="0"/>
        <w:jc w:val="left"/>
      </w:pPr>
      <w:r>
        <w:rPr>
          <w:rFonts w:ascii="Times New Roman"/>
          <w:b/>
          <w:i w:val="false"/>
          <w:color w:val="000000"/>
        </w:rPr>
        <w:t xml:space="preserve"> Нормативті құқықтық актілердің тізімі </w:t>
      </w:r>
    </w:p>
    <w:p>
      <w:pPr>
        <w:spacing w:after="0"/>
        <w:ind w:left="0"/>
        <w:jc w:val="both"/>
      </w:pPr>
      <w:r>
        <w:rPr>
          <w:rFonts w:ascii="Times New Roman"/>
          <w:b w:val="false"/>
          <w:i w:val="false"/>
          <w:color w:val="000000"/>
          <w:sz w:val="28"/>
        </w:rPr>
        <w:t>      1. "Мемлекеттік қызмет туралы" 1999 жылғы 23 шілдедегі N 453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2. "Сыбайлас жемқорлыққа қарсы күрес туралы" 1998 жылғы 2 шілдедегі N 267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3.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N 319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N 321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5.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6. "Мемлекеттік қызмет өткеру тәртібі туралы ережені бекіту туралы" Қазақстан Республикасы Президентінің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7.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8. "Мемлекеттік әкімшілік қызметшілер лауазымдарының санаттары бойынша тізілімін бекіту туралы" Қазақстан Республикасы Президентінің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N 1457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мемлекеттік қызметшілерінің ар-намыс кодексі туралы" Қазақстан Республикасы Президентінің 2005 жылғы 3 мамырдағы N 1567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11. "Мемлекеттік қызметшілердің мүлкін сенімді басқаруға берудің тәртібі туралы ережені бекіту туралы" Қазақстан Республикасы Үкіметінің 2000 жылғы 20 қаңтардағы N 99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 "Бос әкімшілік мемлекеттік лауазымдарға орналасуға конкурс өткізудің қағидасы" Қазақстан Республикасының Мемлекеттік қызмет істері жөніндегі агенттігі төрағасының 1999 жылғы 24 қарашадағы N А-202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986 болып тіркелген); </w:t>
      </w:r>
      <w:r>
        <w:br/>
      </w:r>
      <w:r>
        <w:rPr>
          <w:rFonts w:ascii="Times New Roman"/>
          <w:b w:val="false"/>
          <w:i w:val="false"/>
          <w:color w:val="000000"/>
          <w:sz w:val="28"/>
        </w:rPr>
        <w:t>
      13. "Мемлекеттік органдардың басшыларын (әкімшілік мемлекеттік қызметшілерді) аттестациялауды өткізу үшін аттестациялық комиссиялар құру ережелерін бекіту туралы" Қазақстан Республикасының Мемлекеттік қызмет істері жөніндегі агенттігі төрағасының 2002 жылғы 26 маусымдағы N 02-2-4/88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1914 болып тіркелген); </w:t>
      </w:r>
      <w:r>
        <w:br/>
      </w:r>
      <w:r>
        <w:rPr>
          <w:rFonts w:ascii="Times New Roman"/>
          <w:b w:val="false"/>
          <w:i w:val="false"/>
          <w:color w:val="000000"/>
          <w:sz w:val="28"/>
        </w:rPr>
        <w:t>
      14. "Мемлекеттік қызметшілердің қызмет тізімі үлгісін бекіту туралы" Қазақстан Республикасының Мемлекеттік қызмет істері жөніндегі агенттігі төрағасының 2003 жылғы 29 сәуірдегі N 02-01-02/59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2290 болып тіркелген); </w:t>
      </w:r>
      <w:r>
        <w:br/>
      </w:r>
      <w:r>
        <w:rPr>
          <w:rFonts w:ascii="Times New Roman"/>
          <w:b w:val="false"/>
          <w:i w:val="false"/>
          <w:color w:val="000000"/>
          <w:sz w:val="28"/>
        </w:rPr>
        <w:t>
      15. "Бос әкімшілік мемлекеттік лауазымдарға орналасуға үміткерлерді және аттестациядан өтуге тиісті болған әкімшілік мемлекеттік қызметшілерді тестілеуді өткізу нұсқау, тестілеу программалары және тестілеу нәтижесінің шекаралық мәнін бекіту туралы" Қазақстан Республикасының Мемлекеттік қызмет істері жөніндегі агенттігі төрағасының 2003 жылғы 30 сәуірдегі N 02-01-02/60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2291 болып тіркелген); </w:t>
      </w:r>
      <w:r>
        <w:br/>
      </w:r>
      <w:r>
        <w:rPr>
          <w:rFonts w:ascii="Times New Roman"/>
          <w:b w:val="false"/>
          <w:i w:val="false"/>
          <w:color w:val="000000"/>
          <w:sz w:val="28"/>
        </w:rPr>
        <w:t>
      16. "Қазақстан Республикасының мемлекеттік қызметтің кадрлар басқармасының ақпараттық жүйесі туралы" Қазақстан Республикасының Мемлекеттік қызмет істері жөніндегі агенттігі төрағасының 2003 жылғы 8 шілдедегі N 02-01-02/88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2541 болып тіркелген); </w:t>
      </w:r>
      <w:r>
        <w:br/>
      </w:r>
      <w:r>
        <w:rPr>
          <w:rFonts w:ascii="Times New Roman"/>
          <w:b w:val="false"/>
          <w:i w:val="false"/>
          <w:color w:val="000000"/>
          <w:sz w:val="28"/>
        </w:rPr>
        <w:t>
      17. "Мемлекеттік әкімшілік лауазымдарының санаттарына Типтік біліктілік талаптарын бекіту туралы" Қазақстан Республикасы Мемлекеттік қызмет істері жөніндегі агенттігі төрағасының 2004 жылғы 23 қаңтардағы N 02-01-02/9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2697 болып тіркелген); </w:t>
      </w:r>
      <w:r>
        <w:br/>
      </w:r>
      <w:r>
        <w:rPr>
          <w:rFonts w:ascii="Times New Roman"/>
          <w:b w:val="false"/>
          <w:i w:val="false"/>
          <w:color w:val="000000"/>
          <w:sz w:val="28"/>
        </w:rPr>
        <w:t>
      18.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жөніндегі агенттігі төрағасының 2004 жылғы 24 желтоқсандағы N 02-01-02/138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3339 болып тіркелген); </w:t>
      </w:r>
      <w:r>
        <w:br/>
      </w:r>
      <w:r>
        <w:rPr>
          <w:rFonts w:ascii="Times New Roman"/>
          <w:b w:val="false"/>
          <w:i w:val="false"/>
          <w:color w:val="000000"/>
          <w:sz w:val="28"/>
        </w:rPr>
        <w:t>
      19. "Шет елге біліктілігін арттыруға жіберілетін мемлекеттік қызметшілерді іріктеу жөнінде конкурс өткізу ережесін бекіту туралы" Қазақстан Республикасы Мемлекеттік қызмет істері жөніндегі агенттігі төрағасының 2005 жылғы 5 ақпандағы N 02-01-02/15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3449 болып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