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8b86" w14:textId="d968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комитетінің 2005 жылғы 15 сәуірдегі N 107 Бұйрығы. Қазақстан Республикасының Әділет министрлігінде 2005 жылғы 27 сәуірде тіркелді. Тіркеу N 3598. Күші жойылды - Қазақстан Республикасы Индустрия және жаңа технологиялар министрінің 2012 жылғы 14 қыркүйектегі № 318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2012.09.14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ережесі бекітілсін. </w:t>
      </w:r>
      <w:r>
        <w:br/>
      </w:r>
      <w:r>
        <w:rPr>
          <w:rFonts w:ascii="Times New Roman"/>
          <w:b w:val="false"/>
          <w:i w:val="false"/>
          <w:color w:val="000000"/>
          <w:sz w:val="28"/>
        </w:rPr>
        <w:t xml:space="preserve">
      2. Осы бұйрықтың орындалуын бақылау Төрағаның орынбасары Талғат Амангелдіұлы Момышевқа жүктелсін. </w:t>
      </w:r>
      <w:r>
        <w:br/>
      </w:r>
      <w:r>
        <w:rPr>
          <w:rFonts w:ascii="Times New Roman"/>
          <w:b w:val="false"/>
          <w:i w:val="false"/>
          <w:color w:val="000000"/>
          <w:sz w:val="28"/>
        </w:rPr>
        <w:t xml:space="preserve">
      3. Осы бұйрық оның бірінші ресми жарияланғаннан он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Техникалық реттеу және    </w:t>
      </w:r>
      <w:r>
        <w:br/>
      </w:r>
      <w:r>
        <w:rPr>
          <w:rFonts w:ascii="Times New Roman"/>
          <w:b w:val="false"/>
          <w:i w:val="false"/>
          <w:color w:val="000000"/>
          <w:sz w:val="28"/>
        </w:rPr>
        <w:t xml:space="preserve">
метрология жөніндегі     </w:t>
      </w:r>
      <w:r>
        <w:br/>
      </w:r>
      <w:r>
        <w:rPr>
          <w:rFonts w:ascii="Times New Roman"/>
          <w:b w:val="false"/>
          <w:i w:val="false"/>
          <w:color w:val="000000"/>
          <w:sz w:val="28"/>
        </w:rPr>
        <w:t xml:space="preserve">
комитет Төрағасының м.а.   </w:t>
      </w:r>
      <w:r>
        <w:br/>
      </w:r>
      <w:r>
        <w:rPr>
          <w:rFonts w:ascii="Times New Roman"/>
          <w:b w:val="false"/>
          <w:i w:val="false"/>
          <w:color w:val="000000"/>
          <w:sz w:val="28"/>
        </w:rPr>
        <w:t xml:space="preserve">
2005 жылғы 15 сәуірдегі   </w:t>
      </w:r>
      <w:r>
        <w:br/>
      </w:r>
      <w:r>
        <w:rPr>
          <w:rFonts w:ascii="Times New Roman"/>
          <w:b w:val="false"/>
          <w:i w:val="false"/>
          <w:color w:val="000000"/>
          <w:sz w:val="28"/>
        </w:rPr>
        <w:t xml:space="preserve">
N 107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Стандарттарды және стандарттау, метрология, </w:t>
      </w:r>
      <w:r>
        <w:br/>
      </w:r>
      <w:r>
        <w:rPr>
          <w:rFonts w:ascii="Times New Roman"/>
          <w:b/>
          <w:i w:val="false"/>
          <w:color w:val="000000"/>
        </w:rPr>
        <w:t xml:space="preserve">
сертификаттау, аккредиттеу жөніндегі нормативтік </w:t>
      </w:r>
      <w:r>
        <w:br/>
      </w:r>
      <w:r>
        <w:rPr>
          <w:rFonts w:ascii="Times New Roman"/>
          <w:b/>
          <w:i w:val="false"/>
          <w:color w:val="000000"/>
        </w:rPr>
        <w:t xml:space="preserve">
құжаттарды, стандарттар каталогтары мен сілтемелерін </w:t>
      </w:r>
      <w:r>
        <w:br/>
      </w:r>
      <w:r>
        <w:rPr>
          <w:rFonts w:ascii="Times New Roman"/>
          <w:b/>
          <w:i w:val="false"/>
          <w:color w:val="000000"/>
        </w:rPr>
        <w:t xml:space="preserve">
шығару және пайдаланушыларды олармен және олар </w:t>
      </w:r>
      <w:r>
        <w:br/>
      </w:r>
      <w:r>
        <w:rPr>
          <w:rFonts w:ascii="Times New Roman"/>
          <w:b/>
          <w:i w:val="false"/>
          <w:color w:val="000000"/>
        </w:rPr>
        <w:t xml:space="preserve">
туралы ақпаратпен қамтамасыз ету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Ереженің мәтіні бойынша "техникалық реттеу саласындағы нормативтік құқықтық кесімдер" деген сөздер сәйкес "техникалық регламенттер" деген сөздермен ауыстырылды - ҚР Индустрия және сауда министрлігі техникалық реттеу және метрология комитетінің 2007 жылғы 29 наурыздағы  </w:t>
      </w:r>
      <w:r>
        <w:rPr>
          <w:rFonts w:ascii="Times New Roman"/>
          <w:b w:val="false"/>
          <w:i w:val="false"/>
          <w:color w:val="ff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7-тармақтан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Осы ереже "Техникалық реттеу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15,  </w:t>
      </w:r>
      <w:r>
        <w:rPr>
          <w:rFonts w:ascii="Times New Roman"/>
          <w:b w:val="false"/>
          <w:i w:val="false"/>
          <w:color w:val="000000"/>
          <w:sz w:val="28"/>
        </w:rPr>
        <w:t xml:space="preserve">20-баптарына </w:t>
      </w:r>
      <w:r>
        <w:rPr>
          <w:rFonts w:ascii="Times New Roman"/>
          <w:b w:val="false"/>
          <w:i w:val="false"/>
          <w:color w:val="000000"/>
          <w:sz w:val="28"/>
        </w:rPr>
        <w:t xml:space="preserve"> сәйкес әзірленді және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тәртібін белгілейді. </w:t>
      </w:r>
      <w:r>
        <w:br/>
      </w:r>
      <w:r>
        <w:rPr>
          <w:rFonts w:ascii="Times New Roman"/>
          <w:b w:val="false"/>
          <w:i w:val="false"/>
          <w:color w:val="000000"/>
          <w:sz w:val="28"/>
        </w:rPr>
        <w:t xml:space="preserve">
      Осы ереже талаптары меншік нысанына қарамастан жеке және заңды тұлғаларға, Қазақстан Республикасы Индустрия және сауда министрлігінің Техникалық реттеу және метрология жөніндегі комитеті (бұдан әрі - уәкілетті орган) құратын техникалық регламенттер мен стандарттар қорына және олардың құзыреттік шегінде мемлекеттік органдарға және мемлекеттік орган қорларына таратылады.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 қараңыз) бұйрығымен.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Техникалық регламенттер мен стандарттардың мемлекеттік қорын уәкілетті орган мен мемлекеттік органдар өздерінің құзыреттіктері шегінде құрады. </w:t>
      </w:r>
    </w:p>
    <w:bookmarkStart w:name="z4" w:id="3"/>
    <w:p>
      <w:pPr>
        <w:spacing w:after="0"/>
        <w:ind w:left="0"/>
        <w:jc w:val="both"/>
      </w:pPr>
      <w:r>
        <w:rPr>
          <w:rFonts w:ascii="Times New Roman"/>
          <w:b w:val="false"/>
          <w:i w:val="false"/>
          <w:color w:val="000000"/>
          <w:sz w:val="28"/>
        </w:rPr>
        <w:t xml:space="preserve">
      2. Әрбір стандарттың және стандарттау жөніндегі нормативтік құжаттың қабылданғаны туралы ақпаратты және оның бір данасын құжатты әзірлеген тұлға бірыңғай анықтамалық-библиографиялық дерекқорды нысандау үшін уәкілетті органға жібереді. </w:t>
      </w:r>
    </w:p>
    <w:bookmarkEnd w:id="3"/>
    <w:bookmarkStart w:name="z5" w:id="4"/>
    <w:p>
      <w:pPr>
        <w:spacing w:after="0"/>
        <w:ind w:left="0"/>
        <w:jc w:val="left"/>
      </w:pPr>
      <w:r>
        <w:rPr>
          <w:rFonts w:ascii="Times New Roman"/>
          <w:b/>
          <w:i w:val="false"/>
          <w:color w:val="000000"/>
        </w:rPr>
        <w:t xml:space="preserve"> 
  2. Стандарттарды және стандарттау, метрология, </w:t>
      </w:r>
      <w:r>
        <w:br/>
      </w:r>
      <w:r>
        <w:rPr>
          <w:rFonts w:ascii="Times New Roman"/>
          <w:b/>
          <w:i w:val="false"/>
          <w:color w:val="000000"/>
        </w:rPr>
        <w:t xml:space="preserve">
сертификаттау, аккредиттеу жөніндегі нормативтік </w:t>
      </w:r>
      <w:r>
        <w:br/>
      </w:r>
      <w:r>
        <w:rPr>
          <w:rFonts w:ascii="Times New Roman"/>
          <w:b/>
          <w:i w:val="false"/>
          <w:color w:val="000000"/>
        </w:rPr>
        <w:t xml:space="preserve">
құжаттарды, стандарттар каталогтары мен сілтемелерін </w:t>
      </w:r>
      <w:r>
        <w:br/>
      </w:r>
      <w:r>
        <w:rPr>
          <w:rFonts w:ascii="Times New Roman"/>
          <w:b/>
          <w:i w:val="false"/>
          <w:color w:val="000000"/>
        </w:rPr>
        <w:t xml:space="preserve">
және олар туралы ақпаратты шығарудың жалпы ережелері </w:t>
      </w:r>
    </w:p>
    <w:bookmarkEnd w:id="4"/>
    <w:p>
      <w:pPr>
        <w:spacing w:after="0"/>
        <w:ind w:left="0"/>
        <w:jc w:val="both"/>
      </w:pPr>
      <w:r>
        <w:rPr>
          <w:rFonts w:ascii="Times New Roman"/>
          <w:b w:val="false"/>
          <w:i w:val="false"/>
          <w:color w:val="000000"/>
          <w:sz w:val="28"/>
        </w:rPr>
        <w:t xml:space="preserve">      3. Уәкілетті орган мемлекеттік, халықаралық, өңірлік стандарттарды, шет ел мемлекеттерінің стандарттарын, стандарттау, сәйкестікті растау, аккредиттеу жөніндегі ережелер мен ұсыныстарды (бұдан әрі - нормативтік құжаттар), техникалық-экономикалық ақпарат жіктеуіштерін, стандарттар каталогтары мен сілтемелерін, оның ішінде электронды басылымын шығаруды және таратуды ұйымдастырады. </w:t>
      </w:r>
      <w:r>
        <w:br/>
      </w:r>
      <w:r>
        <w:rPr>
          <w:rFonts w:ascii="Times New Roman"/>
          <w:b w:val="false"/>
          <w:i w:val="false"/>
          <w:color w:val="000000"/>
          <w:sz w:val="28"/>
        </w:rPr>
        <w:t xml:space="preserve">
      Нормативтік құжаттар туралы ақпарат уәкілетті органның ресми баспа басылымы стандарттардың ақпараттық сілтемесінде және жалпы қолданыстағы ақпараттық жүйесінде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 қараңыз) бұйрығымен. </w:t>
      </w:r>
    </w:p>
    <w:bookmarkStart w:name="z6" w:id="5"/>
    <w:p>
      <w:pPr>
        <w:spacing w:after="0"/>
        <w:ind w:left="0"/>
        <w:jc w:val="both"/>
      </w:pPr>
      <w:r>
        <w:rPr>
          <w:rFonts w:ascii="Times New Roman"/>
          <w:b w:val="false"/>
          <w:i w:val="false"/>
          <w:color w:val="000000"/>
          <w:sz w:val="28"/>
        </w:rPr>
        <w:t xml:space="preserve">
      4. Баспа өнімін шығару: </w:t>
      </w:r>
      <w:r>
        <w:br/>
      </w:r>
      <w:r>
        <w:rPr>
          <w:rFonts w:ascii="Times New Roman"/>
          <w:b w:val="false"/>
          <w:i w:val="false"/>
          <w:color w:val="000000"/>
          <w:sz w:val="28"/>
        </w:rPr>
        <w:t xml:space="preserve">
      1) стандарттарды және нормативтік құжаттарды және каталогтарды Стандарттар ісін алғаннан кейін үш айлық мерзім ішінде; </w:t>
      </w:r>
      <w:r>
        <w:br/>
      </w:r>
      <w:r>
        <w:rPr>
          <w:rFonts w:ascii="Times New Roman"/>
          <w:b w:val="false"/>
          <w:i w:val="false"/>
          <w:color w:val="000000"/>
          <w:sz w:val="28"/>
        </w:rPr>
        <w:t xml:space="preserve">
      2) стандарттар және стандарттау, метрология, сертификаттау, аккредиттеу жөніндегі нормативтік құжаттарға, каталогтарға өзгерістерді уәкілетті орган бекіткен өзгерістер мәтінін алғаннан кейін бір айлық мерзім ішінде орындалады.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 қараңыз) бұйрығымен. </w:t>
      </w:r>
    </w:p>
    <w:bookmarkEnd w:id="5"/>
    <w:bookmarkStart w:name="z7" w:id="6"/>
    <w:p>
      <w:pPr>
        <w:spacing w:after="0"/>
        <w:ind w:left="0"/>
        <w:jc w:val="both"/>
      </w:pPr>
      <w:r>
        <w:rPr>
          <w:rFonts w:ascii="Times New Roman"/>
          <w:b w:val="false"/>
          <w:i w:val="false"/>
          <w:color w:val="000000"/>
          <w:sz w:val="28"/>
        </w:rPr>
        <w:t xml:space="preserve">
      5. Бекітілген стандарттар баспа тәсілімен мемлекеттік және орыс тілдерінде шығарылады. </w:t>
      </w:r>
      <w:r>
        <w:br/>
      </w:r>
      <w:r>
        <w:rPr>
          <w:rFonts w:ascii="Times New Roman"/>
          <w:b w:val="false"/>
          <w:i w:val="false"/>
          <w:color w:val="000000"/>
          <w:sz w:val="28"/>
        </w:rPr>
        <w:t xml:space="preserve">
      Уәкілетті мемлекеттік техникалық реттеу жөніндегі орган шешімі бойынша стандарттар репрография әдістерімен шығарыла алады. </w:t>
      </w:r>
      <w:r>
        <w:br/>
      </w:r>
      <w:r>
        <w:rPr>
          <w:rFonts w:ascii="Times New Roman"/>
          <w:b w:val="false"/>
          <w:i w:val="false"/>
          <w:color w:val="000000"/>
          <w:sz w:val="28"/>
        </w:rPr>
        <w:t xml:space="preserve">
      Мемлекеттік стандарттардың ресми басылымы (мемлекеттік стандарттар жиынтығы) мемлекеттік және орыс тілдерінде жүзеге асырылады. Мемлекеттік және орыс тілдеріндегі стандарт нұсқалары бірдей болуы керек. Стандарттың орыс тілдегі нұсқасы мемлекеттік тілдегі стандарт нұсқасынан кейін келеді. Екі нұсқа да жалпы титул бетпен шығарылады, онда стандарт атауынан басқа барлық ақпарат мемлекеттік тілде беріледі. Стандарт атауы мемлекеттік және орыс тілдерінде беріледі. </w:t>
      </w:r>
      <w:r>
        <w:br/>
      </w:r>
      <w:r>
        <w:rPr>
          <w:rFonts w:ascii="Times New Roman"/>
          <w:b w:val="false"/>
          <w:i w:val="false"/>
          <w:color w:val="000000"/>
          <w:sz w:val="28"/>
        </w:rPr>
        <w:t xml:space="preserve">
      Терминдер мен анықтамаларды белгілейтін стандарттар да мемлекеттік және орыс тілдерінде беріледі. Бұл жағдайда орыс тілдегі терминдер мемлекеттік тілдегі терминдерден кейін келетін стандарттың тек бір нұсқасы шығарыла алады. </w:t>
      </w:r>
      <w:r>
        <w:br/>
      </w:r>
      <w:r>
        <w:rPr>
          <w:rFonts w:ascii="Times New Roman"/>
          <w:b w:val="false"/>
          <w:i w:val="false"/>
          <w:color w:val="000000"/>
          <w:sz w:val="28"/>
        </w:rPr>
        <w:t xml:space="preserve">
      Жинақта стандарттарды шығарған жағдайда стандарттар жинағына кірген стандарттардың титул беттері мен өзге де құрылымдық элементтері сақталады. </w:t>
      </w:r>
      <w:r>
        <w:br/>
      </w:r>
      <w:r>
        <w:rPr>
          <w:rFonts w:ascii="Times New Roman"/>
          <w:b w:val="false"/>
          <w:i w:val="false"/>
          <w:color w:val="000000"/>
          <w:sz w:val="28"/>
        </w:rPr>
        <w:t xml:space="preserve">
      Стандарттар жинағының арнайы титул беттері мемлекеттік және орыс тілдерінде келетін стандарт (стандарттар) атауынан басқасы мемлекеттік тілде рәсімделеді. </w:t>
      </w:r>
      <w:r>
        <w:br/>
      </w:r>
      <w:r>
        <w:rPr>
          <w:rFonts w:ascii="Times New Roman"/>
          <w:b w:val="false"/>
          <w:i w:val="false"/>
          <w:color w:val="000000"/>
          <w:sz w:val="28"/>
        </w:rPr>
        <w:t xml:space="preserve">
      Мемлекеттік стандарттарды шығарған кезде титул беттің жоғарғы бөлігінде Қазақстан Республикасының Мемлекеттік елтаңбасының суреті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 қараңыз) бұйрығымен. </w:t>
      </w:r>
    </w:p>
    <w:bookmarkEnd w:id="6"/>
    <w:bookmarkStart w:name="z8" w:id="7"/>
    <w:p>
      <w:pPr>
        <w:spacing w:after="0"/>
        <w:ind w:left="0"/>
        <w:jc w:val="both"/>
      </w:pPr>
      <w:r>
        <w:rPr>
          <w:rFonts w:ascii="Times New Roman"/>
          <w:b w:val="false"/>
          <w:i w:val="false"/>
          <w:color w:val="000000"/>
          <w:sz w:val="28"/>
        </w:rPr>
        <w:t xml:space="preserve">
      6. Қазақстан Республикасы аумағына мемлекетаралық стандарттар мен оларға өзгерістерді енгізгеннен кейін уәкілетті органның мемлекеттік кәсіпорны мемлекетаралық стандарттар мен оларға өзгерістердің қолданысқа енгізілгені және шығарылғаны туралы ақпаратты стандарттардың ай сайынғы ақпараттық сілтемесінде қалыптасқан тәртіпте бір айдан артық емес мерзім ішінде ресми жариялануын жүзеге асырады. </w:t>
      </w:r>
    </w:p>
    <w:bookmarkEnd w:id="7"/>
    <w:bookmarkStart w:name="z9" w:id="8"/>
    <w:p>
      <w:pPr>
        <w:spacing w:after="0"/>
        <w:ind w:left="0"/>
        <w:jc w:val="both"/>
      </w:pPr>
      <w:r>
        <w:rPr>
          <w:rFonts w:ascii="Times New Roman"/>
          <w:b w:val="false"/>
          <w:i w:val="false"/>
          <w:color w:val="000000"/>
          <w:sz w:val="28"/>
        </w:rPr>
        <w:t xml:space="preserve">
      7. Бекітілгені туралы ресми ақпарат, әрбір стандарттың және стандарттау, метрология, сертификаттау, аккредиттеу жөніндегі нормативтік құжаттың, стандарттау каталогтары мен сілтемелерінің бір данасы және электронды түрі мен олар туралы ақпаратты құжатты әзірлеген тұлға уәкілетті органға бірыңғай анықтамалық-библиографиялық дерекқорды құру үшін жібереді. </w:t>
      </w:r>
    </w:p>
    <w:bookmarkEnd w:id="8"/>
    <w:bookmarkStart w:name="z10" w:id="9"/>
    <w:p>
      <w:pPr>
        <w:spacing w:after="0"/>
        <w:ind w:left="0"/>
        <w:jc w:val="both"/>
      </w:pPr>
      <w:r>
        <w:rPr>
          <w:rFonts w:ascii="Times New Roman"/>
          <w:b w:val="false"/>
          <w:i w:val="false"/>
          <w:color w:val="000000"/>
          <w:sz w:val="28"/>
        </w:rPr>
        <w:t xml:space="preserve">
      8. Республикада қолданыстағы стандарттау жөніндегі нормативтік құжаттар туралы ақпарат Қазақстан Республикасының баспа басылымдарында жарияланады. </w:t>
      </w:r>
    </w:p>
    <w:bookmarkEnd w:id="9"/>
    <w:bookmarkStart w:name="z11" w:id="10"/>
    <w:p>
      <w:pPr>
        <w:spacing w:after="0"/>
        <w:ind w:left="0"/>
        <w:jc w:val="both"/>
      </w:pPr>
      <w:r>
        <w:rPr>
          <w:rFonts w:ascii="Times New Roman"/>
          <w:b w:val="false"/>
          <w:i w:val="false"/>
          <w:color w:val="000000"/>
          <w:sz w:val="28"/>
        </w:rPr>
        <w:t xml:space="preserve">
      9. Ай сайынғы Қазақстан Республикасы мемлекеттік стандарттарының ақпараттық сілтеуіші ресми бөлімнен тұрады және уәкілетті органның стандарттау жөніндегі қабылданған мемлекеттік нормативтік құжаттары, оларға өзгерістер мен түзетулер туралы, Қазақстан Республикасы аумағына қабылданған және енгізілген мемлекетаралық нормативтік құжаттар, оларға өзгерістер мен түзетулер, сондай-ақ олардың қолданысқа енгізілу мерзімдері және қосымша ақпараттан тұрады. </w:t>
      </w:r>
      <w:r>
        <w:br/>
      </w:r>
      <w:r>
        <w:rPr>
          <w:rFonts w:ascii="Times New Roman"/>
          <w:b w:val="false"/>
          <w:i w:val="false"/>
          <w:color w:val="000000"/>
          <w:sz w:val="28"/>
        </w:rPr>
        <w:t xml:space="preserve">
      Қосымша ақпарат: халықаралық және мемлекетаралық кеңес отырыстары, стандарттау, метрология және сертификаттау жөніндегі жұмысшы топтар отырыстары туралы мәліметтер, сондай-ақ басқа ақпараттан тұрады. </w:t>
      </w:r>
    </w:p>
    <w:bookmarkEnd w:id="10"/>
    <w:bookmarkStart w:name="z12" w:id="11"/>
    <w:p>
      <w:pPr>
        <w:spacing w:after="0"/>
        <w:ind w:left="0"/>
        <w:jc w:val="left"/>
      </w:pPr>
      <w:r>
        <w:rPr>
          <w:rFonts w:ascii="Times New Roman"/>
          <w:b/>
          <w:i w:val="false"/>
          <w:color w:val="000000"/>
        </w:rPr>
        <w:t xml:space="preserve"> 
  3. Қолданушыларды стандарттармен және стандарттау, </w:t>
      </w:r>
      <w:r>
        <w:br/>
      </w:r>
      <w:r>
        <w:rPr>
          <w:rFonts w:ascii="Times New Roman"/>
          <w:b/>
          <w:i w:val="false"/>
          <w:color w:val="000000"/>
        </w:rPr>
        <w:t xml:space="preserve">
метрология, сертификаттау, аккредиттеу жөніндегі </w:t>
      </w:r>
      <w:r>
        <w:br/>
      </w:r>
      <w:r>
        <w:rPr>
          <w:rFonts w:ascii="Times New Roman"/>
          <w:b/>
          <w:i w:val="false"/>
          <w:color w:val="000000"/>
        </w:rPr>
        <w:t xml:space="preserve">
нормативтік құжаттармен, стандарттар каталогтары мен </w:t>
      </w:r>
      <w:r>
        <w:br/>
      </w:r>
      <w:r>
        <w:rPr>
          <w:rFonts w:ascii="Times New Roman"/>
          <w:b/>
          <w:i w:val="false"/>
          <w:color w:val="000000"/>
        </w:rPr>
        <w:t xml:space="preserve">
сілтеуіштерімен және олар туралы ақпаратпен </w:t>
      </w:r>
      <w:r>
        <w:br/>
      </w:r>
      <w:r>
        <w:rPr>
          <w:rFonts w:ascii="Times New Roman"/>
          <w:b/>
          <w:i w:val="false"/>
          <w:color w:val="000000"/>
        </w:rPr>
        <w:t xml:space="preserve">
қамтамасыз етудің жалпы ережелері </w:t>
      </w:r>
    </w:p>
    <w:bookmarkEnd w:id="11"/>
    <w:p>
      <w:pPr>
        <w:spacing w:after="0"/>
        <w:ind w:left="0"/>
        <w:jc w:val="both"/>
      </w:pPr>
      <w:r>
        <w:rPr>
          <w:rFonts w:ascii="Times New Roman"/>
          <w:b w:val="false"/>
          <w:i w:val="false"/>
          <w:color w:val="000000"/>
          <w:sz w:val="28"/>
        </w:rPr>
        <w:t xml:space="preserve">      10. Стандарттардың және стандарттау жөніндегі нормативтік құжаттарды: халықаралық стандарттарды, өңірлік стандарттар мен техникалық-экономикалық ақпарат жіктеуіштерін, стандарттау жөніндегі ережелер мен ұсыныстардың; Қазақстан Республикасының мемлекеттік стандарттары мен техникалық-экономикалық ақпарат жіктеуіштерінің ресми басылымдарымен қамтамасыз ету мен таратуды тек уәкілетті орган немесе онымен уәкілеттік берілген оның ведомствосына қарасты кәсіпорын жүзеге асырады. </w:t>
      </w:r>
      <w:r>
        <w:br/>
      </w:r>
      <w:r>
        <w:rPr>
          <w:rFonts w:ascii="Times New Roman"/>
          <w:b w:val="false"/>
          <w:i w:val="false"/>
          <w:color w:val="000000"/>
          <w:sz w:val="28"/>
        </w:rPr>
        <w:t xml:space="preserve">
      Стандарттар мен стандарттау жөніндегі нормативтік құжаттардың ресми басылымы мен олардың көшірмелерінде "ресми басылым" деген сөздер астында, нысанын уәкілетті орган белгілейтін техникалық регламенттер мен стандарттардың мемлекеттік қорының мөртабанының жанында голограмма болуы керек.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 қараңыз) бұйрығымен. </w:t>
      </w:r>
    </w:p>
    <w:bookmarkStart w:name="z13" w:id="12"/>
    <w:p>
      <w:pPr>
        <w:spacing w:after="0"/>
        <w:ind w:left="0"/>
        <w:jc w:val="both"/>
      </w:pPr>
      <w:r>
        <w:rPr>
          <w:rFonts w:ascii="Times New Roman"/>
          <w:b w:val="false"/>
          <w:i w:val="false"/>
          <w:color w:val="000000"/>
          <w:sz w:val="28"/>
        </w:rPr>
        <w:t xml:space="preserve">
      11. Өзінің құрамында техникалық регламенттер қорына ие ұйымдар өзінің құзыреті шегінде пайдаланушыларды стандарттармен және нормативтік құжаттармен, стандарттар каталогтары мен сілтемелерімен және олар туралы ақпаратпен қамтамасыз ету жөніндегі жұмыстарды жүзеге асырады. </w:t>
      </w:r>
    </w:p>
    <w:bookmarkEnd w:id="12"/>
    <w:bookmarkStart w:name="z14" w:id="13"/>
    <w:p>
      <w:pPr>
        <w:spacing w:after="0"/>
        <w:ind w:left="0"/>
        <w:jc w:val="both"/>
      </w:pPr>
      <w:r>
        <w:rPr>
          <w:rFonts w:ascii="Times New Roman"/>
          <w:b w:val="false"/>
          <w:i w:val="false"/>
          <w:color w:val="000000"/>
          <w:sz w:val="28"/>
        </w:rPr>
        <w:t xml:space="preserve">
      12. Мүдделі заңды тұлғаларға, техникалық регламенттердің мемлекеттік қорының абоненттері мен пайдаланушыларына ақпарат беру жазбаша өтініштер бойынша қордың ақпараттық жүйесін пайдаланып, сондай-ақ электронды пошта, Интернет халықаралық желісін пайдаланып жүзеге асырылады. </w:t>
      </w:r>
    </w:p>
    <w:bookmarkEnd w:id="13"/>
    <w:bookmarkStart w:name="z15" w:id="14"/>
    <w:p>
      <w:pPr>
        <w:spacing w:after="0"/>
        <w:ind w:left="0"/>
        <w:jc w:val="both"/>
      </w:pPr>
      <w:r>
        <w:rPr>
          <w:rFonts w:ascii="Times New Roman"/>
          <w:b w:val="false"/>
          <w:i w:val="false"/>
          <w:color w:val="000000"/>
          <w:sz w:val="28"/>
        </w:rPr>
        <w:t xml:space="preserve">
      13. Абонементтік қызмет көрсетілуге келісім-шарт мүдделі заңды және жеке тұлғалармен бір жылдан кем емес мерзімге бекітіледі. Бұл жағдайда абоненттерге мерзімі аяқталған кезде өзгере алатын ағымдағы жылға тұрақты абоненттік нөмір беріледі.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