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700fe" w14:textId="6d700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"Қазақстан Республикасы Ұлттық Банкінің филиалдарында заңды және жеке тұлғалармен кассалық операциялар жүргізу ережесін бекіту туралы" 2003 жылғы 26 желтоқсандағы N 467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жөніндегі агенттігі Басқармасының 2005 жылғы 5 сәуірдегі N 42 Қаулысы. Қазақстан Республикасының Әділет министрлігінде 2005 жылғы 27 сәуірде тіркелді. Тіркеу N 3596. Күші жойылды - Қазақстан Республикасы Ұлттық Банкі Басқармасының 2014 жылғы 24 желтоқсандағы № 247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24.12.2014 </w:t>
      </w:r>
      <w:r>
        <w:rPr>
          <w:rFonts w:ascii="Times New Roman"/>
          <w:b w:val="false"/>
          <w:i w:val="false"/>
          <w:color w:val="ff0000"/>
          <w:sz w:val="28"/>
        </w:rPr>
        <w:t>№ 247</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 Ұлттық Банкінің нормативтік құқықтық актілерін жетілдіру және Қазақстан Республикасы Ұлттық Банкінің филиалдарында кассалық операцияларды жүргізген кезде кейбір өзгерістер мен толықтырулар енгізу мақсатында Қазақстан Республикасы Ұлттық Банкінің Басқармасы  </w:t>
      </w:r>
      <w:r>
        <w:rPr>
          <w:rFonts w:ascii="Times New Roman"/>
          <w:b/>
          <w:i w:val="false"/>
          <w:color w:val="000000"/>
          <w:sz w:val="28"/>
        </w:rPr>
        <w:t xml:space="preserve">ҚАУЛЫ ЕТЕДІ </w:t>
      </w:r>
      <w:r>
        <w:rPr>
          <w:rFonts w:ascii="Times New Roman"/>
          <w:b w:val="false"/>
          <w:i w:val="false"/>
          <w:color w:val="000000"/>
          <w:sz w:val="28"/>
        </w:rPr>
        <w:t xml:space="preserve">: </w:t>
      </w:r>
    </w:p>
    <w:bookmarkStart w:name="z2" w:id="0"/>
    <w:p>
      <w:pPr>
        <w:spacing w:after="0"/>
        <w:ind w:left="0"/>
        <w:jc w:val="both"/>
      </w:pPr>
      <w:r>
        <w:rPr>
          <w:rFonts w:ascii="Times New Roman"/>
          <w:b w:val="false"/>
          <w:i w:val="false"/>
          <w:color w:val="000000"/>
          <w:sz w:val="28"/>
        </w:rPr>
        <w:t>
      1. Қазақстан Республикасының Ұлттық Банкі Басқармасының "Қазақстан Республикасы Ұлттық Банкінің филиалдарында заңды және жеке тұлғалармен кассалық операциялар жүргізу ережесін бекіту туралы" 2003 жылғы 26 желтоқсандағы N 467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2685 тіркелген, Қазақстан Республикасы Ұлттық Банкінің "Қазақстан Ұлттық Банкінің Хабаршысы" және "Вестник Национального Банка Казахстана" баспа басылымдарында 2004 жылғы 19 - 30 қаңтарда жарияланған) мынадай өзгерістер мен толықтырулар енгізілсін: </w:t>
      </w:r>
    </w:p>
    <w:bookmarkEnd w:id="0"/>
    <w:bookmarkStart w:name="z3" w:id="1"/>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Банкінің филиалдарында заңды және жеке тұлғалармен кассалық операциялар жүргізу ережесінде: </w:t>
      </w:r>
      <w:r>
        <w:br/>
      </w:r>
      <w:r>
        <w:rPr>
          <w:rFonts w:ascii="Times New Roman"/>
          <w:b w:val="false"/>
          <w:i w:val="false"/>
          <w:color w:val="000000"/>
          <w:sz w:val="28"/>
        </w:rPr>
        <w:t xml:space="preserve">
      16-тармақтың бірінші абзацы мынадай мазмұндағы сөйлеммен толықтырылсын: </w:t>
      </w:r>
      <w:r>
        <w:br/>
      </w:r>
      <w:r>
        <w:rPr>
          <w:rFonts w:ascii="Times New Roman"/>
          <w:b w:val="false"/>
          <w:i w:val="false"/>
          <w:color w:val="000000"/>
          <w:sz w:val="28"/>
        </w:rPr>
        <w:t xml:space="preserve">
      "Кассаға өткізілетін қолма-қол ақшаның тізімдемесін филиал бухгалтериясының жауапты орындаушысы жеке іс қағаздарына тігеді және келесі есептік айдың аяғына дейін сақтайды."; </w:t>
      </w:r>
    </w:p>
    <w:bookmarkEnd w:id="1"/>
    <w:bookmarkStart w:name="z4" w:id="2"/>
    <w:p>
      <w:pPr>
        <w:spacing w:after="0"/>
        <w:ind w:left="0"/>
        <w:jc w:val="both"/>
      </w:pPr>
      <w:r>
        <w:rPr>
          <w:rFonts w:ascii="Times New Roman"/>
          <w:b w:val="false"/>
          <w:i w:val="false"/>
          <w:color w:val="000000"/>
          <w:sz w:val="28"/>
        </w:rPr>
        <w:t xml:space="preserve">
      18-тармақта мемлекеттік тілдегі мәтіндегі "қолма-қол ақша жарнасына хабарландыруды" деген сөздер алынып тасталсын, "және" деген сөзбен толықтырылсын; </w:t>
      </w:r>
    </w:p>
    <w:bookmarkEnd w:id="2"/>
    <w:bookmarkStart w:name="z5" w:id="3"/>
    <w:p>
      <w:pPr>
        <w:spacing w:after="0"/>
        <w:ind w:left="0"/>
        <w:jc w:val="both"/>
      </w:pPr>
      <w:r>
        <w:rPr>
          <w:rFonts w:ascii="Times New Roman"/>
          <w:b w:val="false"/>
          <w:i w:val="false"/>
          <w:color w:val="000000"/>
          <w:sz w:val="28"/>
        </w:rPr>
        <w:t xml:space="preserve">
      19-тармақтың 1) тармақшасы мемлекеттік тілде мынадай жаңа редакцияда жазылсын: </w:t>
      </w:r>
      <w:r>
        <w:br/>
      </w:r>
      <w:r>
        <w:rPr>
          <w:rFonts w:ascii="Times New Roman"/>
          <w:b w:val="false"/>
          <w:i w:val="false"/>
          <w:color w:val="000000"/>
          <w:sz w:val="28"/>
        </w:rPr>
        <w:t xml:space="preserve">
      "1) жауапты орындаушының қолының болуын және қол қою үлгілеріне сәйкестігін тексереді;"; </w:t>
      </w:r>
    </w:p>
    <w:bookmarkEnd w:id="3"/>
    <w:bookmarkStart w:name="z6" w:id="4"/>
    <w:p>
      <w:pPr>
        <w:spacing w:after="0"/>
        <w:ind w:left="0"/>
        <w:jc w:val="both"/>
      </w:pPr>
      <w:r>
        <w:rPr>
          <w:rFonts w:ascii="Times New Roman"/>
          <w:b w:val="false"/>
          <w:i w:val="false"/>
          <w:color w:val="000000"/>
          <w:sz w:val="28"/>
        </w:rPr>
        <w:t xml:space="preserve">
      24-тармақ мынадай редакцияда жазылсын: </w:t>
      </w:r>
      <w:r>
        <w:br/>
      </w:r>
      <w:r>
        <w:rPr>
          <w:rFonts w:ascii="Times New Roman"/>
          <w:b w:val="false"/>
          <w:i w:val="false"/>
          <w:color w:val="000000"/>
          <w:sz w:val="28"/>
        </w:rPr>
        <w:t xml:space="preserve">
      "24. Филиал бухгалтериясының бақылаушысы қолма-қол ақша жарнасына қайта толтырылған хабарландыру негізінде кассалық кіріс журналына түзетулер енгізеді және Ереженің осы тарауында белгіленген тәртіппен заңды тұлға-клиенттен алынған қолма-қол ақшаны қабылдау үшін кіріс кассасының касса қызметкеріне береді."; </w:t>
      </w:r>
    </w:p>
    <w:bookmarkEnd w:id="4"/>
    <w:bookmarkStart w:name="z7" w:id="5"/>
    <w:p>
      <w:pPr>
        <w:spacing w:after="0"/>
        <w:ind w:left="0"/>
        <w:jc w:val="both"/>
      </w:pPr>
      <w:r>
        <w:rPr>
          <w:rFonts w:ascii="Times New Roman"/>
          <w:b w:val="false"/>
          <w:i w:val="false"/>
          <w:color w:val="000000"/>
          <w:sz w:val="28"/>
        </w:rPr>
        <w:t xml:space="preserve">
      71-тармақ "Ұлттық Банк филиалының касса қызметкері және" деген сөздерден кейін "соның қатысуымен қолма-қол ақшаны қайта есептеу жүргізілген бақылаушы немесе" деген сөздермен толықтырылсын; </w:t>
      </w:r>
    </w:p>
    <w:bookmarkEnd w:id="5"/>
    <w:bookmarkStart w:name="z8" w:id="6"/>
    <w:p>
      <w:pPr>
        <w:spacing w:after="0"/>
        <w:ind w:left="0"/>
        <w:jc w:val="both"/>
      </w:pPr>
      <w:r>
        <w:rPr>
          <w:rFonts w:ascii="Times New Roman"/>
          <w:b w:val="false"/>
          <w:i w:val="false"/>
          <w:color w:val="000000"/>
          <w:sz w:val="28"/>
        </w:rPr>
        <w:t xml:space="preserve">
      72-тармақтың алтыншы абзацындағы "1000 (бір мың)" деген сандар мен сөздер "5000 (бес мың)" деген сандармен және сөздермен ауыстырылсын; </w:t>
      </w:r>
    </w:p>
    <w:bookmarkEnd w:id="6"/>
    <w:bookmarkStart w:name="z9" w:id="7"/>
    <w:p>
      <w:pPr>
        <w:spacing w:after="0"/>
        <w:ind w:left="0"/>
        <w:jc w:val="both"/>
      </w:pPr>
      <w:r>
        <w:rPr>
          <w:rFonts w:ascii="Times New Roman"/>
          <w:b w:val="false"/>
          <w:i w:val="false"/>
          <w:color w:val="000000"/>
          <w:sz w:val="28"/>
        </w:rPr>
        <w:t xml:space="preserve">
      6-қосымшаның атауы мынадай редакцияда жазылсын: </w:t>
      </w:r>
      <w:r>
        <w:br/>
      </w:r>
      <w:r>
        <w:rPr>
          <w:rFonts w:ascii="Times New Roman"/>
          <w:b w:val="false"/>
          <w:i w:val="false"/>
          <w:color w:val="000000"/>
          <w:sz w:val="28"/>
        </w:rPr>
        <w:t xml:space="preserve">
      "20__ жылғы "___"_____________ - 20__ жылғы "__"_____________ аралығында қолма-қол ақша алуға N ______ тапсырыс"; </w:t>
      </w:r>
    </w:p>
    <w:bookmarkEnd w:id="7"/>
    <w:bookmarkStart w:name="z10" w:id="8"/>
    <w:p>
      <w:pPr>
        <w:spacing w:after="0"/>
        <w:ind w:left="0"/>
        <w:jc w:val="both"/>
      </w:pPr>
      <w:r>
        <w:rPr>
          <w:rFonts w:ascii="Times New Roman"/>
          <w:b w:val="false"/>
          <w:i w:val="false"/>
          <w:color w:val="000000"/>
          <w:sz w:val="28"/>
        </w:rPr>
        <w:t xml:space="preserve">
      11-қосымша мынадай редакцияда жазылсын: </w:t>
      </w:r>
    </w:p>
    <w:bookmarkEnd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Банкінің филиалдарында </w:t>
      </w:r>
      <w:r>
        <w:br/>
      </w:r>
      <w:r>
        <w:rPr>
          <w:rFonts w:ascii="Times New Roman"/>
          <w:b w:val="false"/>
          <w:i w:val="false"/>
          <w:color w:val="000000"/>
          <w:sz w:val="28"/>
        </w:rPr>
        <w:t xml:space="preserve">
                                      заңды және жеке тұлғалармен </w:t>
      </w:r>
      <w:r>
        <w:br/>
      </w:r>
      <w:r>
        <w:rPr>
          <w:rFonts w:ascii="Times New Roman"/>
          <w:b w:val="false"/>
          <w:i w:val="false"/>
          <w:color w:val="000000"/>
          <w:sz w:val="28"/>
        </w:rPr>
        <w:t xml:space="preserve">
                                      кассалық операциялар жүргізу </w:t>
      </w:r>
      <w:r>
        <w:br/>
      </w:r>
      <w:r>
        <w:rPr>
          <w:rFonts w:ascii="Times New Roman"/>
          <w:b w:val="false"/>
          <w:i w:val="false"/>
          <w:color w:val="000000"/>
          <w:sz w:val="28"/>
        </w:rPr>
        <w:t xml:space="preserve">
                                          ережесіне 11-қосымша </w:t>
      </w:r>
    </w:p>
    <w:p>
      <w:pPr>
        <w:spacing w:after="0"/>
        <w:ind w:left="0"/>
        <w:jc w:val="both"/>
      </w:pPr>
      <w:r>
        <w:rPr>
          <w:rFonts w:ascii="Times New Roman"/>
          <w:b w:val="false"/>
          <w:i w:val="false"/>
          <w:color w:val="000000"/>
          <w:sz w:val="28"/>
        </w:rPr>
        <w:t xml:space="preserve">_______________________________ </w:t>
      </w:r>
      <w:r>
        <w:br/>
      </w:r>
      <w:r>
        <w:rPr>
          <w:rFonts w:ascii="Times New Roman"/>
          <w:b w:val="false"/>
          <w:i w:val="false"/>
          <w:color w:val="000000"/>
          <w:sz w:val="28"/>
        </w:rPr>
        <w:t xml:space="preserve">
(Ұлттық Банк филиалының атауы) </w:t>
      </w:r>
    </w:p>
    <w:p>
      <w:pPr>
        <w:spacing w:after="0"/>
        <w:ind w:left="0"/>
        <w:jc w:val="both"/>
      </w:pPr>
      <w:r>
        <w:rPr>
          <w:rFonts w:ascii="Times New Roman"/>
          <w:b w:val="false"/>
          <w:i w:val="false"/>
          <w:color w:val="000000"/>
          <w:sz w:val="28"/>
        </w:rPr>
        <w:t xml:space="preserve">                20__ жылғы "___"_____________ N______ </w:t>
      </w:r>
      <w:r>
        <w:br/>
      </w:r>
      <w:r>
        <w:rPr>
          <w:rFonts w:ascii="Times New Roman"/>
          <w:b w:val="false"/>
          <w:i w:val="false"/>
          <w:color w:val="000000"/>
          <w:sz w:val="28"/>
        </w:rPr>
        <w:t xml:space="preserve">
          (банкноталарды; монеталарды; құндылықтарды </w:t>
      </w:r>
      <w:r>
        <w:br/>
      </w:r>
      <w:r>
        <w:rPr>
          <w:rFonts w:ascii="Times New Roman"/>
          <w:b w:val="false"/>
          <w:i w:val="false"/>
          <w:color w:val="000000"/>
          <w:sz w:val="28"/>
        </w:rPr>
        <w:t xml:space="preserve">
         (қажеттісі көрсетілсін) қабылдау туралы түбіртек </w:t>
      </w:r>
    </w:p>
    <w:p>
      <w:pPr>
        <w:spacing w:after="0"/>
        <w:ind w:left="0"/>
        <w:jc w:val="both"/>
      </w:pPr>
      <w:r>
        <w:rPr>
          <w:rFonts w:ascii="Times New Roman"/>
          <w:b w:val="false"/>
          <w:i w:val="false"/>
          <w:color w:val="000000"/>
          <w:sz w:val="28"/>
        </w:rPr>
        <w:t xml:space="preserve">                                    Дебет         Сомасы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 шот N     |       Жалпы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    КРЕДИТ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Алушының банкі     |         |           |Операцияның түрі| </w:t>
      </w:r>
      <w:r>
        <w:br/>
      </w:r>
      <w:r>
        <w:rPr>
          <w:rFonts w:ascii="Times New Roman"/>
          <w:b w:val="false"/>
          <w:i w:val="false"/>
          <w:color w:val="000000"/>
          <w:sz w:val="28"/>
        </w:rPr>
        <w:t xml:space="preserve">
____________________|_________|           |________________|_______ </w:t>
      </w:r>
      <w:r>
        <w:br/>
      </w:r>
      <w:r>
        <w:rPr>
          <w:rFonts w:ascii="Times New Roman"/>
          <w:b w:val="false"/>
          <w:i w:val="false"/>
          <w:color w:val="000000"/>
          <w:sz w:val="28"/>
        </w:rPr>
        <w:t xml:space="preserve">
                              |           |Төлем белгілеу  | </w:t>
      </w:r>
      <w:r>
        <w:br/>
      </w:r>
      <w:r>
        <w:rPr>
          <w:rFonts w:ascii="Times New Roman"/>
          <w:b w:val="false"/>
          <w:i w:val="false"/>
          <w:color w:val="000000"/>
          <w:sz w:val="28"/>
        </w:rPr>
        <w:t xml:space="preserve">
____________________          |           |________________|_______ </w:t>
      </w:r>
      <w:r>
        <w:br/>
      </w:r>
      <w:r>
        <w:rPr>
          <w:rFonts w:ascii="Times New Roman"/>
          <w:b w:val="false"/>
          <w:i w:val="false"/>
          <w:color w:val="000000"/>
          <w:sz w:val="28"/>
        </w:rPr>
        <w:t xml:space="preserve">
ББК                 |         |Шот N      |                |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Теңге      тиын    |Касса жоспарының| </w:t>
      </w:r>
      <w:r>
        <w:br/>
      </w:r>
      <w:r>
        <w:rPr>
          <w:rFonts w:ascii="Times New Roman"/>
          <w:b w:val="false"/>
          <w:i w:val="false"/>
          <w:color w:val="000000"/>
          <w:sz w:val="28"/>
        </w:rPr>
        <w:t xml:space="preserve">
                                          |символы         |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Төлем белгілеу 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Негіздеме _________________________________________________________ </w:t>
      </w:r>
      <w:r>
        <w:br/>
      </w:r>
      <w:r>
        <w:rPr>
          <w:rFonts w:ascii="Times New Roman"/>
          <w:b w:val="false"/>
          <w:i w:val="false"/>
          <w:color w:val="000000"/>
          <w:sz w:val="28"/>
        </w:rPr>
        <w:t xml:space="preserve">
Бақылаушы ________________________________________________ Аты-жөні </w:t>
      </w:r>
      <w:r>
        <w:br/>
      </w:r>
      <w:r>
        <w:rPr>
          <w:rFonts w:ascii="Times New Roman"/>
          <w:b w:val="false"/>
          <w:i w:val="false"/>
          <w:color w:val="000000"/>
          <w:sz w:val="28"/>
        </w:rPr>
        <w:t xml:space="preserve">
                             (қолы) </w:t>
      </w:r>
      <w:r>
        <w:br/>
      </w:r>
      <w:r>
        <w:rPr>
          <w:rFonts w:ascii="Times New Roman"/>
          <w:b w:val="false"/>
          <w:i w:val="false"/>
          <w:color w:val="000000"/>
          <w:sz w:val="28"/>
        </w:rPr>
        <w:t xml:space="preserve">
Бухгалтер ________________________________________________ Аты-жөні </w:t>
      </w:r>
      <w:r>
        <w:br/>
      </w:r>
      <w:r>
        <w:rPr>
          <w:rFonts w:ascii="Times New Roman"/>
          <w:b w:val="false"/>
          <w:i w:val="false"/>
          <w:color w:val="000000"/>
          <w:sz w:val="28"/>
        </w:rPr>
        <w:t xml:space="preserve">
                             (қолы) </w:t>
      </w:r>
      <w:r>
        <w:br/>
      </w:r>
      <w:r>
        <w:rPr>
          <w:rFonts w:ascii="Times New Roman"/>
          <w:b w:val="false"/>
          <w:i w:val="false"/>
          <w:color w:val="000000"/>
          <w:sz w:val="28"/>
        </w:rPr>
        <w:t xml:space="preserve">
Касса қызметкері _________________________________________ Аты-жөні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мөрдің орны </w:t>
      </w:r>
      <w:r>
        <w:br/>
      </w:r>
      <w:r>
        <w:rPr>
          <w:rFonts w:ascii="Times New Roman"/>
          <w:b w:val="false"/>
          <w:i w:val="false"/>
          <w:color w:val="000000"/>
          <w:sz w:val="28"/>
        </w:rPr>
        <w:t xml:space="preserve">
__________________________________________________________________". </w:t>
      </w:r>
    </w:p>
    <w:bookmarkStart w:name="z11" w:id="9"/>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 өткеннен кейін қолданысқа енгізіледі. </w:t>
      </w:r>
    </w:p>
    <w:bookmarkEnd w:id="9"/>
    <w:bookmarkStart w:name="z12" w:id="10"/>
    <w:p>
      <w:pPr>
        <w:spacing w:after="0"/>
        <w:ind w:left="0"/>
        <w:jc w:val="both"/>
      </w:pPr>
      <w:r>
        <w:rPr>
          <w:rFonts w:ascii="Times New Roman"/>
          <w:b w:val="false"/>
          <w:i w:val="false"/>
          <w:color w:val="000000"/>
          <w:sz w:val="28"/>
        </w:rPr>
        <w:t xml:space="preserve">
      3. Қолма-қол ақшамен жұмыс департаменті (Мәжитов Д.М.):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Республикасының Ұлттық Банкі орталық аппаратының мүдделі бөлімшелеріне, филиалдарына, екінші деңгейдегі банктерге, банк операцияларының жекелеген түрлерін жүзеге асыратын ұйымдарға жіберсін. </w:t>
      </w:r>
    </w:p>
    <w:bookmarkEnd w:id="10"/>
    <w:bookmarkStart w:name="z13" w:id="11"/>
    <w:p>
      <w:pPr>
        <w:spacing w:after="0"/>
        <w:ind w:left="0"/>
        <w:jc w:val="both"/>
      </w:pPr>
      <w:r>
        <w:rPr>
          <w:rFonts w:ascii="Times New Roman"/>
          <w:b w:val="false"/>
          <w:i w:val="false"/>
          <w:color w:val="000000"/>
          <w:sz w:val="28"/>
        </w:rPr>
        <w:t xml:space="preserve">
      4. Қазақстан Республикасының Ұлттық Банкі басшылығының қызметін қамтамасыз ету басқармасы (Терентьев А.Л.) осы қаулыны алған күннен бастап үш күндік мерзімде оны Қазақстан Республикасының бұқаралық ақпарат құралдарында жариялау үшін шаралар қабылдасын. </w:t>
      </w:r>
    </w:p>
    <w:bookmarkEnd w:id="11"/>
    <w:bookmarkStart w:name="z14" w:id="12"/>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Г.З.Айманбетоваға жүктелсін.  </w:t>
      </w:r>
    </w:p>
    <w:bookmarkEnd w:id="12"/>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