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bc78b" w14:textId="93bc7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реттеуге жататын әуежайлар мен аэронавигация қызметтерінің тарифтеріне (бағаларына, алым ставкаларына) уақытша төмендету коэффициентін дербес қолдану ережесін бекіту туралы" Қазақстан Республикасы Табиғи монополияларды реттеу және бәсекелестікті қорғау жөніндегі агенттігі төрағасының міндетін атқарушының 2004 жылғы 24 маусымдағы N 274-НҚ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агенттігінің 2005 жылғы 11 наурыздағы N 77-НҚ Бұйрығы. Қазақстан Республикасының Әділет министрлігінде 2005 жылғы 29 наурызда тіркелді. Тіркеу N 3526. Күші жойылды - Қазақстан Республикасы Ұлттық экономика министрінің 2018 жылғы 22 қаңтардағы № 22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22.01.2018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"Табиғи монополиялар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14-бабы 1-тармағының 4) тармақшасына және Қазақстан Республикасы Үкіметінің 2004 жылғы 28 қазандағы N 1109 қаулысымен бекітілген Қазақстан Республикасы Табиғи монополияларды реттеу агенттігі туралы  </w:t>
      </w:r>
      <w:r>
        <w:rPr>
          <w:rFonts w:ascii="Times New Roman"/>
          <w:b w:val="false"/>
          <w:i w:val="false"/>
          <w:color w:val="000000"/>
          <w:sz w:val="28"/>
        </w:rPr>
        <w:t xml:space="preserve">ереженің </w:t>
      </w:r>
      <w:r>
        <w:rPr>
          <w:rFonts w:ascii="Times New Roman"/>
          <w:b w:val="false"/>
          <w:i w:val="false"/>
          <w:color w:val="000000"/>
          <w:sz w:val="28"/>
        </w:rPr>
        <w:t xml:space="preserve"> 18-тармағының 1) тармақшасына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1. "Мемлекеттік реттеуге жататын әуежайлар мен аэронавигация қызметтерінің тарифтеріне (бағаларына, алым ставкаларына) уақытша төмендету коэффициентін дербес қолдану ережесін бекіту туралы" Қазақстан Республикасы Табиғи монополияларды реттеу және бәсекелестікті қорғау жөніндегі агенттігі төрағасының міндетін атқарушының 2004 жылғы 24 маусымдағы N 274-НҚ  </w:t>
      </w:r>
      <w:r>
        <w:rPr>
          <w:rFonts w:ascii="Times New Roman"/>
          <w:b w:val="false"/>
          <w:i w:val="false"/>
          <w:color w:val="000000"/>
          <w:sz w:val="28"/>
        </w:rPr>
        <w:t xml:space="preserve">бұйрығына </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N 2981 нөмірмен тіркелген, "Ресми газетте" 2004 жылғы 4 қыркүйекте жарияланған) мынадай өзгерістер мен толықтырулар енгізілсін: </w:t>
      </w:r>
    </w:p>
    <w:bookmarkStart w:name="z2" w:id="1"/>
    <w:p>
      <w:pPr>
        <w:spacing w:after="0"/>
        <w:ind w:left="0"/>
        <w:jc w:val="both"/>
      </w:pPr>
      <w:r>
        <w:rPr>
          <w:rFonts w:ascii="Times New Roman"/>
          <w:b w:val="false"/>
          <w:i w:val="false"/>
          <w:color w:val="000000"/>
          <w:sz w:val="28"/>
        </w:rPr>
        <w:t xml:space="preserve">
      1) тақырыпта және 1-тармақта "Мемлекеттік реттеуге жататын әуежайлар мен аэронавигация қызметтерінің" деген сөздер "Әуежайлар мен аэронавигацияның реттеліп көрсетілетін қызметтерінің" деген сөздермен ауыстырылсын; </w:t>
      </w:r>
    </w:p>
    <w:bookmarkEnd w:id="1"/>
    <w:bookmarkStart w:name="z3" w:id="2"/>
    <w:p>
      <w:pPr>
        <w:spacing w:after="0"/>
        <w:ind w:left="0"/>
        <w:jc w:val="both"/>
      </w:pPr>
      <w:r>
        <w:rPr>
          <w:rFonts w:ascii="Times New Roman"/>
          <w:b w:val="false"/>
          <w:i w:val="false"/>
          <w:color w:val="000000"/>
          <w:sz w:val="28"/>
        </w:rPr>
        <w:t xml:space="preserve">
      2) көрсетілген бұйрықпен бекітілген Мемлекеттік реттеуге жататын әуежайлар мен аэронавигация қызметтерінің тарифтеріне (бағаларына, алым ставкаларына) уақытша төмендету коэффициентін дербес қолдану ережесінде: </w:t>
      </w:r>
    </w:p>
    <w:bookmarkEnd w:id="2"/>
    <w:p>
      <w:pPr>
        <w:spacing w:after="0"/>
        <w:ind w:left="0"/>
        <w:jc w:val="both"/>
      </w:pPr>
      <w:r>
        <w:rPr>
          <w:rFonts w:ascii="Times New Roman"/>
          <w:b w:val="false"/>
          <w:i w:val="false"/>
          <w:color w:val="000000"/>
          <w:sz w:val="28"/>
        </w:rPr>
        <w:t xml:space="preserve">
      тақырыпта және барлық мәтін бойынша "мемлекеттік реттеуге жататын әуежайлар мен аэронавигация қызметтерінің" деген сөздер "әуежайлар мен аэронавигацияның реттеліп көрсетілетін қызметтерінің" деген сөздермен ауыстырылсын; </w:t>
      </w:r>
    </w:p>
    <w:bookmarkStart w:name="z4" w:id="3"/>
    <w:p>
      <w:pPr>
        <w:spacing w:after="0"/>
        <w:ind w:left="0"/>
        <w:jc w:val="both"/>
      </w:pPr>
      <w:r>
        <w:rPr>
          <w:rFonts w:ascii="Times New Roman"/>
          <w:b w:val="false"/>
          <w:i w:val="false"/>
          <w:color w:val="000000"/>
          <w:sz w:val="28"/>
        </w:rPr>
        <w:t xml:space="preserve">
      3-тармақта: </w:t>
      </w:r>
    </w:p>
    <w:bookmarkEnd w:id="3"/>
    <w:p>
      <w:pPr>
        <w:spacing w:after="0"/>
        <w:ind w:left="0"/>
        <w:jc w:val="both"/>
      </w:pPr>
      <w:r>
        <w:rPr>
          <w:rFonts w:ascii="Times New Roman"/>
          <w:b w:val="false"/>
          <w:i w:val="false"/>
          <w:color w:val="000000"/>
          <w:sz w:val="28"/>
        </w:rPr>
        <w:t xml:space="preserve">
      төртінші, алтыншы және жетінші абзацтардағы "қызметін тұтынудың мәлімделген көлемі", "қызметтердің толық өзіндік құны", "қызметтің толық өзіндік құнына" деген сөздердің алдынан тиісінше "реттеліп көрсетілетін" деген сөздермен толықтырылсын; </w:t>
      </w:r>
    </w:p>
    <w:p>
      <w:pPr>
        <w:spacing w:after="0"/>
        <w:ind w:left="0"/>
        <w:jc w:val="both"/>
      </w:pPr>
      <w:r>
        <w:rPr>
          <w:rFonts w:ascii="Times New Roman"/>
          <w:b w:val="false"/>
          <w:i w:val="false"/>
          <w:color w:val="000000"/>
          <w:sz w:val="28"/>
        </w:rPr>
        <w:t xml:space="preserve">
      оныншы абзац мынадай редакцияда жазылсын: </w:t>
      </w:r>
    </w:p>
    <w:p>
      <w:pPr>
        <w:spacing w:after="0"/>
        <w:ind w:left="0"/>
        <w:jc w:val="both"/>
      </w:pPr>
      <w:r>
        <w:rPr>
          <w:rFonts w:ascii="Times New Roman"/>
          <w:b w:val="false"/>
          <w:i w:val="false"/>
          <w:color w:val="000000"/>
          <w:sz w:val="28"/>
        </w:rPr>
        <w:t xml:space="preserve">
      "әуе кемелерін пайдаланушы - әуе кемелерін пайдаланумен айналысатын немесе осы салада өзінің қызметтерін ұсынатын, әуежайлар мен аэронавигацияның реттеліп көрсетілетін қызметтерін пайдаланатын заңды немесе жеке тұлға;"; </w:t>
      </w:r>
    </w:p>
    <w:p>
      <w:pPr>
        <w:spacing w:after="0"/>
        <w:ind w:left="0"/>
        <w:jc w:val="both"/>
      </w:pPr>
      <w:r>
        <w:rPr>
          <w:rFonts w:ascii="Times New Roman"/>
          <w:b w:val="false"/>
          <w:i w:val="false"/>
          <w:color w:val="000000"/>
          <w:sz w:val="28"/>
        </w:rPr>
        <w:t xml:space="preserve">
      мынадай мазмұндағы абзацпен толықтырылсын: </w:t>
      </w:r>
    </w:p>
    <w:p>
      <w:pPr>
        <w:spacing w:after="0"/>
        <w:ind w:left="0"/>
        <w:jc w:val="both"/>
      </w:pPr>
      <w:r>
        <w:rPr>
          <w:rFonts w:ascii="Times New Roman"/>
          <w:b w:val="false"/>
          <w:i w:val="false"/>
          <w:color w:val="000000"/>
          <w:sz w:val="28"/>
        </w:rPr>
        <w:t xml:space="preserve">
      "уәкілетті орган - белгіленген құзырет шегінде табиғи монополиялар салаларындағы қызметтерді бақылау мен реттеуді жүзеге асыратын орталық мемлекеттік орган немесе облыстық (республикалық маңызы бар қала, астана) атқарушы орган."; </w:t>
      </w:r>
    </w:p>
    <w:bookmarkStart w:name="z5" w:id="4"/>
    <w:p>
      <w:pPr>
        <w:spacing w:after="0"/>
        <w:ind w:left="0"/>
        <w:jc w:val="both"/>
      </w:pPr>
      <w:r>
        <w:rPr>
          <w:rFonts w:ascii="Times New Roman"/>
          <w:b w:val="false"/>
          <w:i w:val="false"/>
          <w:color w:val="000000"/>
          <w:sz w:val="28"/>
        </w:rPr>
        <w:t xml:space="preserve">
      5-тармақтың 1) тармақшасында "қызмет көрсетудің жоспарланған нақты тұтыну көлемі", "қызметтерді нақты тұтыну көлемінен" деген сөздердің алдынан "реттеліп көрсетілетін" деген сөздермен толықтырылсын; </w:t>
      </w:r>
    </w:p>
    <w:bookmarkEnd w:id="4"/>
    <w:bookmarkStart w:name="z6" w:id="5"/>
    <w:p>
      <w:pPr>
        <w:spacing w:after="0"/>
        <w:ind w:left="0"/>
        <w:jc w:val="both"/>
      </w:pPr>
      <w:r>
        <w:rPr>
          <w:rFonts w:ascii="Times New Roman"/>
          <w:b w:val="false"/>
          <w:i w:val="false"/>
          <w:color w:val="000000"/>
          <w:sz w:val="28"/>
        </w:rPr>
        <w:t xml:space="preserve">
      6-тармақта "қызметтерге" деген сөздің алдынан "реттеліп көрсетілетін" деген сөздермен толықтырылсын; </w:t>
      </w:r>
    </w:p>
    <w:bookmarkEnd w:id="5"/>
    <w:bookmarkStart w:name="z7" w:id="6"/>
    <w:p>
      <w:pPr>
        <w:spacing w:after="0"/>
        <w:ind w:left="0"/>
        <w:jc w:val="both"/>
      </w:pPr>
      <w:r>
        <w:rPr>
          <w:rFonts w:ascii="Times New Roman"/>
          <w:b w:val="false"/>
          <w:i w:val="false"/>
          <w:color w:val="000000"/>
          <w:sz w:val="28"/>
        </w:rPr>
        <w:t xml:space="preserve">
      11-тармақта "қызметін" деген сөздің алдынан "реттеліп көрсетілетін" деген сөздермен толықтырылсын; </w:t>
      </w:r>
    </w:p>
    <w:bookmarkEnd w:id="6"/>
    <w:bookmarkStart w:name="z8" w:id="7"/>
    <w:p>
      <w:pPr>
        <w:spacing w:after="0"/>
        <w:ind w:left="0"/>
        <w:jc w:val="both"/>
      </w:pPr>
      <w:r>
        <w:rPr>
          <w:rFonts w:ascii="Times New Roman"/>
          <w:b w:val="false"/>
          <w:i w:val="false"/>
          <w:color w:val="000000"/>
          <w:sz w:val="28"/>
        </w:rPr>
        <w:t xml:space="preserve">
      14-тармақта "реттелетін" деген сөз "реттеліп көрсетілетін" деген сөздермен ауыстырылсын; </w:t>
      </w:r>
    </w:p>
    <w:bookmarkEnd w:id="7"/>
    <w:bookmarkStart w:name="z9" w:id="8"/>
    <w:p>
      <w:pPr>
        <w:spacing w:after="0"/>
        <w:ind w:left="0"/>
        <w:jc w:val="both"/>
      </w:pPr>
      <w:r>
        <w:rPr>
          <w:rFonts w:ascii="Times New Roman"/>
          <w:b w:val="false"/>
          <w:i w:val="false"/>
          <w:color w:val="000000"/>
          <w:sz w:val="28"/>
        </w:rPr>
        <w:t xml:space="preserve">
      15-тармақта "қызметіне тарифті (бағаны, алым ставкасын)" деген сөздердің алдынан "реттеліп көрсетілетін" деген сөздермен толықтырылсын; </w:t>
      </w:r>
    </w:p>
    <w:bookmarkEnd w:id="8"/>
    <w:bookmarkStart w:name="z10" w:id="9"/>
    <w:p>
      <w:pPr>
        <w:spacing w:after="0"/>
        <w:ind w:left="0"/>
        <w:jc w:val="both"/>
      </w:pPr>
      <w:r>
        <w:rPr>
          <w:rFonts w:ascii="Times New Roman"/>
          <w:b w:val="false"/>
          <w:i w:val="false"/>
          <w:color w:val="000000"/>
          <w:sz w:val="28"/>
        </w:rPr>
        <w:t xml:space="preserve">
      20-тармақта "белгілеу жөніндегі" сөздер "бекіту үшін" деген сөздермен ауыстырылсын; </w:t>
      </w:r>
    </w:p>
    <w:bookmarkEnd w:id="9"/>
    <w:bookmarkStart w:name="z11" w:id="10"/>
    <w:p>
      <w:pPr>
        <w:spacing w:after="0"/>
        <w:ind w:left="0"/>
        <w:jc w:val="both"/>
      </w:pPr>
      <w:r>
        <w:rPr>
          <w:rFonts w:ascii="Times New Roman"/>
          <w:b w:val="false"/>
          <w:i w:val="false"/>
          <w:color w:val="000000"/>
          <w:sz w:val="28"/>
        </w:rPr>
        <w:t xml:space="preserve">
      көрсетілген Ереженің 2-қосымшасында: </w:t>
      </w:r>
    </w:p>
    <w:bookmarkEnd w:id="10"/>
    <w:p>
      <w:pPr>
        <w:spacing w:after="0"/>
        <w:ind w:left="0"/>
        <w:jc w:val="both"/>
      </w:pPr>
      <w:r>
        <w:rPr>
          <w:rFonts w:ascii="Times New Roman"/>
          <w:b w:val="false"/>
          <w:i w:val="false"/>
          <w:color w:val="000000"/>
          <w:sz w:val="28"/>
        </w:rPr>
        <w:t xml:space="preserve">
      "қызметтерінің" деген сөздің алдынан "реттеліп көрсетілетін" деген сөздермен толықтырылсын; </w:t>
      </w:r>
    </w:p>
    <w:bookmarkStart w:name="z12" w:id="11"/>
    <w:p>
      <w:pPr>
        <w:spacing w:after="0"/>
        <w:ind w:left="0"/>
        <w:jc w:val="both"/>
      </w:pPr>
      <w:r>
        <w:rPr>
          <w:rFonts w:ascii="Times New Roman"/>
          <w:b w:val="false"/>
          <w:i w:val="false"/>
          <w:color w:val="000000"/>
          <w:sz w:val="28"/>
        </w:rPr>
        <w:t xml:space="preserve">
      көрсетілген Ереженің 3-қосымшасында: </w:t>
      </w:r>
    </w:p>
    <w:bookmarkEnd w:id="11"/>
    <w:p>
      <w:pPr>
        <w:spacing w:after="0"/>
        <w:ind w:left="0"/>
        <w:jc w:val="both"/>
      </w:pPr>
      <w:r>
        <w:rPr>
          <w:rFonts w:ascii="Times New Roman"/>
          <w:b w:val="false"/>
          <w:i w:val="false"/>
          <w:color w:val="000000"/>
          <w:sz w:val="28"/>
        </w:rPr>
        <w:t xml:space="preserve">
      "қызметін нақты тұтыну көлемі", "қызметін тұтыну көлемі", "қызметті тұтынудың өсу қарқыны" деген сөздердің алдынан тиісінше "реттеліп көрсетілетін" деген сөздермен толықтырылсын. </w:t>
      </w:r>
    </w:p>
    <w:bookmarkStart w:name="z13" w:id="12"/>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Темір жол көлігі және порттар саласындағы реттеу мен бақылау департаменті (Ә.М. Жұмабаева) осы бұйрықтың Қазақстан Республикасының Әділет министрлігінде мемлекеттік тіркелуін қамтамасыз етсін. </w:t>
      </w:r>
    </w:p>
    <w:bookmarkEnd w:id="12"/>
    <w:bookmarkStart w:name="z14" w:id="13"/>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тіркелгеннен Қазақстан Республикасы Табиғи монополияларды реттеу агенттігінің Әкімшілік жұмысы және талдау департаменті (Е.М. Досмағамбет): </w:t>
      </w:r>
    </w:p>
    <w:bookmarkEnd w:id="13"/>
    <w:p>
      <w:pPr>
        <w:spacing w:after="0"/>
        <w:ind w:left="0"/>
        <w:jc w:val="both"/>
      </w:pPr>
      <w:r>
        <w:rPr>
          <w:rFonts w:ascii="Times New Roman"/>
          <w:b w:val="false"/>
          <w:i w:val="false"/>
          <w:color w:val="000000"/>
          <w:sz w:val="28"/>
        </w:rPr>
        <w:t xml:space="preserve">
      1) оны белгіленген тәртіппен ресми бұқаралық ақпарат құралдарында жариялауды қамтамасыз етсін; </w:t>
      </w:r>
    </w:p>
    <w:p>
      <w:pPr>
        <w:spacing w:after="0"/>
        <w:ind w:left="0"/>
        <w:jc w:val="both"/>
      </w:pP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Қазақстан Республикасы Көлік және коммуникация министрлігінің, әуежайлар мен аэронавигация саласындағы табиғи монополиялар субъектілерінің назарына жеткізсін. </w:t>
      </w:r>
    </w:p>
    <w:bookmarkStart w:name="z15" w:id="14"/>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Н.Ш. Алдабергеновке жүктелсін. </w:t>
      </w:r>
    </w:p>
    <w:bookmarkEnd w:id="14"/>
    <w:bookmarkStart w:name="z16" w:id="15"/>
    <w:p>
      <w:pPr>
        <w:spacing w:after="0"/>
        <w:ind w:left="0"/>
        <w:jc w:val="both"/>
      </w:pPr>
      <w:r>
        <w:rPr>
          <w:rFonts w:ascii="Times New Roman"/>
          <w:b w:val="false"/>
          <w:i w:val="false"/>
          <w:color w:val="000000"/>
          <w:sz w:val="28"/>
        </w:rPr>
        <w:t xml:space="preserve">
      5. Осы бұйрық Қазақстан Республикасының Әділет министрлігінде мемлекеттік тіркеуден өткен күнінен бастап қолданысқа енгізіледі. </w:t>
      </w:r>
    </w:p>
    <w:bookmarkEnd w:id="15"/>
    <w:tbl>
      <w:tblPr>
        <w:tblW w:w="0" w:type="auto"/>
        <w:tblCellSpacing w:w="0" w:type="auto"/>
        <w:tblBorders>
          <w:top w:val="none"/>
          <w:left w:val="none"/>
          <w:bottom w:val="none"/>
          <w:right w:val="none"/>
          <w:insideH w:val="none"/>
          <w:insideV w:val="none"/>
        </w:tblBorders>
      </w:tblPr>
      <w:tblGrid>
        <w:gridCol w:w="11866"/>
        <w:gridCol w:w="434"/>
      </w:tblGrid>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Төрағаның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міндетін атқарушы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КЕЛІСІЛГЕН: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министрі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жылғы 18 наурыз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