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25f5" w14:textId="2b22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N 57-НҚ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28 ақпандағы N 63-НҚ Бұйрығы. Қазақстан Республикасының Әділет министрлігінде 2005 жыоғы 18 наурызда тіркелді. Тіркеу N 3501. Күші жойылды - Қазақстан Республикасы Табиғи монополияларды қорғау агенттігі төрағасының 2014 жылғы 28 наурыздағы № 64-НҚ бұйрығымен</w:t>
      </w:r>
    </w:p>
    <w:p>
      <w:pPr>
        <w:spacing w:after="0"/>
        <w:ind w:left="0"/>
        <w:jc w:val="both"/>
      </w:pPr>
      <w:r>
        <w:rPr>
          <w:rFonts w:ascii="Times New Roman"/>
          <w:b w:val="false"/>
          <w:i w:val="false"/>
          <w:color w:val="ff0000"/>
          <w:sz w:val="28"/>
        </w:rPr>
        <w:t>      Ескерту. Күші жойылды - ҚР Табиғи монополияларды қорғау агенттігі төрағасының 28.03.2014 </w:t>
      </w:r>
      <w:r>
        <w:rPr>
          <w:rFonts w:ascii="Times New Roman"/>
          <w:b w:val="false"/>
          <w:i w:val="false"/>
          <w:color w:val="ff0000"/>
          <w:sz w:val="28"/>
        </w:rPr>
        <w:t>№ 64-НҚ</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 өкілеттіктердің аражігін ажырату және бюджеттік қатынастар мәселелері бойынша өзгерістер мен толықтырулар енгізу туралы" Қазақстан Республикасының 2004 жылғы 20 желтоқсандағы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N 57-НҚ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2003 жылғы 21 наурызда N 2217 нөмірмен тіркелген, "Ресми газетте" 2003 жылғы N 20 жарияланған, "Табиғи монополия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N 57-НҚ бұйрығына өзгеріс және толықтыру енгізу туралы" Қазақстан Республикасы Табиғи монополияларды реттеу агенттігі төрағасының 2004 жылғы 8 желтоқсандағы N 476-НҚ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енгізілген, Қазақстан Республикасының нормативтік құқықтық актілерін мемлекеттік тіркеу Тізілімінде 2004 жылғы 13 желтоқсанда N 3272 нөмірмен тіркелген)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бұйрықтың тақырыбында және 1-тармағында "табиғи монополия" деген сөздер "табиғи монополиялар" деген сөздермен ауыстырылсын; </w:t>
      </w:r>
      <w:r>
        <w:br/>
      </w:r>
      <w:r>
        <w:rPr>
          <w:rFonts w:ascii="Times New Roman"/>
          <w:b w:val="false"/>
          <w:i w:val="false"/>
          <w:color w:val="000000"/>
          <w:sz w:val="28"/>
        </w:rPr>
        <w:t xml:space="preserve">
     көрсетілген бұйрықпен бекітілген Табиғи монополия субъектілерін Мемлекеттік тіркелімге енгізу және шығару ережесінде: </w:t>
      </w:r>
    </w:p>
    <w:bookmarkEnd w:id="2"/>
    <w:bookmarkStart w:name="z4" w:id="3"/>
    <w:p>
      <w:pPr>
        <w:spacing w:after="0"/>
        <w:ind w:left="0"/>
        <w:jc w:val="both"/>
      </w:pPr>
      <w:r>
        <w:rPr>
          <w:rFonts w:ascii="Times New Roman"/>
          <w:b w:val="false"/>
          <w:i w:val="false"/>
          <w:color w:val="000000"/>
          <w:sz w:val="28"/>
        </w:rPr>
        <w:t xml:space="preserve">
     тақырыпта және одан әрі мәтінде "субъектілерін", "субъектілерінің" деген сөздердің алдындағы "табиғи монополия" деген сөздер "табиғи монополиялар"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1-тармақта "Бәсекелестік және монополистік қызметті шектеу туралы" деген сөздер; </w:t>
      </w:r>
    </w:p>
    <w:bookmarkEnd w:id="4"/>
    <w:bookmarkStart w:name="z6" w:id="5"/>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абзацта "деректемелері" деген сөзден кейін "және ұсынылатын реттеліп көрсетілетін қызметтердің (тауарлардың, жұмыстардың) нақты түрлері" деген сөздермен толықтырылсын;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"уәкілетті орган - белгіленген құзыреті шегінде табиғи монополиялар аясындағы қызметті бақылау мен реттеуді жүзеге асыратын орталық мемлекеттік орган немесе облыстық (республикалық маңызы бар қала, астана) атқарушы орган;"; </w:t>
      </w:r>
      <w:r>
        <w:br/>
      </w:r>
      <w:r>
        <w:rPr>
          <w:rFonts w:ascii="Times New Roman"/>
          <w:b w:val="false"/>
          <w:i w:val="false"/>
          <w:color w:val="000000"/>
          <w:sz w:val="28"/>
        </w:rPr>
        <w:t xml:space="preserve">
     жетінші абзац алынып тасталсын;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"аумақтық органдар - табиғи монополиялар аясындағы қызметті бақылау мен реттеуді жүзеге асыратын орталық мемлекеттік органның аумақтық органдары."; </w:t>
      </w:r>
    </w:p>
    <w:bookmarkEnd w:id="5"/>
    <w:bookmarkStart w:name="z7" w:id="6"/>
    <w:p>
      <w:pPr>
        <w:spacing w:after="0"/>
        <w:ind w:left="0"/>
        <w:jc w:val="both"/>
      </w:pPr>
      <w:r>
        <w:rPr>
          <w:rFonts w:ascii="Times New Roman"/>
          <w:b w:val="false"/>
          <w:i w:val="false"/>
          <w:color w:val="000000"/>
          <w:sz w:val="28"/>
        </w:rPr>
        <w:t xml:space="preserve">
     4-тармақ алынып тасталсын; </w:t>
      </w:r>
    </w:p>
    <w:bookmarkEnd w:id="6"/>
    <w:bookmarkStart w:name="z8" w:id="7"/>
    <w:p>
      <w:pPr>
        <w:spacing w:after="0"/>
        <w:ind w:left="0"/>
        <w:jc w:val="both"/>
      </w:pPr>
      <w:r>
        <w:rPr>
          <w:rFonts w:ascii="Times New Roman"/>
          <w:b w:val="false"/>
          <w:i w:val="false"/>
          <w:color w:val="000000"/>
          <w:sz w:val="28"/>
        </w:rPr>
        <w:t xml:space="preserve">
     7-тармақ өзгеріссіз қалдырылсын; </w:t>
      </w:r>
    </w:p>
    <w:bookmarkEnd w:id="7"/>
    <w:bookmarkStart w:name="z9" w:id="8"/>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Тіркелімнің республикалық бөлімін табиғи монополиялар аясындағы қызметті бақылау мен реттеуді жүзеге асыратын орталық мемлекеттік орган қалыптастырады және жүргізеді. </w:t>
      </w:r>
      <w:r>
        <w:br/>
      </w:r>
      <w:r>
        <w:rPr>
          <w:rFonts w:ascii="Times New Roman"/>
          <w:b w:val="false"/>
          <w:i w:val="false"/>
          <w:color w:val="000000"/>
          <w:sz w:val="28"/>
        </w:rPr>
        <w:t xml:space="preserve">
     Табиғи монополиялар аясындағы қызметті бақылау мен реттеуді жүзеге асыратын орталық мемлекеттік орган аумақтық бөлімшелерге табиғи монополиялар субъектілерінің қызметтерін мемлекеттік бақылау мен реттеуді жүзеге асыру функцияларын бере алады. Аумақтық бөлімшелер Тіркелімнің республикалық бөліміне енгізу және шығару жөнінде ақпаратты есептіден кейінгі 25 күніне ай сайын ұсынады. </w:t>
      </w:r>
      <w:r>
        <w:br/>
      </w:r>
      <w:r>
        <w:rPr>
          <w:rFonts w:ascii="Times New Roman"/>
          <w:b w:val="false"/>
          <w:i w:val="false"/>
          <w:color w:val="000000"/>
          <w:sz w:val="28"/>
        </w:rPr>
        <w:t xml:space="preserve">
     Тіркелімнің республикалық бөлімі екі немесе одан да көп облыс (республикалық маңызы бар қала, астана) аумағында қызметін жүзеге асыратын табиғи монополиялар субъектілерін, сондай-ақ кірісі жылына үш жүз елу мың айлық есептік көрсеткіштен асатын табиғи монополиялар субъектілерін не табиғи монополиялар субъектілерінің қызметтерін (тауарларын, жұмыстарын) соңғы тұтынушылардың кем дегенде жиырма бес проценті облыстан (республикалық маңызы бар қаладан, астанадан) тыс жерде орналасса, табиғи монополиялар субъектілерін қамтиды."; </w:t>
      </w:r>
    </w:p>
    <w:bookmarkEnd w:id="8"/>
    <w:bookmarkStart w:name="z10" w:id="9"/>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Тіркелімнің жергілікті бөлімдерін өз құзыреті шегінде облыстың (республикалық маңызы бар қаланың, астананың) жергілікті органдары қалыптастырады және жүргізеді және екі немесе одан да көп облыс (республикалық маңызы бар қала, астана) аумағында қызметін жүзеге асыратын табиғи монополиялар субъектілерін, сондай-ақ кірісі жылына үш жүз елу мың айлық есептік көрсеткіштен асатын табиғи монополиялар субъектілерін не табиғи монополиялар субъектілерінің қызметтерін (тауарларын, жұмыстарын) соңғы тұтынушылардың кем дегенде жиырма бес проценті облыстан (республикалық маңызы бар қаладан, астанадан) тыс жерде орналасса, табиғи монополиялар субъектілерін қамтиды."; </w:t>
      </w:r>
    </w:p>
    <w:bookmarkEnd w:id="9"/>
    <w:bookmarkStart w:name="z11" w:id="10"/>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"уәкілетті" деген сөз "мемлекеттік" деген сөзбен ауыстырылсын; </w:t>
      </w:r>
      <w:r>
        <w:br/>
      </w:r>
      <w:r>
        <w:rPr>
          <w:rFonts w:ascii="Times New Roman"/>
          <w:b w:val="false"/>
          <w:i w:val="false"/>
          <w:color w:val="000000"/>
          <w:sz w:val="28"/>
        </w:rPr>
        <w:t xml:space="preserve">
     "табиғи монополия саласына қатысты қызметтер" деген сөздер "табиғи монополиялар субъектілері ұсынатын қызметтерді (тауарларды, жұмыстарды) реттеліп көрсетілетін тізбеге жатқызу мәніне қызметтер (тауарлар, жұмыстар)" деген сөздермен ауыстырылсын;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"уәкілетті аумақтық орган жүргізеді және орталық монополияға қарсы органға хабарлап, ресімдейді" деген сөздер "облыстың (республикалық маңызы бар қаланың, астананың) жергілікті атқарушы органы жүргізеді және"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13-тармақта "қатысты қызмет түрін" деген сөздер "қатысты қызметтерді (жұмыстарды)"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14-тармақтың 2) тармақшасында: </w:t>
      </w:r>
      <w:r>
        <w:br/>
      </w:r>
      <w:r>
        <w:rPr>
          <w:rFonts w:ascii="Times New Roman"/>
          <w:b w:val="false"/>
          <w:i w:val="false"/>
          <w:color w:val="000000"/>
          <w:sz w:val="28"/>
        </w:rPr>
        <w:t xml:space="preserve">
     "қызмет түрінің" деген сөздер "қызметтердің (тауарлардың, жұмыстардың)" деген сөздермен ауыстырылсын"; </w:t>
      </w:r>
      <w:r>
        <w:br/>
      </w:r>
      <w:r>
        <w:rPr>
          <w:rFonts w:ascii="Times New Roman"/>
          <w:b w:val="false"/>
          <w:i w:val="false"/>
          <w:color w:val="000000"/>
          <w:sz w:val="28"/>
        </w:rPr>
        <w:t xml:space="preserve">
     "табиғи монополия саласына" деген сөздер "табиғи монополиялар салаларына"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19-тармақта "орталық уәкілетті органға немесе" деген сөздер алынып тасталсын. </w:t>
      </w:r>
    </w:p>
    <w:bookmarkEnd w:id="13"/>
    <w:bookmarkStart w:name="z15" w:id="14"/>
    <w:p>
      <w:pPr>
        <w:spacing w:after="0"/>
        <w:ind w:left="0"/>
        <w:jc w:val="both"/>
      </w:pPr>
      <w:r>
        <w:rPr>
          <w:rFonts w:ascii="Times New Roman"/>
          <w:b w:val="false"/>
          <w:i w:val="false"/>
          <w:color w:val="000000"/>
          <w:sz w:val="28"/>
        </w:rPr>
        <w:t xml:space="preserve">
     2. Қазақстан Республикасы Табиғи монополиялар агенттігінің Заң департаменті (Ғ.Т.Жолдыбаева) осы бұйрықты Қазақстан Республикасының Әділет министрлігінде мемлекеттік тіркеуді қамтамасыз етсін. </w:t>
      </w:r>
    </w:p>
    <w:bookmarkEnd w:id="14"/>
    <w:bookmarkStart w:name="z16" w:id="15"/>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w:t>
      </w:r>
      <w:r>
        <w:br/>
      </w:r>
      <w:r>
        <w:rPr>
          <w:rFonts w:ascii="Times New Roman"/>
          <w:b w:val="false"/>
          <w:i w:val="false"/>
          <w:color w:val="000000"/>
          <w:sz w:val="28"/>
        </w:rPr>
        <w:t xml:space="preserve">
     1) белгіленген тәртіппен оны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5"/>
    <w:bookmarkStart w:name="z17" w:id="1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А.С.Орымбаевқа жүктелсін. </w:t>
      </w:r>
    </w:p>
    <w:bookmarkEnd w:id="16"/>
    <w:bookmarkStart w:name="z18" w:id="1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1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