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d5c6" w14:textId="ea9d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берудің, айналымының және өтеудің ережесін, астық қолхаттарының нысандарын (үлгілерін) және жазылуын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11 ақпандағы N 112 Бұйрығы. Қазақстан Республикасы Әділет министрлігінде 2005 жылғы 10 наурызда тіркелді. Тіркеу N 3486.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"Астық туралы" </w:t>
      </w:r>
      <w:r>
        <w:rPr>
          <w:rFonts w:ascii="Times New Roman"/>
          <w:b w:val="false"/>
          <w:i w:val="false"/>
          <w:color w:val="000000"/>
          <w:sz w:val="28"/>
        </w:rPr>
        <w:t>Заңының 6-бабының 12) тармақшасына, </w:t>
      </w:r>
      <w:r>
        <w:rPr>
          <w:rFonts w:ascii="Times New Roman"/>
          <w:b w:val="false"/>
          <w:i w:val="false"/>
          <w:color w:val="000000"/>
          <w:sz w:val="28"/>
        </w:rPr>
        <w:t xml:space="preserve">39-бабының </w:t>
      </w:r>
      <w:r>
        <w:rPr>
          <w:rFonts w:ascii="Times New Roman"/>
          <w:b w:val="false"/>
          <w:i w:val="false"/>
          <w:color w:val="000000"/>
          <w:sz w:val="28"/>
        </w:rPr>
        <w:t xml:space="preserve">7-тармағына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м.а. 2010.07.22 </w:t>
      </w:r>
      <w:r>
        <w:rPr>
          <w:rFonts w:ascii="Times New Roman"/>
          <w:b w:val="false"/>
          <w:i w:val="false"/>
          <w:color w:val="000000"/>
          <w:sz w:val="28"/>
        </w:rPr>
        <w:t>№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xml:space="preserve">
      1. 1) Астық қолхаттарын берудің, айналымының және өтеудің ережесі (1-қосымша); </w:t>
      </w:r>
      <w:r>
        <w:br/>
      </w:r>
      <w:r>
        <w:rPr>
          <w:rFonts w:ascii="Times New Roman"/>
          <w:b w:val="false"/>
          <w:i w:val="false"/>
          <w:color w:val="000000"/>
          <w:sz w:val="28"/>
        </w:rPr>
        <w:t xml:space="preserve">
      2) астық қолхаттарының нысандары (үлгілері) (2-қосымша); </w:t>
      </w:r>
      <w:r>
        <w:br/>
      </w:r>
      <w:r>
        <w:rPr>
          <w:rFonts w:ascii="Times New Roman"/>
          <w:b w:val="false"/>
          <w:i w:val="false"/>
          <w:color w:val="000000"/>
          <w:sz w:val="28"/>
        </w:rPr>
        <w:t xml:space="preserve">
      3) астық қолхаттарының жазылуы (3-қосымша) бекітілсін. </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министрінің "Астық қолхаттарын берудің, айналымының және өтеудің ережесін бекіту туралы" 2001 жылғы 11 қазандағы N 323 (Қазақстан Республикасының нормативтік құқықтық актілерін мемлекеттік тіркеу тізілімінде N 1664 тіркелген, Қазақстан Республикасының орталық атқарушы және өзге де мемлекеттік органдарының нормативтік құқықтық актілер бюллетенінде, 2001 ж., N 40-41, 523-құжат; 2001 жылғы 6 қарашадағы N 258 "Казахстанская правда" газетінде жарияланды)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p>
    <w:bookmarkEnd w:id="1"/>
    <w:bookmarkStart w:name="z3" w:id="2"/>
    <w:p>
      <w:pPr>
        <w:spacing w:after="0"/>
        <w:ind w:left="0"/>
        <w:jc w:val="both"/>
      </w:pPr>
      <w:r>
        <w:rPr>
          <w:rFonts w:ascii="Times New Roman"/>
          <w:b w:val="false"/>
          <w:i w:val="false"/>
          <w:color w:val="000000"/>
          <w:sz w:val="28"/>
        </w:rPr>
        <w:t>
      3. Егіншілік департаменті (А.Қ. Евниев)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бұйрықтың Қазақстан Республикасының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 күшіне енгенге дейін астық қабылдау кәсіпорындарымен берілген астық қолхаттары қоса беріліп отырған Астық қолхаттарын берудің, айналымының және өтеудің ережесіне сәйкес олар өтелгенге дейін өз күшін сақтайды деп белгіленсін. </w:t>
      </w:r>
      <w:r>
        <w:br/>
      </w:r>
      <w:r>
        <w:rPr>
          <w:rFonts w:ascii="Times New Roman"/>
          <w:b w:val="false"/>
          <w:i w:val="false"/>
          <w:color w:val="000000"/>
          <w:sz w:val="28"/>
        </w:rPr>
        <w:t xml:space="preserve">
      5. Осы бұйрық 2006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Ауыл шаруашылығы министрінің 2005 жылғы 24 мамырдағы N 352 (қолданысқа енгізілу тәртібін 3-тармақтан қараңыз)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11 ақпандағы N 112   </w:t>
      </w:r>
      <w:r>
        <w:br/>
      </w:r>
      <w:r>
        <w:rPr>
          <w:rFonts w:ascii="Times New Roman"/>
          <w:b w:val="false"/>
          <w:i w:val="false"/>
          <w:color w:val="000000"/>
          <w:sz w:val="28"/>
        </w:rPr>
        <w:t xml:space="preserve">
бұйрығына 1-қосымша     </w:t>
      </w:r>
    </w:p>
    <w:bookmarkEnd w:id="4"/>
    <w:p>
      <w:pPr>
        <w:spacing w:after="0"/>
        <w:ind w:left="0"/>
        <w:jc w:val="both"/>
      </w:pPr>
      <w:r>
        <w:rPr>
          <w:rFonts w:ascii="Times New Roman"/>
          <w:b/>
          <w:i w:val="false"/>
          <w:color w:val="000000"/>
          <w:sz w:val="28"/>
        </w:rPr>
        <w:t xml:space="preserve">            Астық қолхаттарын берудің, айналымының </w:t>
      </w:r>
      <w:r>
        <w:br/>
      </w:r>
      <w:r>
        <w:rPr>
          <w:rFonts w:ascii="Times New Roman"/>
          <w:b w:val="false"/>
          <w:i w:val="false"/>
          <w:color w:val="000000"/>
          <w:sz w:val="28"/>
        </w:rPr>
        <w:t>
</w:t>
      </w:r>
      <w:r>
        <w:rPr>
          <w:rFonts w:ascii="Times New Roman"/>
          <w:b/>
          <w:i w:val="false"/>
          <w:color w:val="000000"/>
          <w:sz w:val="28"/>
        </w:rPr>
        <w:t xml:space="preserve">                      және өтеудің ережесі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5"/>
    <w:bookmarkStart w:name="z7" w:id="6"/>
    <w:p>
      <w:pPr>
        <w:spacing w:after="0"/>
        <w:ind w:left="0"/>
        <w:jc w:val="both"/>
      </w:pPr>
      <w:r>
        <w:rPr>
          <w:rFonts w:ascii="Times New Roman"/>
          <w:b w:val="false"/>
          <w:i w:val="false"/>
          <w:color w:val="000000"/>
          <w:sz w:val="28"/>
        </w:rPr>
        <w:t>
      1. Астық қолхаттарын берудің, айналымының және өтеудің осы ережесі (бұдан әрі - Ереже)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кодексіне,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өзге де нормативтік құқықтық актілерге сәйкес әзірленді және астық қолхаттарының берілуіне, айналымына және өтеуіне байланысты қатынастарды реттейді. </w:t>
      </w:r>
    </w:p>
    <w:bookmarkEnd w:id="6"/>
    <w:bookmarkStart w:name="z8" w:id="7"/>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ұсынушыға арналған аккредитив - кепіл куәлігін ұстаушының келісімін берусіз өзгертуге немесе жоюға болмайтын құжаттамалық аккредитив, оны ашу кезінде қойма куәлігін ұстаушы кепіл куәлігінде көрсетілген талаптардың сомасындағы ақшаны кепіл куәлігін өтеу үшін беруге дейінгі мерзімге, осы ақшаны ұсынушыға арналған аккредитив бойынша салымдары үшін қолдану шартымен аккредитивті ашқан уәкілетті банкінің қарауына береді; </w:t>
      </w:r>
      <w:r>
        <w:br/>
      </w:r>
      <w:r>
        <w:rPr>
          <w:rFonts w:ascii="Times New Roman"/>
          <w:b w:val="false"/>
          <w:i w:val="false"/>
          <w:color w:val="000000"/>
          <w:sz w:val="28"/>
        </w:rPr>
        <w:t>
</w:t>
      </w:r>
      <w:r>
        <w:rPr>
          <w:rFonts w:ascii="Times New Roman"/>
          <w:b w:val="false"/>
          <w:i w:val="false"/>
          <w:color w:val="000000"/>
          <w:sz w:val="28"/>
        </w:rPr>
        <w:t xml:space="preserve">
      2) кепіл куәлігі - астық қолхатын ұстаушының кепілмен қамтамасыз етілген міндеттемелерді орындауды талап ету құқығын куәландыратын астық қолхатының бір бөлігі; </w:t>
      </w:r>
      <w:r>
        <w:br/>
      </w:r>
      <w:r>
        <w:rPr>
          <w:rFonts w:ascii="Times New Roman"/>
          <w:b w:val="false"/>
          <w:i w:val="false"/>
          <w:color w:val="000000"/>
          <w:sz w:val="28"/>
        </w:rPr>
        <w:t>
</w:t>
      </w:r>
      <w:r>
        <w:rPr>
          <w:rFonts w:ascii="Times New Roman"/>
          <w:b w:val="false"/>
          <w:i w:val="false"/>
          <w:color w:val="000000"/>
          <w:sz w:val="28"/>
        </w:rPr>
        <w:t xml:space="preserve">
      3) индоссамент - астық қолхаты немесе оның куәліктері бойынша құқықтарды басқа тұлғаға беруді куәландыратын табыстама жазба; </w:t>
      </w:r>
      <w:r>
        <w:br/>
      </w:r>
      <w:r>
        <w:rPr>
          <w:rFonts w:ascii="Times New Roman"/>
          <w:b w:val="false"/>
          <w:i w:val="false"/>
          <w:color w:val="000000"/>
          <w:sz w:val="28"/>
        </w:rPr>
        <w:t>
</w:t>
      </w:r>
      <w:r>
        <w:rPr>
          <w:rFonts w:ascii="Times New Roman"/>
          <w:b w:val="false"/>
          <w:i w:val="false"/>
          <w:color w:val="000000"/>
          <w:sz w:val="28"/>
        </w:rPr>
        <w:t xml:space="preserve">
      4) индоссант - астық қолхаты немесе оның куәліктері бойынша құқықтарды беретін тұлға; </w:t>
      </w:r>
      <w:r>
        <w:br/>
      </w:r>
      <w:r>
        <w:rPr>
          <w:rFonts w:ascii="Times New Roman"/>
          <w:b w:val="false"/>
          <w:i w:val="false"/>
          <w:color w:val="000000"/>
          <w:sz w:val="28"/>
        </w:rPr>
        <w:t>
</w:t>
      </w:r>
      <w:r>
        <w:rPr>
          <w:rFonts w:ascii="Times New Roman"/>
          <w:b w:val="false"/>
          <w:i w:val="false"/>
          <w:color w:val="000000"/>
          <w:sz w:val="28"/>
        </w:rPr>
        <w:t xml:space="preserve">
      5) индоссат - астық қолхаты немесе оның куәліктері бойынша құқықтарды қабылдайтын тұлға; </w:t>
      </w:r>
      <w:r>
        <w:br/>
      </w:r>
      <w:r>
        <w:rPr>
          <w:rFonts w:ascii="Times New Roman"/>
          <w:b w:val="false"/>
          <w:i w:val="false"/>
          <w:color w:val="000000"/>
          <w:sz w:val="28"/>
        </w:rPr>
        <w:t>
</w:t>
      </w:r>
      <w:r>
        <w:rPr>
          <w:rFonts w:ascii="Times New Roman"/>
          <w:b w:val="false"/>
          <w:i w:val="false"/>
          <w:color w:val="000000"/>
          <w:sz w:val="28"/>
        </w:rPr>
        <w:t xml:space="preserve">
      6) астық қолхаттарының тізілімі - астық қолхаттарының есебін жүргізетін құжат; </w:t>
      </w:r>
      <w:r>
        <w:br/>
      </w:r>
      <w:r>
        <w:rPr>
          <w:rFonts w:ascii="Times New Roman"/>
          <w:b w:val="false"/>
          <w:i w:val="false"/>
          <w:color w:val="000000"/>
          <w:sz w:val="28"/>
        </w:rPr>
        <w:t>
</w:t>
      </w:r>
      <w:r>
        <w:rPr>
          <w:rFonts w:ascii="Times New Roman"/>
          <w:b w:val="false"/>
          <w:i w:val="false"/>
          <w:color w:val="000000"/>
          <w:sz w:val="28"/>
        </w:rPr>
        <w:t xml:space="preserve">
      7) қойма куәлігі - астық қолхатын ұстаушының астыққа иелік ету құқығын куәландыратын астық қолхатының бір бөлігі. </w:t>
      </w:r>
    </w:p>
    <w:bookmarkEnd w:id="7"/>
    <w:bookmarkStart w:name="z9" w:id="8"/>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Астық қолхаты </w:t>
      </w:r>
      <w:r>
        <w:rPr>
          <w:rFonts w:ascii="Times New Roman"/>
          <w:b w:val="false"/>
          <w:i w:val="false"/>
          <w:color w:val="000000"/>
          <w:sz w:val="28"/>
        </w:rPr>
        <w:t>екі бөліктен тұрады - қажет болған жағдайда бір-бірінен бөлуге мүмкін болатын қойма куәлігі мен кепіл куәлігі. Астық қолхаты және оның әр бөлігі ордерлік эмиссиялық емес </w:t>
      </w:r>
      <w:r>
        <w:rPr>
          <w:rFonts w:ascii="Times New Roman"/>
          <w:b w:val="false"/>
          <w:i w:val="false"/>
          <w:color w:val="000000"/>
          <w:sz w:val="28"/>
        </w:rPr>
        <w:t xml:space="preserve">бағалы қағаздар </w:t>
      </w:r>
      <w:r>
        <w:rPr>
          <w:rFonts w:ascii="Times New Roman"/>
          <w:b w:val="false"/>
          <w:i w:val="false"/>
          <w:color w:val="000000"/>
          <w:sz w:val="28"/>
        </w:rPr>
        <w:t xml:space="preserve">болып табылады. </w:t>
      </w:r>
    </w:p>
    <w:bookmarkEnd w:id="8"/>
    <w:bookmarkStart w:name="z10" w:id="9"/>
    <w:p>
      <w:pPr>
        <w:spacing w:after="0"/>
        <w:ind w:left="0"/>
        <w:jc w:val="left"/>
      </w:pPr>
      <w:r>
        <w:rPr>
          <w:rFonts w:ascii="Times New Roman"/>
          <w:b/>
          <w:i w:val="false"/>
          <w:color w:val="000000"/>
        </w:rPr>
        <w:t xml:space="preserve"> 
2. Астық қолхаттарын беру тәртібі </w:t>
      </w:r>
    </w:p>
    <w:bookmarkEnd w:id="9"/>
    <w:bookmarkStart w:name="z11" w:id="10"/>
    <w:p>
      <w:pPr>
        <w:spacing w:after="0"/>
        <w:ind w:left="0"/>
        <w:jc w:val="both"/>
      </w:pPr>
      <w:r>
        <w:rPr>
          <w:rFonts w:ascii="Times New Roman"/>
          <w:b w:val="false"/>
          <w:i w:val="false"/>
          <w:color w:val="000000"/>
          <w:sz w:val="28"/>
        </w:rPr>
        <w:t xml:space="preserve">
      4. Астық қолхаты сапасы бойынша біртектес әрбір астық партиясына беріледі. Тапсырылған астықтың барлық көлеміне берілетін астық қолхаттарының санын астықтың иесі өзінің өтінімі бойынша айқындайды. </w:t>
      </w:r>
      <w:r>
        <w:br/>
      </w:r>
      <w:r>
        <w:rPr>
          <w:rFonts w:ascii="Times New Roman"/>
          <w:b w:val="false"/>
          <w:i w:val="false"/>
          <w:color w:val="000000"/>
          <w:sz w:val="28"/>
        </w:rPr>
        <w:t xml:space="preserve">
      Астық қабылдау кәсіпорны астық қолхаттарын астық партиясы қалыптасқан соң, өтінім берген сәтінен бастап үш күнтізбелік күнінен кешіктірмей береді. Астық партияларын қалыптастыру мезгілін астық иесі анықтайды. </w:t>
      </w:r>
      <w:r>
        <w:br/>
      </w:r>
      <w:r>
        <w:rPr>
          <w:rFonts w:ascii="Times New Roman"/>
          <w:b w:val="false"/>
          <w:i w:val="false"/>
          <w:color w:val="000000"/>
          <w:sz w:val="28"/>
        </w:rPr>
        <w:t>
      Астық қолхаты астықтың сандық-сапалық есебін жүргізу </w:t>
      </w:r>
      <w:r>
        <w:rPr>
          <w:rFonts w:ascii="Times New Roman"/>
          <w:b w:val="false"/>
          <w:i w:val="false"/>
          <w:color w:val="000000"/>
          <w:sz w:val="28"/>
        </w:rPr>
        <w:t xml:space="preserve">кітабындағы </w:t>
      </w:r>
      <w:r>
        <w:rPr>
          <w:rFonts w:ascii="Times New Roman"/>
          <w:b w:val="false"/>
          <w:i w:val="false"/>
          <w:color w:val="000000"/>
          <w:sz w:val="28"/>
        </w:rPr>
        <w:t xml:space="preserve">астық иесінің дербес шотында бар көлемінен асып кетпейтін астық көлеміне беріледі. </w:t>
      </w:r>
    </w:p>
    <w:bookmarkEnd w:id="10"/>
    <w:bookmarkStart w:name="z12" w:id="11"/>
    <w:p>
      <w:pPr>
        <w:spacing w:after="0"/>
        <w:ind w:left="0"/>
        <w:jc w:val="both"/>
      </w:pPr>
      <w:r>
        <w:rPr>
          <w:rFonts w:ascii="Times New Roman"/>
          <w:b w:val="false"/>
          <w:i w:val="false"/>
          <w:color w:val="000000"/>
          <w:sz w:val="28"/>
        </w:rPr>
        <w:t xml:space="preserve">
      5. Астық қолхатын астық қабылдау кәсіпорны астық қолхаты (қойма және кепіл куәлігі) бланкісінің тиісті бөліктерінің бет жағын толтыру жолымен ресімдейді. </w:t>
      </w:r>
      <w:r>
        <w:br/>
      </w:r>
      <w:r>
        <w:rPr>
          <w:rFonts w:ascii="Times New Roman"/>
          <w:b w:val="false"/>
          <w:i w:val="false"/>
          <w:color w:val="000000"/>
          <w:sz w:val="28"/>
        </w:rPr>
        <w:t xml:space="preserve">
      Астық қолхатының бланкісі қолмен шарикті немесе қаламұшты қаламмен көк немесе қара түспен немесе машинажазба тәсілімен толтырылады. Астық қолхаты бланкісін толтыру кезінде түзетулер жіберілмейді. </w:t>
      </w:r>
    </w:p>
    <w:bookmarkEnd w:id="11"/>
    <w:bookmarkStart w:name="z13" w:id="12"/>
    <w:p>
      <w:pPr>
        <w:spacing w:after="0"/>
        <w:ind w:left="0"/>
        <w:jc w:val="both"/>
      </w:pPr>
      <w:r>
        <w:rPr>
          <w:rFonts w:ascii="Times New Roman"/>
          <w:b w:val="false"/>
          <w:i w:val="false"/>
          <w:color w:val="000000"/>
          <w:sz w:val="28"/>
        </w:rPr>
        <w:t xml:space="preserve">
      6. Қойма және кепіл куәліктерінің бет жағы мынадай тәртіппен толтырылады: </w:t>
      </w:r>
      <w:r>
        <w:br/>
      </w:r>
      <w:r>
        <w:rPr>
          <w:rFonts w:ascii="Times New Roman"/>
          <w:b w:val="false"/>
          <w:i w:val="false"/>
          <w:color w:val="000000"/>
          <w:sz w:val="28"/>
        </w:rPr>
        <w:t xml:space="preserve">
      1) "N_____" деген жолында астық қолхатының тізілімі бойынша жазудың ағымдағы нөмірі көрсетіледі; </w:t>
      </w:r>
      <w:r>
        <w:br/>
      </w:r>
      <w:r>
        <w:rPr>
          <w:rFonts w:ascii="Times New Roman"/>
          <w:b w:val="false"/>
          <w:i w:val="false"/>
          <w:color w:val="000000"/>
          <w:sz w:val="28"/>
        </w:rPr>
        <w:t xml:space="preserve">
      2) "200_ жылғы "___"___________" деген жолында астық қолхатының берілген күні көрсетіледі; </w:t>
      </w:r>
      <w:r>
        <w:br/>
      </w:r>
      <w:r>
        <w:rPr>
          <w:rFonts w:ascii="Times New Roman"/>
          <w:b w:val="false"/>
          <w:i w:val="false"/>
          <w:color w:val="000000"/>
          <w:sz w:val="28"/>
        </w:rPr>
        <w:t xml:space="preserve">
      3) "астық қабылдау кәсіпорнының атауы ..." деген жолында мынадай мәліметтер көрсетіледі: </w:t>
      </w:r>
      <w:r>
        <w:br/>
      </w:r>
      <w:r>
        <w:rPr>
          <w:rFonts w:ascii="Times New Roman"/>
          <w:b w:val="false"/>
          <w:i w:val="false"/>
          <w:color w:val="000000"/>
          <w:sz w:val="28"/>
        </w:rPr>
        <w:t xml:space="preserve">
      астық қабылдау кәсіпорнының атауы; </w:t>
      </w:r>
      <w:r>
        <w:br/>
      </w:r>
      <w:r>
        <w:rPr>
          <w:rFonts w:ascii="Times New Roman"/>
          <w:b w:val="false"/>
          <w:i w:val="false"/>
          <w:color w:val="000000"/>
          <w:sz w:val="28"/>
        </w:rPr>
        <w:t xml:space="preserve">
      астық қабылдау кәсіпорнының тұрған жері (облыс, аудан, қала/кент); </w:t>
      </w:r>
      <w:r>
        <w:br/>
      </w:r>
      <w:r>
        <w:rPr>
          <w:rFonts w:ascii="Times New Roman"/>
          <w:b w:val="false"/>
          <w:i w:val="false"/>
          <w:color w:val="000000"/>
          <w:sz w:val="28"/>
        </w:rPr>
        <w:t xml:space="preserve">
      астық қабылдау кәсіпорнының бизнес-сәйкестендіру нөмірі; </w:t>
      </w:r>
      <w:r>
        <w:br/>
      </w:r>
      <w:r>
        <w:rPr>
          <w:rFonts w:ascii="Times New Roman"/>
          <w:b w:val="false"/>
          <w:i w:val="false"/>
          <w:color w:val="000000"/>
          <w:sz w:val="28"/>
        </w:rPr>
        <w:t xml:space="preserve">
      4) "_________________берілді" деген жолында мынадай мәліметтер көрсетіледі: </w:t>
      </w:r>
      <w:r>
        <w:br/>
      </w:r>
      <w:r>
        <w:rPr>
          <w:rFonts w:ascii="Times New Roman"/>
          <w:b w:val="false"/>
          <w:i w:val="false"/>
          <w:color w:val="000000"/>
          <w:sz w:val="28"/>
        </w:rPr>
        <w:t xml:space="preserve">
      астық иесінің атауы: заңды тұлғаның толық атауы немесе жеке тұлғаның тегі, аты және тілегі бойынша әкесінің аты; </w:t>
      </w:r>
      <w:r>
        <w:br/>
      </w:r>
      <w:r>
        <w:rPr>
          <w:rFonts w:ascii="Times New Roman"/>
          <w:b w:val="false"/>
          <w:i w:val="false"/>
          <w:color w:val="000000"/>
          <w:sz w:val="28"/>
        </w:rPr>
        <w:t xml:space="preserve">
      тұрған жері: заңды тұлғаның тұрған жері немесе жеке тұлғаның тұрғылықты жері; </w:t>
      </w:r>
      <w:r>
        <w:br/>
      </w:r>
      <w:r>
        <w:rPr>
          <w:rFonts w:ascii="Times New Roman"/>
          <w:b w:val="false"/>
          <w:i w:val="false"/>
          <w:color w:val="000000"/>
          <w:sz w:val="28"/>
        </w:rPr>
        <w:t xml:space="preserve">
      заңды тұлғаны мемлекеттік тіркеу (қайта тіркеу) туралы куәлігінің нөмірі және берілген күні немесе жеке тұлғаны куәландыратын құжаттың нөмірі және берілген күні; </w:t>
      </w:r>
      <w:r>
        <w:br/>
      </w:r>
      <w:r>
        <w:rPr>
          <w:rFonts w:ascii="Times New Roman"/>
          <w:b w:val="false"/>
          <w:i w:val="false"/>
          <w:color w:val="000000"/>
          <w:sz w:val="28"/>
        </w:rPr>
        <w:t xml:space="preserve">
      астық иесінің бизнес-сәйкестендіру нөмірі (жеке сәйкестендіру нөмірі). </w:t>
      </w:r>
      <w:r>
        <w:br/>
      </w:r>
      <w:r>
        <w:rPr>
          <w:rFonts w:ascii="Times New Roman"/>
          <w:b w:val="false"/>
          <w:i w:val="false"/>
          <w:color w:val="000000"/>
          <w:sz w:val="28"/>
        </w:rPr>
        <w:t xml:space="preserve">
      Егер астық иесі астық қабылдау кәсіпорнының өзі болған жағдайда, онда осы жолда астық қабылдау кәсіпорны туралы мәліметтер көрсетіледі; </w:t>
      </w:r>
      <w:r>
        <w:br/>
      </w:r>
      <w:r>
        <w:rPr>
          <w:rFonts w:ascii="Times New Roman"/>
          <w:b w:val="false"/>
          <w:i w:val="false"/>
          <w:color w:val="000000"/>
          <w:sz w:val="28"/>
        </w:rPr>
        <w:t xml:space="preserve">
      5) "Дақыл ___________ сыныбы ______ егін жинау жылы______" деген жолында мынадай мәліметтер көрсетіледі: </w:t>
      </w:r>
      <w:r>
        <w:br/>
      </w:r>
      <w:r>
        <w:rPr>
          <w:rFonts w:ascii="Times New Roman"/>
          <w:b w:val="false"/>
          <w:i w:val="false"/>
          <w:color w:val="000000"/>
          <w:sz w:val="28"/>
        </w:rPr>
        <w:t xml:space="preserve">
      осы астық түріне стандарт бойынша дақылдың атауы, жүгеріге "астықтағы" немесе "собықтағы" сөздер қосылады, астық қоспаларында қоспаның құрамы пайызда көрсетіледі; </w:t>
      </w:r>
      <w:r>
        <w:br/>
      </w:r>
      <w:r>
        <w:rPr>
          <w:rFonts w:ascii="Times New Roman"/>
          <w:b w:val="false"/>
          <w:i w:val="false"/>
          <w:color w:val="000000"/>
          <w:sz w:val="28"/>
        </w:rPr>
        <w:t xml:space="preserve">
      сынып нөмірі - стандартқа сәйкес араб цифрымен көрсетіледі; </w:t>
      </w:r>
      <w:r>
        <w:br/>
      </w:r>
      <w:r>
        <w:rPr>
          <w:rFonts w:ascii="Times New Roman"/>
          <w:b w:val="false"/>
          <w:i w:val="false"/>
          <w:color w:val="000000"/>
          <w:sz w:val="28"/>
        </w:rPr>
        <w:t xml:space="preserve">
      астықты сақтауға қабылданған егін жинау жылы - араб цифрымен көрсетіледі; </w:t>
      </w:r>
      <w:r>
        <w:br/>
      </w:r>
      <w:r>
        <w:rPr>
          <w:rFonts w:ascii="Times New Roman"/>
          <w:b w:val="false"/>
          <w:i w:val="false"/>
          <w:color w:val="000000"/>
          <w:sz w:val="28"/>
        </w:rPr>
        <w:t xml:space="preserve">
      6) "Сорты ___________ репродукциясы _______ себу стандартының сыныбы ____________" деген жолы тұқымды сақтауға қабылдаған кезде толтырылады. Арнайы көзделген жерлерде мыналар көрсетіледі: </w:t>
      </w:r>
      <w:r>
        <w:br/>
      </w:r>
      <w:r>
        <w:rPr>
          <w:rFonts w:ascii="Times New Roman"/>
          <w:b w:val="false"/>
          <w:i w:val="false"/>
          <w:color w:val="000000"/>
          <w:sz w:val="28"/>
        </w:rPr>
        <w:t xml:space="preserve">
      сақтауға қабылданған тұқымның сорты; </w:t>
      </w:r>
      <w:r>
        <w:br/>
      </w:r>
      <w:r>
        <w:rPr>
          <w:rFonts w:ascii="Times New Roman"/>
          <w:b w:val="false"/>
          <w:i w:val="false"/>
          <w:color w:val="000000"/>
          <w:sz w:val="28"/>
        </w:rPr>
        <w:t xml:space="preserve">
      сақтауға қабылданған тұқымның репродукциясы - сөзбен жазылады; </w:t>
      </w:r>
      <w:r>
        <w:br/>
      </w:r>
      <w:r>
        <w:rPr>
          <w:rFonts w:ascii="Times New Roman"/>
          <w:b w:val="false"/>
          <w:i w:val="false"/>
          <w:color w:val="000000"/>
          <w:sz w:val="28"/>
        </w:rPr>
        <w:t xml:space="preserve">
      себу стандартының сыныбы - сөзбен жазылады; </w:t>
      </w:r>
      <w:r>
        <w:br/>
      </w:r>
      <w:r>
        <w:rPr>
          <w:rFonts w:ascii="Times New Roman"/>
          <w:b w:val="false"/>
          <w:i w:val="false"/>
          <w:color w:val="000000"/>
          <w:sz w:val="28"/>
        </w:rPr>
        <w:t xml:space="preserve">
      7) "Есептелген нақты салмағы ______________" деген жолында астық иесі мен астық қабылдау кәсіпорны арасындағы астық сақтау шартымен анықталған астықтың нормаларға келтірілген нақты салмағы (килограммда, санмен және сөзбен жазылады) көрсетіледі; </w:t>
      </w:r>
      <w:r>
        <w:br/>
      </w:r>
      <w:r>
        <w:rPr>
          <w:rFonts w:ascii="Times New Roman"/>
          <w:b w:val="false"/>
          <w:i w:val="false"/>
          <w:color w:val="000000"/>
          <w:sz w:val="28"/>
        </w:rPr>
        <w:t xml:space="preserve">
      8) астықтың сапалық көрсеткіштерін сипаттау үшін қарастырылған орындары бар кестеде осы дақыл үшін ерекше есептелетін астықтың көздейтін сапалық көрсеткіштері көрсетіледі яғни астық қабылдау кәсіпорындары астық сақтау шартына сәйкес астықты беру кезінде мынадай мәліметтер бойынша қамтамасыз етуді міндетіне алатын: </w:t>
      </w:r>
      <w:r>
        <w:br/>
      </w:r>
      <w:r>
        <w:rPr>
          <w:rFonts w:ascii="Times New Roman"/>
          <w:b w:val="false"/>
          <w:i w:val="false"/>
          <w:color w:val="000000"/>
          <w:sz w:val="28"/>
        </w:rPr>
        <w:t>
      ылғалдылығы, арамшөпті және дәнді қоспалар - Қазақстан Республикасы Үкіметінің 2001 жылғы 24 қазандағы N 1359 қаулысымен бекітілген астық қабылдау кәсіпорны мен астық иесі арасындағы астықты сақтаудың жария шартының үлгі нысанына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көрсетіледі; </w:t>
      </w:r>
      <w:r>
        <w:br/>
      </w:r>
      <w:r>
        <w:rPr>
          <w:rFonts w:ascii="Times New Roman"/>
          <w:b w:val="false"/>
          <w:i w:val="false"/>
          <w:color w:val="000000"/>
          <w:sz w:val="28"/>
        </w:rPr>
        <w:t xml:space="preserve">
      табиғаты - ылғалдылыққа түзетулерді есептеп астықты қабылдау кезіндегі өндірістік-технологиялық зертхананың мәліметтері бойынша нақтылығы көрсетіледі; </w:t>
      </w:r>
      <w:r>
        <w:br/>
      </w:r>
      <w:r>
        <w:rPr>
          <w:rFonts w:ascii="Times New Roman"/>
          <w:b w:val="false"/>
          <w:i w:val="false"/>
          <w:color w:val="000000"/>
          <w:sz w:val="28"/>
        </w:rPr>
        <w:t xml:space="preserve">
      қалған көрсеткіштер - астықты қабылдау кезіндегі өндірістік-технологиялық зертхананың мәліметтері бойынша. </w:t>
      </w:r>
      <w:r>
        <w:br/>
      </w:r>
      <w:r>
        <w:rPr>
          <w:rFonts w:ascii="Times New Roman"/>
          <w:b w:val="false"/>
          <w:i w:val="false"/>
          <w:color w:val="000000"/>
          <w:sz w:val="28"/>
        </w:rPr>
        <w:t xml:space="preserve">
      "Ылғалдылығы, %" деген бірінші бағаншада ылғалдылықтың мәні араб цифрмен пайызда 0,1%-ға дейінгі дәлдікпен көрсетіледі; </w:t>
      </w:r>
      <w:r>
        <w:br/>
      </w:r>
      <w:r>
        <w:rPr>
          <w:rFonts w:ascii="Times New Roman"/>
          <w:b w:val="false"/>
          <w:i w:val="false"/>
          <w:color w:val="000000"/>
          <w:sz w:val="28"/>
        </w:rPr>
        <w:t xml:space="preserve">
      "Қоспалар, % арамшөпті/дәнді" деген екінші бағаншада арамшөпті және дәнді қоспалар араб цифрмен пайызда 0,1%-ға дейінгі дәлдікпен көрсетіледі; </w:t>
      </w:r>
      <w:r>
        <w:br/>
      </w:r>
      <w:r>
        <w:rPr>
          <w:rFonts w:ascii="Times New Roman"/>
          <w:b w:val="false"/>
          <w:i w:val="false"/>
          <w:color w:val="000000"/>
          <w:sz w:val="28"/>
        </w:rPr>
        <w:t xml:space="preserve">
      "Залалдануы" деген үшінші бағаншада - зиянкестер түрлері мен залалдану деңгейі немесе "айқындалмады" деп көрсетіледі; </w:t>
      </w:r>
      <w:r>
        <w:br/>
      </w:r>
      <w:r>
        <w:rPr>
          <w:rFonts w:ascii="Times New Roman"/>
          <w:b w:val="false"/>
          <w:i w:val="false"/>
          <w:color w:val="000000"/>
          <w:sz w:val="28"/>
        </w:rPr>
        <w:t xml:space="preserve">
      "Иісі" деген төртінші бағаншада - стандарттың талаптарына сәйкес иіс сипаттамасы беріледі. Егер астыққа тән емес иіс бар болса, иістің атауы көрсетіледі; </w:t>
      </w:r>
      <w:r>
        <w:br/>
      </w:r>
      <w:r>
        <w:rPr>
          <w:rFonts w:ascii="Times New Roman"/>
          <w:b w:val="false"/>
          <w:i w:val="false"/>
          <w:color w:val="000000"/>
          <w:sz w:val="28"/>
        </w:rPr>
        <w:t xml:space="preserve">
      "Түсі" деген бесінші бағаншада стандартқа сәйкес түс сипаттамасы беріледі. Солғындатқан бидай солғындау дәрежесімен сипатталады; </w:t>
      </w:r>
      <w:r>
        <w:br/>
      </w:r>
      <w:r>
        <w:rPr>
          <w:rFonts w:ascii="Times New Roman"/>
          <w:b w:val="false"/>
          <w:i w:val="false"/>
          <w:color w:val="000000"/>
          <w:sz w:val="28"/>
        </w:rPr>
        <w:t xml:space="preserve">
      "Түрі" деген алтыншы бағаншада - стандарт бойынша түрдің нөмірі рим цифрмен қойылады; </w:t>
      </w:r>
      <w:r>
        <w:br/>
      </w:r>
      <w:r>
        <w:rPr>
          <w:rFonts w:ascii="Times New Roman"/>
          <w:b w:val="false"/>
          <w:i w:val="false"/>
          <w:color w:val="000000"/>
          <w:sz w:val="28"/>
        </w:rPr>
        <w:t xml:space="preserve">
      "Табиғаты, г/л" деген жетінші бағаншада табиғи болмысының мәні граммда 1 граммға дейінгі дәлдікпен қойылады; </w:t>
      </w:r>
      <w:r>
        <w:br/>
      </w:r>
      <w:r>
        <w:rPr>
          <w:rFonts w:ascii="Times New Roman"/>
          <w:b w:val="false"/>
          <w:i w:val="false"/>
          <w:color w:val="000000"/>
          <w:sz w:val="28"/>
        </w:rPr>
        <w:t xml:space="preserve">
      "Дән маңызы (% және шартты бірлік)" деген сегізінші бағаншада - шикі дән маңызының көлемі пайызда және аспаптың шартты бірлігінің саны араб цифрмен 1-ге дейінгі дәлдікпен сәйкесінше көрсетіледі; </w:t>
      </w:r>
      <w:r>
        <w:br/>
      </w:r>
      <w:r>
        <w:rPr>
          <w:rFonts w:ascii="Times New Roman"/>
          <w:b w:val="false"/>
          <w:i w:val="false"/>
          <w:color w:val="000000"/>
          <w:sz w:val="28"/>
        </w:rPr>
        <w:t xml:space="preserve">
      "Жылтырлығы, %" деген тоғызыншы бағаншада араб цифрмен 1%-ға дейінгі дәлдікпен пайызда көрсетіледі; </w:t>
      </w:r>
      <w:r>
        <w:br/>
      </w:r>
      <w:r>
        <w:rPr>
          <w:rFonts w:ascii="Times New Roman"/>
          <w:b w:val="false"/>
          <w:i w:val="false"/>
          <w:color w:val="000000"/>
          <w:sz w:val="28"/>
        </w:rPr>
        <w:t xml:space="preserve">
      "Қабықтылығы, %" деген оныншы бағаншада араб цифрмен пайызда 0,1%-ға дейінгі дәлдікпен көрсетіледі; </w:t>
      </w:r>
      <w:r>
        <w:br/>
      </w:r>
      <w:r>
        <w:rPr>
          <w:rFonts w:ascii="Times New Roman"/>
          <w:b w:val="false"/>
          <w:i w:val="false"/>
          <w:color w:val="000000"/>
          <w:sz w:val="28"/>
        </w:rPr>
        <w:t xml:space="preserve">
      "Басқа көрсеткіштер" деген он бірінші бағаншада стандартта немесе техникалық шарттарда көзделген сапаның басқа да көрсеткіштері көрсетіледі. </w:t>
      </w:r>
      <w:r>
        <w:br/>
      </w:r>
      <w:r>
        <w:rPr>
          <w:rFonts w:ascii="Times New Roman"/>
          <w:b w:val="false"/>
          <w:i w:val="false"/>
          <w:color w:val="000000"/>
          <w:sz w:val="28"/>
        </w:rPr>
        <w:t xml:space="preserve">
      Егер осы дақылға стандартта қандай да бір жоғарыда көрсетілген көрсеткіштердің бірі көзделмесе, онда тиісті бағанға сызық қойылады; </w:t>
      </w:r>
      <w:r>
        <w:br/>
      </w:r>
      <w:r>
        <w:rPr>
          <w:rFonts w:ascii="Times New Roman"/>
          <w:b w:val="false"/>
          <w:i w:val="false"/>
          <w:color w:val="000000"/>
          <w:sz w:val="28"/>
        </w:rPr>
        <w:t xml:space="preserve">
      9) "Сақтау төлемі туралы белгі" деген жолында "Сақтау шартына сәйкес астықты қабылдау, тазарту, кептіру бойынша қызметтер үшін төленді" деген сөз көрсетіледі; </w:t>
      </w:r>
      <w:r>
        <w:br/>
      </w:r>
      <w:r>
        <w:rPr>
          <w:rFonts w:ascii="Times New Roman"/>
          <w:b w:val="false"/>
          <w:i w:val="false"/>
          <w:color w:val="000000"/>
          <w:sz w:val="28"/>
        </w:rPr>
        <w:t xml:space="preserve">
      10) егер астық қабылдау кәсіпорны астық қолхаттары бойынша міндеттемелерді орындауға кепілдеме жүйесінің қатысушысы болып табылса, онда "Ерекше белгілер" деген жолында "Кепілдеме жүйесінің қатысушысы" деп көрсетіледі, немесе егер астық қабылдау кәсіпорны астық қолхаттары бойынша міндеттемелерді орындауға кепілдемесі жүйесінің қатысушысы болмай табылса, онда "Азаматтық-құқықтық жауапкершілік сақтандырылған" деп және сақтандырушы-ұйымның атауы көрсетіледі; </w:t>
      </w:r>
      <w:r>
        <w:br/>
      </w:r>
      <w:r>
        <w:rPr>
          <w:rFonts w:ascii="Times New Roman"/>
          <w:b w:val="false"/>
          <w:i w:val="false"/>
          <w:color w:val="000000"/>
          <w:sz w:val="28"/>
        </w:rPr>
        <w:t xml:space="preserve">
      11) "Уәкілетті тұлғаның Т.А.Ә. және қолы" деген жолының үстіндегі арнайы көзделген орында астық қолхаттарына қол қоюға уәкілетті тұлғаның тегі, аты, әкесінің аты және қолы қойылады, қол қоюдың оң жағына астық қабылдау кәсіпорнының мөрі басылады.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Ауыл шаруашылығы министрінің 2007.06.07. N </w:t>
      </w:r>
      <w:r>
        <w:rPr>
          <w:rFonts w:ascii="Times New Roman"/>
          <w:b w:val="false"/>
          <w:i w:val="false"/>
          <w:color w:val="000000"/>
          <w:sz w:val="28"/>
        </w:rPr>
        <w:t xml:space="preserve">375 </w:t>
      </w:r>
      <w:r>
        <w:rPr>
          <w:rFonts w:ascii="Times New Roman"/>
          <w:b w:val="false"/>
          <w:i w:val="false"/>
          <w:color w:val="ff0000"/>
          <w:sz w:val="28"/>
        </w:rPr>
        <w:t xml:space="preserve">(2010 жылдың 13 тамызынан бастап қолданысқа енгізіледі) бұйрығымен. </w:t>
      </w:r>
    </w:p>
    <w:bookmarkEnd w:id="12"/>
    <w:bookmarkStart w:name="z14" w:id="13"/>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Ауыл шаруашылығы министрінің м.а. 2010.07.22 </w:t>
      </w:r>
      <w:r>
        <w:rPr>
          <w:rFonts w:ascii="Times New Roman"/>
          <w:b w:val="false"/>
          <w:i w:val="false"/>
          <w:color w:val="000000"/>
          <w:sz w:val="28"/>
        </w:rPr>
        <w:t>№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3"/>
    <w:bookmarkStart w:name="z15" w:id="14"/>
    <w:p>
      <w:pPr>
        <w:spacing w:after="0"/>
        <w:ind w:left="0"/>
        <w:jc w:val="left"/>
      </w:pPr>
      <w:r>
        <w:rPr>
          <w:rFonts w:ascii="Times New Roman"/>
          <w:b/>
          <w:i w:val="false"/>
          <w:color w:val="000000"/>
        </w:rPr>
        <w:t xml:space="preserve"> 
3. Астық қолхаттарының тізілімін жүргізу тәртібі </w:t>
      </w:r>
    </w:p>
    <w:bookmarkEnd w:id="14"/>
    <w:bookmarkStart w:name="z16" w:id="15"/>
    <w:p>
      <w:pPr>
        <w:spacing w:after="0"/>
        <w:ind w:left="0"/>
        <w:jc w:val="both"/>
      </w:pPr>
      <w:r>
        <w:rPr>
          <w:rFonts w:ascii="Times New Roman"/>
          <w:b w:val="false"/>
          <w:i w:val="false"/>
          <w:color w:val="000000"/>
          <w:sz w:val="28"/>
        </w:rPr>
        <w:t xml:space="preserve">
      8. Астық қолхатының тізілімі әр астық қабылдау кәсіпорнында міндетті түрде жүргізілетін астық қолхаттарының есебін жүргізетін құжат болып табылады. </w:t>
      </w:r>
    </w:p>
    <w:bookmarkEnd w:id="15"/>
    <w:bookmarkStart w:name="z17" w:id="16"/>
    <w:p>
      <w:pPr>
        <w:spacing w:after="0"/>
        <w:ind w:left="0"/>
        <w:jc w:val="both"/>
      </w:pPr>
      <w:r>
        <w:rPr>
          <w:rFonts w:ascii="Times New Roman"/>
          <w:b w:val="false"/>
          <w:i w:val="false"/>
          <w:color w:val="000000"/>
          <w:sz w:val="28"/>
        </w:rPr>
        <w:t>
      9. Астық қолхаттарының тізілімі осы Ережеге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ресімделеді және мынадай деректерден тұруы тиіс: </w:t>
      </w:r>
      <w:r>
        <w:br/>
      </w:r>
      <w:r>
        <w:rPr>
          <w:rFonts w:ascii="Times New Roman"/>
          <w:b w:val="false"/>
          <w:i w:val="false"/>
          <w:color w:val="000000"/>
          <w:sz w:val="28"/>
        </w:rPr>
        <w:t xml:space="preserve">
      1) жазудың ағымдағы нөмірі; </w:t>
      </w:r>
      <w:r>
        <w:br/>
      </w:r>
      <w:r>
        <w:rPr>
          <w:rFonts w:ascii="Times New Roman"/>
          <w:b w:val="false"/>
          <w:i w:val="false"/>
          <w:color w:val="000000"/>
          <w:sz w:val="28"/>
        </w:rPr>
        <w:t xml:space="preserve">
      2) астық қолхаты бланкісінің сериясы және нөмірі; </w:t>
      </w:r>
      <w:r>
        <w:br/>
      </w:r>
      <w:r>
        <w:rPr>
          <w:rFonts w:ascii="Times New Roman"/>
          <w:b w:val="false"/>
          <w:i w:val="false"/>
          <w:color w:val="000000"/>
          <w:sz w:val="28"/>
        </w:rPr>
        <w:t xml:space="preserve">
      3) астық қолхатының берілген күні; </w:t>
      </w:r>
      <w:r>
        <w:br/>
      </w:r>
      <w:r>
        <w:rPr>
          <w:rFonts w:ascii="Times New Roman"/>
          <w:b w:val="false"/>
          <w:i w:val="false"/>
          <w:color w:val="000000"/>
          <w:sz w:val="28"/>
        </w:rPr>
        <w:t xml:space="preserve">
      4) астық иесінің атауы (жеке тұлғаның тегі, аты, әкесінің аты); </w:t>
      </w:r>
      <w:r>
        <w:br/>
      </w:r>
      <w:r>
        <w:rPr>
          <w:rFonts w:ascii="Times New Roman"/>
          <w:b w:val="false"/>
          <w:i w:val="false"/>
          <w:color w:val="000000"/>
          <w:sz w:val="28"/>
        </w:rPr>
        <w:t xml:space="preserve">
      5) астықты сақтау шартының нөмірі және күні; </w:t>
      </w:r>
      <w:r>
        <w:br/>
      </w:r>
      <w:r>
        <w:rPr>
          <w:rFonts w:ascii="Times New Roman"/>
          <w:b w:val="false"/>
          <w:i w:val="false"/>
          <w:color w:val="000000"/>
          <w:sz w:val="28"/>
        </w:rPr>
        <w:t xml:space="preserve">
      6) дақыл; </w:t>
      </w:r>
      <w:r>
        <w:br/>
      </w:r>
      <w:r>
        <w:rPr>
          <w:rFonts w:ascii="Times New Roman"/>
          <w:b w:val="false"/>
          <w:i w:val="false"/>
          <w:color w:val="000000"/>
          <w:sz w:val="28"/>
        </w:rPr>
        <w:t xml:space="preserve">
      7) сыныбы; </w:t>
      </w:r>
      <w:r>
        <w:br/>
      </w:r>
      <w:r>
        <w:rPr>
          <w:rFonts w:ascii="Times New Roman"/>
          <w:b w:val="false"/>
          <w:i w:val="false"/>
          <w:color w:val="000000"/>
          <w:sz w:val="28"/>
        </w:rPr>
        <w:t xml:space="preserve">
      8) егін жинау жылы; </w:t>
      </w:r>
      <w:r>
        <w:br/>
      </w:r>
      <w:r>
        <w:rPr>
          <w:rFonts w:ascii="Times New Roman"/>
          <w:b w:val="false"/>
          <w:i w:val="false"/>
          <w:color w:val="000000"/>
          <w:sz w:val="28"/>
        </w:rPr>
        <w:t xml:space="preserve">
      9) сорты (тұқым үшін); </w:t>
      </w:r>
      <w:r>
        <w:br/>
      </w:r>
      <w:r>
        <w:rPr>
          <w:rFonts w:ascii="Times New Roman"/>
          <w:b w:val="false"/>
          <w:i w:val="false"/>
          <w:color w:val="000000"/>
          <w:sz w:val="28"/>
        </w:rPr>
        <w:t xml:space="preserve">
      10) репродукциясы (тұқым үшін); </w:t>
      </w:r>
      <w:r>
        <w:br/>
      </w:r>
      <w:r>
        <w:rPr>
          <w:rFonts w:ascii="Times New Roman"/>
          <w:b w:val="false"/>
          <w:i w:val="false"/>
          <w:color w:val="000000"/>
          <w:sz w:val="28"/>
        </w:rPr>
        <w:t xml:space="preserve">
      11) себу стандартының сыныбы (тұқым үшін); </w:t>
      </w:r>
      <w:r>
        <w:br/>
      </w:r>
      <w:r>
        <w:rPr>
          <w:rFonts w:ascii="Times New Roman"/>
          <w:b w:val="false"/>
          <w:i w:val="false"/>
          <w:color w:val="000000"/>
          <w:sz w:val="28"/>
        </w:rPr>
        <w:t xml:space="preserve">
      12) есептелген нақты салмағы; </w:t>
      </w:r>
      <w:r>
        <w:br/>
      </w:r>
      <w:r>
        <w:rPr>
          <w:rFonts w:ascii="Times New Roman"/>
          <w:b w:val="false"/>
          <w:i w:val="false"/>
          <w:color w:val="000000"/>
          <w:sz w:val="28"/>
        </w:rPr>
        <w:t xml:space="preserve">
      13) ылғалдылығы; </w:t>
      </w:r>
      <w:r>
        <w:br/>
      </w:r>
      <w:r>
        <w:rPr>
          <w:rFonts w:ascii="Times New Roman"/>
          <w:b w:val="false"/>
          <w:i w:val="false"/>
          <w:color w:val="000000"/>
          <w:sz w:val="28"/>
        </w:rPr>
        <w:t xml:space="preserve">
      14) қоспалар (арамшөпті, дәнді); </w:t>
      </w:r>
      <w:r>
        <w:br/>
      </w:r>
      <w:r>
        <w:rPr>
          <w:rFonts w:ascii="Times New Roman"/>
          <w:b w:val="false"/>
          <w:i w:val="false"/>
          <w:color w:val="000000"/>
          <w:sz w:val="28"/>
        </w:rPr>
        <w:t xml:space="preserve">
      15) залалдануы; </w:t>
      </w:r>
      <w:r>
        <w:br/>
      </w:r>
      <w:r>
        <w:rPr>
          <w:rFonts w:ascii="Times New Roman"/>
          <w:b w:val="false"/>
          <w:i w:val="false"/>
          <w:color w:val="000000"/>
          <w:sz w:val="28"/>
        </w:rPr>
        <w:t xml:space="preserve">
      16) иісі; </w:t>
      </w:r>
      <w:r>
        <w:br/>
      </w:r>
      <w:r>
        <w:rPr>
          <w:rFonts w:ascii="Times New Roman"/>
          <w:b w:val="false"/>
          <w:i w:val="false"/>
          <w:color w:val="000000"/>
          <w:sz w:val="28"/>
        </w:rPr>
        <w:t xml:space="preserve">
      17) түсі; </w:t>
      </w:r>
      <w:r>
        <w:br/>
      </w:r>
      <w:r>
        <w:rPr>
          <w:rFonts w:ascii="Times New Roman"/>
          <w:b w:val="false"/>
          <w:i w:val="false"/>
          <w:color w:val="000000"/>
          <w:sz w:val="28"/>
        </w:rPr>
        <w:t xml:space="preserve">
      18) түрі; </w:t>
      </w:r>
      <w:r>
        <w:br/>
      </w:r>
      <w:r>
        <w:rPr>
          <w:rFonts w:ascii="Times New Roman"/>
          <w:b w:val="false"/>
          <w:i w:val="false"/>
          <w:color w:val="000000"/>
          <w:sz w:val="28"/>
        </w:rPr>
        <w:t xml:space="preserve">
      19) табиғаты; </w:t>
      </w:r>
      <w:r>
        <w:br/>
      </w:r>
      <w:r>
        <w:rPr>
          <w:rFonts w:ascii="Times New Roman"/>
          <w:b w:val="false"/>
          <w:i w:val="false"/>
          <w:color w:val="000000"/>
          <w:sz w:val="28"/>
        </w:rPr>
        <w:t xml:space="preserve">
      20) дән маңызы (көлемі және сапасы); </w:t>
      </w:r>
      <w:r>
        <w:br/>
      </w:r>
      <w:r>
        <w:rPr>
          <w:rFonts w:ascii="Times New Roman"/>
          <w:b w:val="false"/>
          <w:i w:val="false"/>
          <w:color w:val="000000"/>
          <w:sz w:val="28"/>
        </w:rPr>
        <w:t xml:space="preserve">
      21) жылтырлығы; </w:t>
      </w:r>
      <w:r>
        <w:br/>
      </w:r>
      <w:r>
        <w:rPr>
          <w:rFonts w:ascii="Times New Roman"/>
          <w:b w:val="false"/>
          <w:i w:val="false"/>
          <w:color w:val="000000"/>
          <w:sz w:val="28"/>
        </w:rPr>
        <w:t xml:space="preserve">
      22) қабықтылығы; </w:t>
      </w:r>
      <w:r>
        <w:br/>
      </w:r>
      <w:r>
        <w:rPr>
          <w:rFonts w:ascii="Times New Roman"/>
          <w:b w:val="false"/>
          <w:i w:val="false"/>
          <w:color w:val="000000"/>
          <w:sz w:val="28"/>
        </w:rPr>
        <w:t xml:space="preserve">
      23) басқа көрсеткіштер; </w:t>
      </w:r>
      <w:r>
        <w:br/>
      </w:r>
      <w:r>
        <w:rPr>
          <w:rFonts w:ascii="Times New Roman"/>
          <w:b w:val="false"/>
          <w:i w:val="false"/>
          <w:color w:val="000000"/>
          <w:sz w:val="28"/>
        </w:rPr>
        <w:t xml:space="preserve">
      24) астық қабылдау кәсіпорнының жауапты қызметкерінің астық қолхатын беру туралы қолы; </w:t>
      </w:r>
      <w:r>
        <w:br/>
      </w:r>
      <w:r>
        <w:rPr>
          <w:rFonts w:ascii="Times New Roman"/>
          <w:b w:val="false"/>
          <w:i w:val="false"/>
          <w:color w:val="000000"/>
          <w:sz w:val="28"/>
        </w:rPr>
        <w:t xml:space="preserve">
      25) астық қолхатын алу кезіндегі астық иесінің қолы; </w:t>
      </w:r>
      <w:r>
        <w:br/>
      </w:r>
      <w:r>
        <w:rPr>
          <w:rFonts w:ascii="Times New Roman"/>
          <w:b w:val="false"/>
          <w:i w:val="false"/>
          <w:color w:val="000000"/>
          <w:sz w:val="28"/>
        </w:rPr>
        <w:t xml:space="preserve">
      26) астық қолхатын өтеу түрі; </w:t>
      </w:r>
      <w:r>
        <w:br/>
      </w:r>
      <w:r>
        <w:rPr>
          <w:rFonts w:ascii="Times New Roman"/>
          <w:b w:val="false"/>
          <w:i w:val="false"/>
          <w:color w:val="000000"/>
          <w:sz w:val="28"/>
        </w:rPr>
        <w:t xml:space="preserve">
      27) астық қолхатын өтеу күні; </w:t>
      </w:r>
      <w:r>
        <w:br/>
      </w:r>
      <w:r>
        <w:rPr>
          <w:rFonts w:ascii="Times New Roman"/>
          <w:b w:val="false"/>
          <w:i w:val="false"/>
          <w:color w:val="000000"/>
          <w:sz w:val="28"/>
        </w:rPr>
        <w:t xml:space="preserve">
      28) кепіл шарттары туралы мәлімет (талап сомасы және астыққа кепілдік құқығын белгілеу мерзімдері). </w:t>
      </w:r>
    </w:p>
    <w:bookmarkEnd w:id="16"/>
    <w:bookmarkStart w:name="z18" w:id="17"/>
    <w:p>
      <w:pPr>
        <w:spacing w:after="0"/>
        <w:ind w:left="0"/>
        <w:jc w:val="both"/>
      </w:pPr>
      <w:r>
        <w:rPr>
          <w:rFonts w:ascii="Times New Roman"/>
          <w:b w:val="false"/>
          <w:i w:val="false"/>
          <w:color w:val="000000"/>
          <w:sz w:val="28"/>
        </w:rPr>
        <w:t>
      10. Астық қолхаттарының тізілімі журнал нысаны бойынша қағаз тасығышта жасалады және Қазақстан Республикасы Ауыл шаруашылығы министрлігінің тиісті аумақтық бөлімшесінің астық инспекторымен нөмірленуі, тігілуі, қол қойылуы және мөрленуі (күні көрсетілуімен) тиісті.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Ауыл шаруашылығы министрінің м.а. 2010.07.22 </w:t>
      </w:r>
      <w:r>
        <w:rPr>
          <w:rFonts w:ascii="Times New Roman"/>
          <w:b w:val="false"/>
          <w:i w:val="false"/>
          <w:color w:val="000000"/>
          <w:sz w:val="28"/>
        </w:rPr>
        <w:t>№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Астық қабылдау кәсіпорны техникалық жарақтандыру бар болған жағдайда қосымша астық қолхаттарының тізілімін электронды түрде жүргізеді, бұл ретте астық қолхаттарының тізілімін міндетті түрде қағаз тасығышта жүргізу жоққа шығарылмайды.</w:t>
      </w:r>
      <w:r>
        <w:br/>
      </w:r>
      <w:r>
        <w:rPr>
          <w:rFonts w:ascii="Times New Roman"/>
          <w:b w:val="false"/>
          <w:i w:val="false"/>
          <w:color w:val="000000"/>
          <w:sz w:val="28"/>
        </w:rPr>
        <w:t>
      </w:t>
      </w:r>
      <w:r>
        <w:rPr>
          <w:rFonts w:ascii="Times New Roman"/>
          <w:b w:val="false"/>
          <w:i w:val="false"/>
          <w:color w:val="ff0000"/>
          <w:sz w:val="28"/>
        </w:rPr>
        <w:t xml:space="preserve">Ескерту. Ереже 10-1-тармақпен толықтырылды - ҚР Ауыл шаруашылығы министрінің м.а. 2010.07.22 </w:t>
      </w:r>
      <w:r>
        <w:rPr>
          <w:rFonts w:ascii="Times New Roman"/>
          <w:b w:val="false"/>
          <w:i w:val="false"/>
          <w:color w:val="000000"/>
          <w:sz w:val="28"/>
        </w:rPr>
        <w:t>№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10-2. Астық қабылдау кәсiпорындары астық қолхаттары бойынша мiндеттемелердi орындауға кепiлдiк беру жүйесiне қатысу кезінде, астық қолхаттарының тізілімі астық қолхаттары бойынша мiндеттемелердi орындауға кепiлдiк беру қорына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w:t>
      </w:r>
      <w:r>
        <w:rPr>
          <w:rFonts w:ascii="Times New Roman"/>
          <w:b w:val="false"/>
          <w:i w:val="false"/>
          <w:color w:val="000000"/>
          <w:sz w:val="28"/>
        </w:rPr>
        <w:t>№ 470</w:t>
      </w:r>
      <w:r>
        <w:rPr>
          <w:rFonts w:ascii="Times New Roman"/>
          <w:b w:val="false"/>
          <w:i w:val="false"/>
          <w:color w:val="000000"/>
          <w:sz w:val="28"/>
        </w:rPr>
        <w:t xml:space="preserve"> қаулысымен бекітілген Астық қолхаттары бойынша мiндеттемелердi орындауға кепiлдiк беру қорларын құру, олардың жұмыс iстеу мен тарату және астық қабылдау кәсiпорындарының астық қолхаттары бойынша мiндеттемелердi орындауға кепiлдiк беру жүйесiне қатысу ережесiнде көзделген тәртіпте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10-2-тармақпен толықтырылды - ҚР Ауыл шаруашылығы министрінің м.а. 2010.07.22 </w:t>
      </w:r>
      <w:r>
        <w:rPr>
          <w:rFonts w:ascii="Times New Roman"/>
          <w:b w:val="false"/>
          <w:i w:val="false"/>
          <w:color w:val="000000"/>
          <w:sz w:val="28"/>
        </w:rPr>
        <w:t>№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7"/>
    <w:bookmarkStart w:name="z19" w:id="18"/>
    <w:p>
      <w:pPr>
        <w:spacing w:after="0"/>
        <w:ind w:left="0"/>
        <w:jc w:val="left"/>
      </w:pPr>
      <w:r>
        <w:rPr>
          <w:rFonts w:ascii="Times New Roman"/>
          <w:b/>
          <w:i w:val="false"/>
          <w:color w:val="000000"/>
        </w:rPr>
        <w:t xml:space="preserve"> 
4. Астық қолхаты бойынша құқықтардың берілуі және </w:t>
      </w:r>
      <w:r>
        <w:br/>
      </w:r>
      <w:r>
        <w:rPr>
          <w:rFonts w:ascii="Times New Roman"/>
          <w:b/>
          <w:i w:val="false"/>
          <w:color w:val="000000"/>
        </w:rPr>
        <w:t xml:space="preserve">
табыстама жазбаларын жасаудың тәртібі </w:t>
      </w:r>
    </w:p>
    <w:bookmarkEnd w:id="18"/>
    <w:bookmarkStart w:name="z20" w:id="19"/>
    <w:p>
      <w:pPr>
        <w:spacing w:after="0"/>
        <w:ind w:left="0"/>
        <w:jc w:val="both"/>
      </w:pPr>
      <w:r>
        <w:rPr>
          <w:rFonts w:ascii="Times New Roman"/>
          <w:b w:val="false"/>
          <w:i w:val="false"/>
          <w:color w:val="000000"/>
          <w:sz w:val="28"/>
        </w:rPr>
        <w:t xml:space="preserve">
      11. Астық қолхаты және оның бөліктері бойынша құқық беру оларға тиісті индоссаменттерді жасау жолымен жүзеге асырылады. Бұл ретте бірге индоссант астық қолхаты және оның бөліктері бойынша құқық беру туралы, ал индоссат астық қолхаты және оның бөліктері бойынша құқық қабылдау туралы мәліметтерді көрсетеді және растайды. </w:t>
      </w:r>
    </w:p>
    <w:bookmarkEnd w:id="19"/>
    <w:bookmarkStart w:name="z21" w:id="20"/>
    <w:p>
      <w:pPr>
        <w:spacing w:after="0"/>
        <w:ind w:left="0"/>
        <w:jc w:val="both"/>
      </w:pPr>
      <w:r>
        <w:rPr>
          <w:rFonts w:ascii="Times New Roman"/>
          <w:b w:val="false"/>
          <w:i w:val="false"/>
          <w:color w:val="000000"/>
          <w:sz w:val="28"/>
        </w:rPr>
        <w:t xml:space="preserve">
      12. Бөлінбеген астық қолхаты бойынша құқықтарды беру индоссаментті жасау жолымен тек қойма куәлігімен жүзеге асырылады. </w:t>
      </w:r>
    </w:p>
    <w:bookmarkEnd w:id="20"/>
    <w:bookmarkStart w:name="z22" w:id="21"/>
    <w:p>
      <w:pPr>
        <w:spacing w:after="0"/>
        <w:ind w:left="0"/>
        <w:jc w:val="both"/>
      </w:pPr>
      <w:r>
        <w:rPr>
          <w:rFonts w:ascii="Times New Roman"/>
          <w:b w:val="false"/>
          <w:i w:val="false"/>
          <w:color w:val="000000"/>
          <w:sz w:val="28"/>
        </w:rPr>
        <w:t xml:space="preserve">
      13. Қойма куәлігі бойынша құқық беру қойма куәлігі бойынша құқық беруші және қабылдаушы тұлғалардың қойма куәлігінің қайырма бетінде жүйелілік индоссаменттерді жасау жолымен жүзеге асырылады. </w:t>
      </w:r>
      <w:r>
        <w:br/>
      </w:r>
      <w:r>
        <w:rPr>
          <w:rFonts w:ascii="Times New Roman"/>
          <w:b w:val="false"/>
          <w:i w:val="false"/>
          <w:color w:val="000000"/>
          <w:sz w:val="28"/>
        </w:rPr>
        <w:t xml:space="preserve">
      Индоссаментті жасаған кезде қойма куәлігінің қайырма бетінде арнайы көзделген жерлерде мыналар көрсетіледі: </w:t>
      </w:r>
      <w:r>
        <w:br/>
      </w:r>
      <w:r>
        <w:rPr>
          <w:rFonts w:ascii="Times New Roman"/>
          <w:b w:val="false"/>
          <w:i w:val="false"/>
          <w:color w:val="000000"/>
          <w:sz w:val="28"/>
        </w:rPr>
        <w:t xml:space="preserve">
      1) сол жағында қойма куәлігі бойынша талапты беруші тұлғамен (индоссантпен): </w:t>
      </w:r>
      <w:r>
        <w:br/>
      </w:r>
      <w:r>
        <w:rPr>
          <w:rFonts w:ascii="Times New Roman"/>
          <w:b w:val="false"/>
          <w:i w:val="false"/>
          <w:color w:val="000000"/>
          <w:sz w:val="28"/>
        </w:rPr>
        <w:t xml:space="preserve">
      индоссанттың атауы (жеке тұлғаның тегі, аты және тілегі бойынша әкесінің аты);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оң жағында қойма куәлігі бойынша талапты қабылдаушы тұлғамен (индоссатпен); </w:t>
      </w:r>
      <w:r>
        <w:br/>
      </w:r>
      <w:r>
        <w:rPr>
          <w:rFonts w:ascii="Times New Roman"/>
          <w:b w:val="false"/>
          <w:i w:val="false"/>
          <w:color w:val="000000"/>
          <w:sz w:val="28"/>
        </w:rPr>
        <w:t xml:space="preserve">
      индоссаттың атауы (жеке тұлғаның тегі, аты және тілегі бойынша әкесінің аты);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r>
        <w:br/>
      </w:r>
      <w:r>
        <w:rPr>
          <w:rFonts w:ascii="Times New Roman"/>
          <w:b w:val="false"/>
          <w:i w:val="false"/>
          <w:color w:val="000000"/>
          <w:sz w:val="28"/>
        </w:rPr>
        <w:t xml:space="preserve">
      Индоссат индоссаментті жасаған сәтінен бастап он күнтізбелік күннің ішінде астық қолхаты бойынша құқықтарды қабылдау туралы астық қабылдау кәсіпорнына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Ауыл шаруашылығы министрінің 2007.06.07. N </w:t>
      </w:r>
      <w:r>
        <w:rPr>
          <w:rFonts w:ascii="Times New Roman"/>
          <w:b w:val="false"/>
          <w:i w:val="false"/>
          <w:color w:val="000000"/>
          <w:sz w:val="28"/>
        </w:rPr>
        <w:t xml:space="preserve">375 </w:t>
      </w:r>
      <w:r>
        <w:rPr>
          <w:rFonts w:ascii="Times New Roman"/>
          <w:b w:val="false"/>
          <w:i w:val="false"/>
          <w:color w:val="ff0000"/>
          <w:sz w:val="28"/>
        </w:rPr>
        <w:t xml:space="preserve">(2010 жылдың 13 тамызынан бастап қолданысқа енгізіледі) бұйрығымен. </w:t>
      </w:r>
    </w:p>
    <w:bookmarkEnd w:id="21"/>
    <w:bookmarkStart w:name="z23" w:id="22"/>
    <w:p>
      <w:pPr>
        <w:spacing w:after="0"/>
        <w:ind w:left="0"/>
        <w:jc w:val="both"/>
      </w:pPr>
      <w:r>
        <w:rPr>
          <w:rFonts w:ascii="Times New Roman"/>
          <w:b w:val="false"/>
          <w:i w:val="false"/>
          <w:color w:val="000000"/>
          <w:sz w:val="28"/>
        </w:rPr>
        <w:t xml:space="preserve">
      14. Астық қабылдау кәсіпорнында сақтауда тұрған астықтың кепілі кепіл куәлігінде индоссамент жасау жолымен немесе астық қолхаты кепілінің шартын жасау арқылы астық қолхатының кепілімен жүзеге асырылуы мүмкін. </w:t>
      </w:r>
      <w:r>
        <w:br/>
      </w:r>
      <w:r>
        <w:rPr>
          <w:rFonts w:ascii="Times New Roman"/>
          <w:b w:val="false"/>
          <w:i w:val="false"/>
          <w:color w:val="000000"/>
          <w:sz w:val="28"/>
        </w:rPr>
        <w:t xml:space="preserve">
      Кепіл куәлігінде индоссамент жасау жолымен астықты кепілге бергенде, бұл кепіл куәлігі қойма куәлігінен бөлінеді. </w:t>
      </w:r>
    </w:p>
    <w:bookmarkEnd w:id="22"/>
    <w:bookmarkStart w:name="z24" w:id="23"/>
    <w:p>
      <w:pPr>
        <w:spacing w:after="0"/>
        <w:ind w:left="0"/>
        <w:jc w:val="both"/>
      </w:pPr>
      <w:r>
        <w:rPr>
          <w:rFonts w:ascii="Times New Roman"/>
          <w:b w:val="false"/>
          <w:i w:val="false"/>
          <w:color w:val="000000"/>
          <w:sz w:val="28"/>
        </w:rPr>
        <w:t xml:space="preserve">
      15. Кепіл куәлігін қойма куәлігінен бөлу кезінде: </w:t>
      </w:r>
      <w:r>
        <w:br/>
      </w:r>
      <w:r>
        <w:rPr>
          <w:rFonts w:ascii="Times New Roman"/>
          <w:b w:val="false"/>
          <w:i w:val="false"/>
          <w:color w:val="000000"/>
          <w:sz w:val="28"/>
        </w:rPr>
        <w:t xml:space="preserve">
      1) қойма куәлігінің төменгі оң жағындағы бұрышында арнайы көзделген жерде кепіл куәлігі бойынша талаптарды қабылдаушы тұлға мынадай ақпарат бар белгі жасайды: </w:t>
      </w:r>
      <w:r>
        <w:br/>
      </w:r>
      <w:r>
        <w:rPr>
          <w:rFonts w:ascii="Times New Roman"/>
          <w:b w:val="false"/>
          <w:i w:val="false"/>
          <w:color w:val="000000"/>
          <w:sz w:val="28"/>
        </w:rPr>
        <w:t xml:space="preserve">
      кепілмен қамтамасыз етілген міндеттеменің мәні, оның мөлшері, ол бойынша сыйақының ставкасы, орындалу мерзімі; </w:t>
      </w:r>
      <w:r>
        <w:br/>
      </w:r>
      <w:r>
        <w:rPr>
          <w:rFonts w:ascii="Times New Roman"/>
          <w:b w:val="false"/>
          <w:i w:val="false"/>
          <w:color w:val="000000"/>
          <w:sz w:val="28"/>
        </w:rPr>
        <w:t xml:space="preserve">
      кепіл куәлігінің бөлінген күні; </w:t>
      </w:r>
      <w:r>
        <w:br/>
      </w:r>
      <w:r>
        <w:rPr>
          <w:rFonts w:ascii="Times New Roman"/>
          <w:b w:val="false"/>
          <w:i w:val="false"/>
          <w:color w:val="000000"/>
          <w:sz w:val="28"/>
        </w:rPr>
        <w:t xml:space="preserve">
      индоссаттың атауы (жеке тұлғаның тегі, аты және тілегі бойынша әкесінің аты), оның тұрған жері (жеке тұлғаның тұрғылықты жері). </w:t>
      </w:r>
      <w:r>
        <w:br/>
      </w:r>
      <w:r>
        <w:rPr>
          <w:rFonts w:ascii="Times New Roman"/>
          <w:b w:val="false"/>
          <w:i w:val="false"/>
          <w:color w:val="000000"/>
          <w:sz w:val="28"/>
        </w:rPr>
        <w:t xml:space="preserve">
      Көрсетілген мәліметтер астық қолхатының кепіл куәлігін ұстаушының алдындағы қойма куәлігін ұстаушының міндеттемелерін куәландырады; </w:t>
      </w:r>
      <w:r>
        <w:br/>
      </w:r>
      <w:r>
        <w:rPr>
          <w:rFonts w:ascii="Times New Roman"/>
          <w:b w:val="false"/>
          <w:i w:val="false"/>
          <w:color w:val="000000"/>
          <w:sz w:val="28"/>
        </w:rPr>
        <w:t xml:space="preserve">
      2) кепіл куәлігінің төменгі оң жағындағы бұрышында арнайы көзделген жерде кепіл куәлігі бойынша талаптарды беруші тұлға мынадай ақпарат бар белгі жасайды: </w:t>
      </w:r>
      <w:r>
        <w:br/>
      </w:r>
      <w:r>
        <w:rPr>
          <w:rFonts w:ascii="Times New Roman"/>
          <w:b w:val="false"/>
          <w:i w:val="false"/>
          <w:color w:val="000000"/>
          <w:sz w:val="28"/>
        </w:rPr>
        <w:t xml:space="preserve">
      кепілмен қамтамасыз етілген міндеттеменің мәні, оның мөлшері, ол бойынша сыйақының ставкасы, орындалу мерзімі; </w:t>
      </w:r>
      <w:r>
        <w:br/>
      </w:r>
      <w:r>
        <w:rPr>
          <w:rFonts w:ascii="Times New Roman"/>
          <w:b w:val="false"/>
          <w:i w:val="false"/>
          <w:color w:val="000000"/>
          <w:sz w:val="28"/>
        </w:rPr>
        <w:t xml:space="preserve">
      кепіл куәлігінің бөлінген күні; </w:t>
      </w:r>
      <w:r>
        <w:br/>
      </w:r>
      <w:r>
        <w:rPr>
          <w:rFonts w:ascii="Times New Roman"/>
          <w:b w:val="false"/>
          <w:i w:val="false"/>
          <w:color w:val="000000"/>
          <w:sz w:val="28"/>
        </w:rPr>
        <w:t xml:space="preserve">
      индоссанттың атауы (жеке тұлғаның тегі, аты және тілегі бойынша әкесінің аты), оның тұрған жері (жеке тұлғаның тұрғылықты жері). </w:t>
      </w:r>
      <w:r>
        <w:br/>
      </w:r>
      <w:r>
        <w:rPr>
          <w:rFonts w:ascii="Times New Roman"/>
          <w:b w:val="false"/>
          <w:i w:val="false"/>
          <w:color w:val="000000"/>
          <w:sz w:val="28"/>
        </w:rPr>
        <w:t xml:space="preserve">
      Көрсетілген мәліметтер кепіл куәлігін ұстаушының қойма куәлігін ұстаушыға өз міндеттемелерін орындауға талап қою құқығын куәландырады. </w:t>
      </w:r>
      <w:r>
        <w:br/>
      </w:r>
      <w:r>
        <w:rPr>
          <w:rFonts w:ascii="Times New Roman"/>
          <w:b w:val="false"/>
          <w:i w:val="false"/>
          <w:color w:val="000000"/>
          <w:sz w:val="28"/>
        </w:rPr>
        <w:t xml:space="preserve">
      Қойма және кепіл куәліктерінде көрсетілген белгілерді қою индоссат пен индоссанттың қолымен куәландырылады. </w:t>
      </w:r>
      <w:r>
        <w:br/>
      </w:r>
      <w:r>
        <w:rPr>
          <w:rFonts w:ascii="Times New Roman"/>
          <w:b w:val="false"/>
          <w:i w:val="false"/>
          <w:color w:val="000000"/>
          <w:sz w:val="28"/>
        </w:rPr>
        <w:t xml:space="preserve">
      Егер кепіл куәлігін бөлу кезінде қойма және/немесе кепіл куәліктерінде астық кепілімен қаптамасыз етілген міндеттемелер туралы мәліметтер көрсетілмесе, және тиісті белгілер жасалмаса, қойма және кепіл куәлігімен заңнамада белгіленген тәртіппен жасалған кез-келген мәміленің күші жоқ деп есептелінеді. </w:t>
      </w:r>
    </w:p>
    <w:bookmarkEnd w:id="23"/>
    <w:bookmarkStart w:name="z25" w:id="24"/>
    <w:p>
      <w:pPr>
        <w:spacing w:after="0"/>
        <w:ind w:left="0"/>
        <w:jc w:val="both"/>
      </w:pPr>
      <w:r>
        <w:rPr>
          <w:rFonts w:ascii="Times New Roman"/>
          <w:b w:val="false"/>
          <w:i w:val="false"/>
          <w:color w:val="000000"/>
          <w:sz w:val="28"/>
        </w:rPr>
        <w:t xml:space="preserve">
      16. Кепіл куәлігін қойма куәлігінен бөлген кезде, кепіл куәлігі бойынша талаптарды беруші және қабылдаушы тұлғалар кепіл куәлігінің қайырма бетінде индоссамент жасайды. Кепіл куәлігінде индоссамент жасасқан кезде, тараптар арнайы көзделген жерлерде мыналарды көрсетеді: </w:t>
      </w:r>
      <w:r>
        <w:br/>
      </w:r>
      <w:r>
        <w:rPr>
          <w:rFonts w:ascii="Times New Roman"/>
          <w:b w:val="false"/>
          <w:i w:val="false"/>
          <w:color w:val="000000"/>
          <w:sz w:val="28"/>
        </w:rPr>
        <w:t xml:space="preserve">
      1) кепіл куәлігі бойынша талапты беруші тұлға: </w:t>
      </w:r>
      <w:r>
        <w:br/>
      </w:r>
      <w:r>
        <w:rPr>
          <w:rFonts w:ascii="Times New Roman"/>
          <w:b w:val="false"/>
          <w:i w:val="false"/>
          <w:color w:val="000000"/>
          <w:sz w:val="28"/>
        </w:rPr>
        <w:t xml:space="preserve">
      индоссанттың атауы (жеке тұлғаның тегі, аты және тілегі бойынша әкесінің аты);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кепіл куәлігі бойынша талапты қабылдаушы тұлға: </w:t>
      </w:r>
      <w:r>
        <w:br/>
      </w:r>
      <w:r>
        <w:rPr>
          <w:rFonts w:ascii="Times New Roman"/>
          <w:b w:val="false"/>
          <w:i w:val="false"/>
          <w:color w:val="000000"/>
          <w:sz w:val="28"/>
        </w:rPr>
        <w:t xml:space="preserve">
      индоссаттың атауы (жеке тұлғаның тегі, аты және тілегі бойынша әкесінің аты);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Ауыл шаруашылығы министрінің 2007.06.07. N </w:t>
      </w:r>
      <w:r>
        <w:rPr>
          <w:rFonts w:ascii="Times New Roman"/>
          <w:b w:val="false"/>
          <w:i w:val="false"/>
          <w:color w:val="000000"/>
          <w:sz w:val="28"/>
        </w:rPr>
        <w:t xml:space="preserve">375 </w:t>
      </w:r>
      <w:r>
        <w:rPr>
          <w:rFonts w:ascii="Times New Roman"/>
          <w:b w:val="false"/>
          <w:i w:val="false"/>
          <w:color w:val="ff0000"/>
          <w:sz w:val="28"/>
        </w:rPr>
        <w:t xml:space="preserve">(2010 жылдың 13 тамызынан бастап қолданысқа енгізіледі) бұйрығымен. </w:t>
      </w:r>
    </w:p>
    <w:bookmarkEnd w:id="24"/>
    <w:bookmarkStart w:name="z26" w:id="25"/>
    <w:p>
      <w:pPr>
        <w:spacing w:after="0"/>
        <w:ind w:left="0"/>
        <w:jc w:val="both"/>
      </w:pPr>
      <w:r>
        <w:rPr>
          <w:rFonts w:ascii="Times New Roman"/>
          <w:b w:val="false"/>
          <w:i w:val="false"/>
          <w:color w:val="000000"/>
          <w:sz w:val="28"/>
        </w:rPr>
        <w:t xml:space="preserve">
      17. Бөліп алынған кепіл куәлігі индоссатқа беріледі және ол осы кепіл куәліктің иесі болып табылады. </w:t>
      </w:r>
    </w:p>
    <w:bookmarkEnd w:id="25"/>
    <w:bookmarkStart w:name="z27" w:id="26"/>
    <w:p>
      <w:pPr>
        <w:spacing w:after="0"/>
        <w:ind w:left="0"/>
        <w:jc w:val="both"/>
      </w:pPr>
      <w:r>
        <w:rPr>
          <w:rFonts w:ascii="Times New Roman"/>
          <w:b w:val="false"/>
          <w:i w:val="false"/>
          <w:color w:val="000000"/>
          <w:sz w:val="28"/>
        </w:rPr>
        <w:t>
      18. Кепіл куәлігі бойынша талаптарды беруші және қабылдаушы тұлғалар Қазақстан Республикасы Азаматтық кодексінің </w:t>
      </w:r>
      <w:r>
        <w:rPr>
          <w:rFonts w:ascii="Times New Roman"/>
          <w:b w:val="false"/>
          <w:i w:val="false"/>
          <w:color w:val="000000"/>
          <w:sz w:val="28"/>
        </w:rPr>
        <w:t xml:space="preserve">325-бабына </w:t>
      </w:r>
      <w:r>
        <w:rPr>
          <w:rFonts w:ascii="Times New Roman"/>
          <w:b w:val="false"/>
          <w:i w:val="false"/>
          <w:color w:val="000000"/>
          <w:sz w:val="28"/>
        </w:rPr>
        <w:t xml:space="preserve">сәйкес кепіл куәлігі бойынша өзі құқықтарын кепіл ұстаушыларға шегінім жасаған кезде кепіл куәлігінің қайырма бетінде арнайы көзделген жерлерде көрсете отырып индоссамент жасасады: </w:t>
      </w:r>
      <w:r>
        <w:br/>
      </w:r>
      <w:r>
        <w:rPr>
          <w:rFonts w:ascii="Times New Roman"/>
          <w:b w:val="false"/>
          <w:i w:val="false"/>
          <w:color w:val="000000"/>
          <w:sz w:val="28"/>
        </w:rPr>
        <w:t xml:space="preserve">
      1) сол жағында кепіл куәлігі бойынша талапты беруші тұлға (индоссант): </w:t>
      </w:r>
      <w:r>
        <w:br/>
      </w:r>
      <w:r>
        <w:rPr>
          <w:rFonts w:ascii="Times New Roman"/>
          <w:b w:val="false"/>
          <w:i w:val="false"/>
          <w:color w:val="000000"/>
          <w:sz w:val="28"/>
        </w:rPr>
        <w:t xml:space="preserve">
      индоссанттың атауы (жеке тұлғаның тегі, аты және тілегі бойынша әкесінің аты);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оң жағында кепіл куәлігі бойынша талапты қабылдаушы тұлға (индоссат): </w:t>
      </w:r>
      <w:r>
        <w:br/>
      </w:r>
      <w:r>
        <w:rPr>
          <w:rFonts w:ascii="Times New Roman"/>
          <w:b w:val="false"/>
          <w:i w:val="false"/>
          <w:color w:val="000000"/>
          <w:sz w:val="28"/>
        </w:rPr>
        <w:t xml:space="preserve">
      индоссаттың атауы (жеке тұлғаның тегі, аты және тілегі бойынша әкесінің аты);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бизнес-сәйкестендіру нөмірі (жеке сәйкестендіру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Ауыл шаруашылығы министрінің 2007.06.07. N </w:t>
      </w:r>
      <w:r>
        <w:rPr>
          <w:rFonts w:ascii="Times New Roman"/>
          <w:b w:val="false"/>
          <w:i w:val="false"/>
          <w:color w:val="000000"/>
          <w:sz w:val="28"/>
        </w:rPr>
        <w:t xml:space="preserve">375 </w:t>
      </w:r>
      <w:r>
        <w:rPr>
          <w:rFonts w:ascii="Times New Roman"/>
          <w:b w:val="false"/>
          <w:i w:val="false"/>
          <w:color w:val="ff0000"/>
          <w:sz w:val="28"/>
        </w:rPr>
        <w:t xml:space="preserve">(2010 жылдың 13 тамызынан бастап қолданысқа енгізіледі) бұйрығымен. </w:t>
      </w:r>
    </w:p>
    <w:bookmarkEnd w:id="26"/>
    <w:bookmarkStart w:name="z28" w:id="27"/>
    <w:p>
      <w:pPr>
        <w:spacing w:after="0"/>
        <w:ind w:left="0"/>
        <w:jc w:val="both"/>
      </w:pPr>
      <w:r>
        <w:rPr>
          <w:rFonts w:ascii="Times New Roman"/>
          <w:b w:val="false"/>
          <w:i w:val="false"/>
          <w:color w:val="000000"/>
          <w:sz w:val="28"/>
        </w:rPr>
        <w:t xml:space="preserve">
      19. Қойма және кепіл куәліктердің қайырма жақтарында белгіленген тәртіппен жасалынған индоссаменттердің үздіксіз қатары соңғы табыстама жазбада көрсетілген тұлғаларға астық қолхаты және оның куәліктері бойынша құқықтар ауысуының дәлелі болып табылады. </w:t>
      </w:r>
      <w:r>
        <w:br/>
      </w:r>
      <w:r>
        <w:rPr>
          <w:rFonts w:ascii="Times New Roman"/>
          <w:b w:val="false"/>
          <w:i w:val="false"/>
          <w:color w:val="000000"/>
          <w:sz w:val="28"/>
        </w:rPr>
        <w:t xml:space="preserve">
      Табыстама жазбалардың үздіксіз қатарын сақтамау жағдайында, астық қолхатын ұстаушының оған астық беру құқығы сот тәртібімен анықталады. </w:t>
      </w:r>
    </w:p>
    <w:bookmarkEnd w:id="27"/>
    <w:bookmarkStart w:name="z29" w:id="28"/>
    <w:p>
      <w:pPr>
        <w:spacing w:after="0"/>
        <w:ind w:left="0"/>
        <w:jc w:val="left"/>
      </w:pPr>
      <w:r>
        <w:rPr>
          <w:rFonts w:ascii="Times New Roman"/>
          <w:b/>
          <w:i w:val="false"/>
          <w:color w:val="000000"/>
        </w:rPr>
        <w:t xml:space="preserve"> 
5. Кепіл туралы мәліметтері бар астық қолхаты </w:t>
      </w:r>
      <w:r>
        <w:br/>
      </w:r>
      <w:r>
        <w:rPr>
          <w:rFonts w:ascii="Times New Roman"/>
          <w:b/>
          <w:i w:val="false"/>
          <w:color w:val="000000"/>
        </w:rPr>
        <w:t xml:space="preserve">
айналымының ерекшеліктері </w:t>
      </w:r>
    </w:p>
    <w:bookmarkEnd w:id="28"/>
    <w:bookmarkStart w:name="z30" w:id="29"/>
    <w:p>
      <w:pPr>
        <w:spacing w:after="0"/>
        <w:ind w:left="0"/>
        <w:jc w:val="both"/>
      </w:pPr>
      <w:r>
        <w:rPr>
          <w:rFonts w:ascii="Times New Roman"/>
          <w:b w:val="false"/>
          <w:i w:val="false"/>
          <w:color w:val="000000"/>
          <w:sz w:val="28"/>
        </w:rPr>
        <w:t xml:space="preserve">
      20. Кепіл туралы мәліметтері бар қойма куәлігі бойынша құқықтарды беру осы Ережеге сәйкес кепіл куәлігін ұстаушының келісуінсіз жүзеге асырылады. </w:t>
      </w:r>
    </w:p>
    <w:bookmarkEnd w:id="29"/>
    <w:bookmarkStart w:name="z31" w:id="30"/>
    <w:p>
      <w:pPr>
        <w:spacing w:after="0"/>
        <w:ind w:left="0"/>
        <w:jc w:val="both"/>
      </w:pPr>
      <w:r>
        <w:rPr>
          <w:rFonts w:ascii="Times New Roman"/>
          <w:b w:val="false"/>
          <w:i w:val="false"/>
          <w:color w:val="000000"/>
          <w:sz w:val="28"/>
        </w:rPr>
        <w:t xml:space="preserve">
      21. Кепіл туралы мәліметтері бар қойма куәлігі бойынша астық қабылдау кәсіпорнынан астық беру осы Ереженің 22-тармағына сәйкес ұсынушыға қайтарып алынбайтын аккредитив ашқан жағдайда жүзеге асырылады. </w:t>
      </w:r>
    </w:p>
    <w:bookmarkEnd w:id="30"/>
    <w:bookmarkStart w:name="z32" w:id="31"/>
    <w:p>
      <w:pPr>
        <w:spacing w:after="0"/>
        <w:ind w:left="0"/>
        <w:jc w:val="both"/>
      </w:pPr>
      <w:r>
        <w:rPr>
          <w:rFonts w:ascii="Times New Roman"/>
          <w:b w:val="false"/>
          <w:i w:val="false"/>
          <w:color w:val="000000"/>
          <w:sz w:val="28"/>
        </w:rPr>
        <w:t xml:space="preserve">
      22. Қайтарып алынбайтын аккредитивті ашуды растау үшін қойма куәлігін ұстаушы осы Ережемен белгіленген талаптарға сай ұсынушының атына қайтарып алынбайтын аккредитивтің (бұдан әрі - ұсынушыға арналған аккредитив) ашылуын растайтын екінші деңгейдегі банкінің (бұдан әрі - уәкілетті банк) тиісті құжатын астық қабылдау кәсіпорнына береді. </w:t>
      </w:r>
      <w:r>
        <w:br/>
      </w:r>
      <w:r>
        <w:rPr>
          <w:rFonts w:ascii="Times New Roman"/>
          <w:b w:val="false"/>
          <w:i w:val="false"/>
          <w:color w:val="000000"/>
          <w:sz w:val="28"/>
        </w:rPr>
        <w:t xml:space="preserve">
      Ұсынушыға арналған аккредитивті ашу факті туралы астық қабылдау кәсіпорны үш күнтізбелік күннің ішінде ұсынушыға арналған аккредитивті ашқан уәкілетті банкінің деректемелерін хабарлап, астық қабылдау кәсіпорнына белгілі болатын тиісті кепіл куәлігін соңғы ұстаушыға жазбаша түрінде хабардар етеді. </w:t>
      </w:r>
      <w:r>
        <w:br/>
      </w:r>
      <w:r>
        <w:rPr>
          <w:rFonts w:ascii="Times New Roman"/>
          <w:b w:val="false"/>
          <w:i w:val="false"/>
          <w:color w:val="000000"/>
          <w:sz w:val="28"/>
        </w:rPr>
        <w:t xml:space="preserve">
      Ұсынушыға арналған аккредитив бойынша төлем осы аккредитивтің орындалу шарттары сақталған кезде, сондай-ақ кепіл куәлігінің деректемелері (астық қолхаты бланкісінің сериясы мен нөмірі, астық қабылдау кәсіпорнының тізілімі бойынша астық қолхатының ағымдағы нөмірі, астық қолхатын беру күні, астық қолхатында көрсетілген есептелген нақты салмағы, сондай-ақ астық қабылдау кәсіпорнының атауы және бизнес-сәйкестендіру нөмірі, астық кепілімен қамтамасыз етілген талап туралы мәліметтер) аккредитив шарттарына сәйкес келген кезде ұсынушыға - кепіл куәлігін ұстаушыға төленеді. </w:t>
      </w:r>
      <w:r>
        <w:br/>
      </w:r>
      <w:r>
        <w:rPr>
          <w:rFonts w:ascii="Times New Roman"/>
          <w:b w:val="false"/>
          <w:i w:val="false"/>
          <w:color w:val="000000"/>
          <w:sz w:val="28"/>
        </w:rPr>
        <w:t xml:space="preserve">
      Ұсынушыға жүргізілетін аккредитив бойынша операциялар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Ауыл шаруашылығы министрінің 2007.06.07. N </w:t>
      </w:r>
      <w:r>
        <w:rPr>
          <w:rFonts w:ascii="Times New Roman"/>
          <w:b w:val="false"/>
          <w:i w:val="false"/>
          <w:color w:val="000000"/>
          <w:sz w:val="28"/>
        </w:rPr>
        <w:t xml:space="preserve">375 </w:t>
      </w:r>
      <w:r>
        <w:rPr>
          <w:rFonts w:ascii="Times New Roman"/>
          <w:b w:val="false"/>
          <w:i w:val="false"/>
          <w:color w:val="ff0000"/>
          <w:sz w:val="28"/>
        </w:rPr>
        <w:t xml:space="preserve">(2010 жылдың 13 тамызынан бастап қолданысқа енгізіледі) бұйрығымен. </w:t>
      </w:r>
    </w:p>
    <w:bookmarkEnd w:id="31"/>
    <w:bookmarkStart w:name="z33" w:id="32"/>
    <w:p>
      <w:pPr>
        <w:spacing w:after="0"/>
        <w:ind w:left="0"/>
        <w:jc w:val="both"/>
      </w:pPr>
      <w:r>
        <w:rPr>
          <w:rFonts w:ascii="Times New Roman"/>
          <w:b w:val="false"/>
          <w:i w:val="false"/>
          <w:color w:val="000000"/>
          <w:sz w:val="28"/>
        </w:rPr>
        <w:t xml:space="preserve">
      23. Егер кепілмен қамтамасыз етілген міндеттеме тиісті түрде орындалған жағдайда, кепіл куәлігін ұстаушы кепіл куәлігінде индоссамент жасайды және кепіл куәлігін қойма куәлігін ұстаушыға қайтарады. </w:t>
      </w:r>
    </w:p>
    <w:bookmarkEnd w:id="32"/>
    <w:bookmarkStart w:name="z34" w:id="33"/>
    <w:p>
      <w:pPr>
        <w:spacing w:after="0"/>
        <w:ind w:left="0"/>
        <w:jc w:val="both"/>
      </w:pPr>
      <w:r>
        <w:rPr>
          <w:rFonts w:ascii="Times New Roman"/>
          <w:b w:val="false"/>
          <w:i w:val="false"/>
          <w:color w:val="000000"/>
          <w:sz w:val="28"/>
        </w:rPr>
        <w:t xml:space="preserve">
      24. Егер кепілмен қамтамасыз етілген міндеттеме тиісті түрде орындалмаған жағдайда және осы Ереженің 21-тармағына сәйкес астық берілген кезде, кепіл куәлігін ұстаушы аккредитив бойынша төлемді жүзеге асырғаннан соң кепіл куәлігін оны өтеу үшін астық қабылдау кәсіпорнына қайтарады. </w:t>
      </w:r>
    </w:p>
    <w:bookmarkEnd w:id="33"/>
    <w:bookmarkStart w:name="z35" w:id="34"/>
    <w:p>
      <w:pPr>
        <w:spacing w:after="0"/>
        <w:ind w:left="0"/>
        <w:jc w:val="both"/>
      </w:pPr>
      <w:r>
        <w:rPr>
          <w:rFonts w:ascii="Times New Roman"/>
          <w:b w:val="false"/>
          <w:i w:val="false"/>
          <w:color w:val="000000"/>
          <w:sz w:val="28"/>
        </w:rPr>
        <w:t>
      25. Осы кепіл куәлігі бойынша ұсынушыға арналған аккредитив жоқ болғанда және борышқор астық кепілімен қамтамасыз етілген міндеттемелерді орындамаған (тиісінше орындамаған) кезде, кепіл куәлігін ұстаушы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кепілдікке берілген астықтың өткізілуін ұйымдастыру тапсырмасымен сенім жүктелген тұлғаға өтініш жасай алады. </w:t>
      </w:r>
      <w:r>
        <w:br/>
      </w:r>
      <w:r>
        <w:rPr>
          <w:rFonts w:ascii="Times New Roman"/>
          <w:b w:val="false"/>
          <w:i w:val="false"/>
          <w:color w:val="000000"/>
          <w:sz w:val="28"/>
        </w:rPr>
        <w:t xml:space="preserve">
      Кепіл куәлігі бойынша астықты өткізу жөнінде саудада осы құқыққа ие болған астықтың иесі кепіл куәлігінің орнына астық қабылдау кәсіпорнынан астықты немесе жаңа астық қолхатын алады. </w:t>
      </w:r>
      <w:r>
        <w:br/>
      </w:r>
      <w:r>
        <w:rPr>
          <w:rFonts w:ascii="Times New Roman"/>
          <w:b w:val="false"/>
          <w:i w:val="false"/>
          <w:color w:val="000000"/>
          <w:sz w:val="28"/>
        </w:rPr>
        <w:t xml:space="preserve">
      Кепіл куәлігімен куәландырылған міндеттемелерді тиісті орындаған жағдайда, кепіл куәлігін ұстаушымен кепілге қойылған астықты төлетуді сұрауына жол берілмейді. </w:t>
      </w:r>
    </w:p>
    <w:bookmarkEnd w:id="34"/>
    <w:bookmarkStart w:name="z36" w:id="35"/>
    <w:p>
      <w:pPr>
        <w:spacing w:after="0"/>
        <w:ind w:left="0"/>
        <w:jc w:val="left"/>
      </w:pPr>
      <w:r>
        <w:rPr>
          <w:rFonts w:ascii="Times New Roman"/>
          <w:b/>
          <w:i w:val="false"/>
          <w:color w:val="000000"/>
        </w:rPr>
        <w:t xml:space="preserve"> 
6. Астық қолхаттарын өтеу тәртібі </w:t>
      </w:r>
    </w:p>
    <w:bookmarkEnd w:id="35"/>
    <w:bookmarkStart w:name="z37" w:id="36"/>
    <w:p>
      <w:pPr>
        <w:spacing w:after="0"/>
        <w:ind w:left="0"/>
        <w:jc w:val="both"/>
      </w:pPr>
      <w:r>
        <w:rPr>
          <w:rFonts w:ascii="Times New Roman"/>
          <w:b w:val="false"/>
          <w:i w:val="false"/>
          <w:color w:val="000000"/>
          <w:sz w:val="28"/>
        </w:rPr>
        <w:t xml:space="preserve">
      26. Астық қолхаты өтеледі: </w:t>
      </w:r>
      <w:r>
        <w:br/>
      </w:r>
      <w:r>
        <w:rPr>
          <w:rFonts w:ascii="Times New Roman"/>
          <w:b w:val="false"/>
          <w:i w:val="false"/>
          <w:color w:val="000000"/>
          <w:sz w:val="28"/>
        </w:rPr>
        <w:t xml:space="preserve">
      1) астық беру кезінде (толық немесе ішінара); </w:t>
      </w:r>
      <w:r>
        <w:br/>
      </w:r>
      <w:r>
        <w:rPr>
          <w:rFonts w:ascii="Times New Roman"/>
          <w:b w:val="false"/>
          <w:i w:val="false"/>
          <w:color w:val="000000"/>
          <w:sz w:val="28"/>
        </w:rPr>
        <w:t xml:space="preserve">
      2) жаңа астық қолхаты берілген жағдайда. </w:t>
      </w:r>
    </w:p>
    <w:bookmarkEnd w:id="36"/>
    <w:bookmarkStart w:name="z38" w:id="37"/>
    <w:p>
      <w:pPr>
        <w:spacing w:after="0"/>
        <w:ind w:left="0"/>
        <w:jc w:val="both"/>
      </w:pPr>
      <w:r>
        <w:rPr>
          <w:rFonts w:ascii="Times New Roman"/>
          <w:b w:val="false"/>
          <w:i w:val="false"/>
          <w:color w:val="000000"/>
          <w:sz w:val="28"/>
        </w:rPr>
        <w:t xml:space="preserve">
      27. Астық қолхаттарын өтеу, астықты немесе жаңа астық қолхатын беру сәтінен бастап үш күннің ішінде қойма куәлігіне "Өтелді" деген мөртаңбасын қойып және өтеу күні мен өтеу түрін жазып астық қабылдау кәсіпорнымен жүзеге асырылады. </w:t>
      </w:r>
    </w:p>
    <w:bookmarkEnd w:id="37"/>
    <w:bookmarkStart w:name="z39" w:id="38"/>
    <w:p>
      <w:pPr>
        <w:spacing w:after="0"/>
        <w:ind w:left="0"/>
        <w:jc w:val="both"/>
      </w:pPr>
      <w:r>
        <w:rPr>
          <w:rFonts w:ascii="Times New Roman"/>
          <w:b w:val="false"/>
          <w:i w:val="false"/>
          <w:color w:val="000000"/>
          <w:sz w:val="28"/>
        </w:rPr>
        <w:t xml:space="preserve">
      28. Жаңа астық қолхаттары ұстаушының талабы бойынша мынадай жағдайларда беріледі: </w:t>
      </w:r>
      <w:r>
        <w:br/>
      </w:r>
      <w:r>
        <w:rPr>
          <w:rFonts w:ascii="Times New Roman"/>
          <w:b w:val="false"/>
          <w:i w:val="false"/>
          <w:color w:val="000000"/>
          <w:sz w:val="28"/>
        </w:rPr>
        <w:t xml:space="preserve">
      1) астық қолхатында индоссамент жасау үшін орын болмау; </w:t>
      </w:r>
      <w:r>
        <w:br/>
      </w:r>
      <w:r>
        <w:rPr>
          <w:rFonts w:ascii="Times New Roman"/>
          <w:b w:val="false"/>
          <w:i w:val="false"/>
          <w:color w:val="000000"/>
          <w:sz w:val="28"/>
        </w:rPr>
        <w:t xml:space="preserve">
      2) табиғи тозу; </w:t>
      </w:r>
      <w:r>
        <w:br/>
      </w:r>
      <w:r>
        <w:rPr>
          <w:rFonts w:ascii="Times New Roman"/>
          <w:b w:val="false"/>
          <w:i w:val="false"/>
          <w:color w:val="000000"/>
          <w:sz w:val="28"/>
        </w:rPr>
        <w:t xml:space="preserve">
      3) жоғалту. </w:t>
      </w:r>
    </w:p>
    <w:bookmarkEnd w:id="38"/>
    <w:bookmarkStart w:name="z40" w:id="39"/>
    <w:p>
      <w:pPr>
        <w:spacing w:after="0"/>
        <w:ind w:left="0"/>
        <w:jc w:val="both"/>
      </w:pPr>
      <w:r>
        <w:rPr>
          <w:rFonts w:ascii="Times New Roman"/>
          <w:b w:val="false"/>
          <w:i w:val="false"/>
          <w:color w:val="000000"/>
          <w:sz w:val="28"/>
        </w:rPr>
        <w:t xml:space="preserve">
      29. Жаңа астық қолхаты ауыстырылатын астық қолхатының екі бөлігін берген жағдайда беріледі және ауыстырылатын астық қолхатында бұрын көрсетілген мәліметтерді енгізу жолымен ресімделеді. </w:t>
      </w:r>
      <w:r>
        <w:br/>
      </w:r>
      <w:r>
        <w:rPr>
          <w:rFonts w:ascii="Times New Roman"/>
          <w:b w:val="false"/>
          <w:i w:val="false"/>
          <w:color w:val="000000"/>
          <w:sz w:val="28"/>
        </w:rPr>
        <w:t xml:space="preserve">
      Ауыстырылатын астық қолхатында индоссамент (индоссаменттер) болған жағдайда, жаңа астық қолхаты берілетін тұлға ретінде соңғы индоссат көрсетіледі. </w:t>
      </w:r>
    </w:p>
    <w:bookmarkEnd w:id="39"/>
    <w:bookmarkStart w:name="z41" w:id="40"/>
    <w:p>
      <w:pPr>
        <w:spacing w:after="0"/>
        <w:ind w:left="0"/>
        <w:jc w:val="both"/>
      </w:pPr>
      <w:r>
        <w:rPr>
          <w:rFonts w:ascii="Times New Roman"/>
          <w:b w:val="false"/>
          <w:i w:val="false"/>
          <w:color w:val="000000"/>
          <w:sz w:val="28"/>
        </w:rPr>
        <w:t xml:space="preserve">
      30. Астық қолхатын жоғалтқан жағдайда, астық қолхатын жоғалтқан тұлға астық қабылдау кәсіпорнына астық қолхатын жоғалтқаны туралы тез арада жазбаша түрінде хабарлайды. Бұл жағдайда жаңа астық қолхаты жоғалған астық қолхаты бойынша құқықтарды қалпына келтіру туралы сот шешімінің негізінде астық қабылдау кәсіпорнымен беріледі. </w:t>
      </w:r>
    </w:p>
    <w:bookmarkEnd w:id="40"/>
    <w:bookmarkStart w:name="z42" w:id="41"/>
    <w:p>
      <w:pPr>
        <w:spacing w:after="0"/>
        <w:ind w:left="0"/>
        <w:jc w:val="both"/>
      </w:pPr>
      <w:r>
        <w:rPr>
          <w:rFonts w:ascii="Times New Roman"/>
          <w:b w:val="false"/>
          <w:i w:val="false"/>
          <w:color w:val="000000"/>
          <w:sz w:val="28"/>
        </w:rPr>
        <w:t xml:space="preserve">
      31. Астық қолхатын бірнеше астық қолхаттарына айырбастау осы Ереженің 29-тармағына сәйкес жүзеге асырылады. Бұл ретте астық қолхаттарында көрсетілген астықтың есептелген нақты салмақтарының сомасы ауыстырылатын астық қолхатындағы астықтың есептелген нақты салмағына тең болады. Осыған ұқсас сапасы бойынша біркелкі астыққа, олардың кішірек санына берілген бірнеше астық қолхаттарының біріктірілуі жүзеге асырылады. </w:t>
      </w:r>
    </w:p>
    <w:bookmarkEnd w:id="41"/>
    <w:bookmarkStart w:name="z43" w:id="42"/>
    <w:p>
      <w:pPr>
        <w:spacing w:after="0"/>
        <w:ind w:left="0"/>
        <w:jc w:val="both"/>
      </w:pPr>
      <w:r>
        <w:rPr>
          <w:rFonts w:ascii="Times New Roman"/>
          <w:b w:val="false"/>
          <w:i w:val="false"/>
          <w:color w:val="000000"/>
          <w:sz w:val="28"/>
        </w:rPr>
        <w:t xml:space="preserve">
      32. Кепіл туралы мәліметі бар қойма куәлігін ұстаушы астық кепілмен қамтамасыз етілген міндеттеменің толық орындауына байланысты кепілдің тоқтатылуынан кейін қойма куәлігін ұстаушысының өтінімі бойынша оған жаңа астық қолхаты беріледі. </w:t>
      </w:r>
    </w:p>
    <w:bookmarkEnd w:id="42"/>
    <w:bookmarkStart w:name="z44" w:id="43"/>
    <w:p>
      <w:pPr>
        <w:spacing w:after="0"/>
        <w:ind w:left="0"/>
        <w:jc w:val="both"/>
      </w:pPr>
      <w:r>
        <w:rPr>
          <w:rFonts w:ascii="Times New Roman"/>
          <w:b w:val="false"/>
          <w:i w:val="false"/>
          <w:color w:val="000000"/>
          <w:sz w:val="28"/>
        </w:rPr>
        <w:t xml:space="preserve">
      33. Астық қолхаты бойынша астықты ішінара беру жағдайында, астық қабылдау кәсіпорны сақтауға қалдырылған астық көлеміне жаңа астық қолхатын береді. Астыққа айырбастаған астық қолхаты бөлшек бойынша астықтың берілуіне байланысты өтеледі. </w:t>
      </w:r>
    </w:p>
    <w:bookmarkEnd w:id="43"/>
    <w:bookmarkStart w:name="z45" w:id="44"/>
    <w:p>
      <w:pPr>
        <w:spacing w:after="0"/>
        <w:ind w:left="0"/>
        <w:jc w:val="both"/>
      </w:pPr>
      <w:r>
        <w:rPr>
          <w:rFonts w:ascii="Times New Roman"/>
          <w:b w:val="false"/>
          <w:i w:val="false"/>
          <w:color w:val="000000"/>
          <w:sz w:val="28"/>
        </w:rPr>
        <w:t xml:space="preserve">
      34. Астық қолхаттарын есептеу мақсатында астық қолхаттары тізілімінде астық қолхаттарын өтеу түрлерінің мынадай тұжырымдамалары көзделеді: </w:t>
      </w:r>
      <w:r>
        <w:br/>
      </w:r>
      <w:r>
        <w:rPr>
          <w:rFonts w:ascii="Times New Roman"/>
          <w:b w:val="false"/>
          <w:i w:val="false"/>
          <w:color w:val="000000"/>
          <w:sz w:val="28"/>
        </w:rPr>
        <w:t xml:space="preserve">
      "беру" - астықтың берілуіне байланысты астық қолхатын өтеу; </w:t>
      </w:r>
      <w:r>
        <w:br/>
      </w:r>
      <w:r>
        <w:rPr>
          <w:rFonts w:ascii="Times New Roman"/>
          <w:b w:val="false"/>
          <w:i w:val="false"/>
          <w:color w:val="000000"/>
          <w:sz w:val="28"/>
        </w:rPr>
        <w:t xml:space="preserve">
      "беру және ауыстыру" - астықты ішінара беруге байланысты астық қолхаттарын өтеу; </w:t>
      </w:r>
      <w:r>
        <w:br/>
      </w:r>
      <w:r>
        <w:rPr>
          <w:rFonts w:ascii="Times New Roman"/>
          <w:b w:val="false"/>
          <w:i w:val="false"/>
          <w:color w:val="000000"/>
          <w:sz w:val="28"/>
        </w:rPr>
        <w:t xml:space="preserve">
      "айырбас" - иесінің талабы бойынша астық қолхатын бірнеше астық қолхатына немесе бірнеше астық қолхатын оларды аз санына біріктіру мақсатында астық қолхатын өтеу; </w:t>
      </w:r>
      <w:r>
        <w:br/>
      </w:r>
      <w:r>
        <w:rPr>
          <w:rFonts w:ascii="Times New Roman"/>
          <w:b w:val="false"/>
          <w:i w:val="false"/>
          <w:color w:val="000000"/>
          <w:sz w:val="28"/>
        </w:rPr>
        <w:t xml:space="preserve">
      "ауыстыру" - индоссамент жасау үшін бос орынның болмауына немесе оның табиғи тозуына байланысты астық қолхатын өтеу; </w:t>
      </w:r>
      <w:r>
        <w:br/>
      </w:r>
      <w:r>
        <w:rPr>
          <w:rFonts w:ascii="Times New Roman"/>
          <w:b w:val="false"/>
          <w:i w:val="false"/>
          <w:color w:val="000000"/>
          <w:sz w:val="28"/>
        </w:rPr>
        <w:t xml:space="preserve">
      "сату" - кепілге қойылған астықты сатуға байланысты астық қолхатын өтеу; </w:t>
      </w:r>
      <w:r>
        <w:br/>
      </w:r>
      <w:r>
        <w:rPr>
          <w:rFonts w:ascii="Times New Roman"/>
          <w:b w:val="false"/>
          <w:i w:val="false"/>
          <w:color w:val="000000"/>
          <w:sz w:val="28"/>
        </w:rPr>
        <w:t xml:space="preserve">
      "жоғалту" - астық қолхатын жоғалтуына байланысты оны өтеу; </w:t>
      </w:r>
      <w:r>
        <w:br/>
      </w:r>
      <w:r>
        <w:rPr>
          <w:rFonts w:ascii="Times New Roman"/>
          <w:b w:val="false"/>
          <w:i w:val="false"/>
          <w:color w:val="000000"/>
          <w:sz w:val="28"/>
        </w:rPr>
        <w:t xml:space="preserve">
      "кепілді тоқтату" - астық кепілімен қамтамасыз етілген міндеттемелерді орындауға байланысты астық қолхатын өтеу. </w:t>
      </w:r>
    </w:p>
    <w:bookmarkEnd w:id="44"/>
    <w:bookmarkStart w:name="z46" w:id="45"/>
    <w:p>
      <w:pPr>
        <w:spacing w:after="0"/>
        <w:ind w:left="0"/>
        <w:jc w:val="both"/>
      </w:pPr>
      <w:r>
        <w:rPr>
          <w:rFonts w:ascii="Times New Roman"/>
          <w:b w:val="false"/>
          <w:i w:val="false"/>
          <w:color w:val="000000"/>
          <w:sz w:val="28"/>
        </w:rPr>
        <w:t xml:space="preserve">
      35. Өтелген астық қолхаттары айналымнан алынып тасталынады және астық қабылдау кәсіпорнында бес жыл сақталынады. </w:t>
      </w:r>
    </w:p>
    <w:bookmarkEnd w:id="45"/>
    <w:bookmarkStart w:name="z47" w:id="46"/>
    <w:p>
      <w:pPr>
        <w:spacing w:after="0"/>
        <w:ind w:left="0"/>
        <w:jc w:val="both"/>
      </w:pPr>
      <w:r>
        <w:rPr>
          <w:rFonts w:ascii="Times New Roman"/>
          <w:b w:val="false"/>
          <w:i w:val="false"/>
          <w:color w:val="000000"/>
          <w:sz w:val="28"/>
        </w:rPr>
        <w:t xml:space="preserve">
                           Астық қолхаттарын берудің, айналымының </w:t>
      </w:r>
      <w:r>
        <w:br/>
      </w:r>
      <w:r>
        <w:rPr>
          <w:rFonts w:ascii="Times New Roman"/>
          <w:b w:val="false"/>
          <w:i w:val="false"/>
          <w:color w:val="000000"/>
          <w:sz w:val="28"/>
        </w:rPr>
        <w:t xml:space="preserve">
                                және өтеудің ережесіне қосымша </w:t>
      </w:r>
    </w:p>
    <w:bookmarkEnd w:id="46"/>
    <w:p>
      <w:pPr>
        <w:spacing w:after="0"/>
        <w:ind w:left="0"/>
        <w:jc w:val="both"/>
      </w:pPr>
      <w:r>
        <w:rPr>
          <w:rFonts w:ascii="Times New Roman"/>
          <w:b w:val="false"/>
          <w:i w:val="false"/>
          <w:color w:val="000000"/>
          <w:sz w:val="28"/>
        </w:rPr>
        <w:t xml:space="preserve">АШМ коды </w:t>
      </w:r>
    </w:p>
    <w:p>
      <w:pPr>
        <w:spacing w:after="0"/>
        <w:ind w:left="0"/>
        <w:jc w:val="both"/>
      </w:pPr>
      <w:r>
        <w:rPr>
          <w:rFonts w:ascii="Times New Roman"/>
          <w:b/>
          <w:i w:val="false"/>
          <w:color w:val="000000"/>
          <w:sz w:val="28"/>
        </w:rPr>
        <w:t xml:space="preserve">                      Астық қолхаттарының тізілімі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Астық қабылдау кәсіпорнының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33"/>
        <w:gridCol w:w="1073"/>
        <w:gridCol w:w="1153"/>
        <w:gridCol w:w="1273"/>
        <w:gridCol w:w="733"/>
        <w:gridCol w:w="1073"/>
        <w:gridCol w:w="1073"/>
        <w:gridCol w:w="1313"/>
        <w:gridCol w:w="12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қолхаты </w:t>
            </w:r>
            <w:r>
              <w:br/>
            </w:r>
            <w:r>
              <w:rPr>
                <w:rFonts w:ascii="Times New Roman"/>
                <w:b w:val="false"/>
                <w:i w:val="false"/>
                <w:color w:val="000000"/>
                <w:sz w:val="20"/>
              </w:rPr>
              <w:t xml:space="preserve">
бланкі-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қол- </w:t>
            </w:r>
            <w:r>
              <w:br/>
            </w:r>
            <w:r>
              <w:rPr>
                <w:rFonts w:ascii="Times New Roman"/>
                <w:b w:val="false"/>
                <w:i w:val="false"/>
                <w:color w:val="000000"/>
                <w:sz w:val="20"/>
              </w:rPr>
              <w:t xml:space="preserve">
хаты-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қыл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 </w:t>
            </w:r>
            <w:r>
              <w:br/>
            </w:r>
            <w:r>
              <w:rPr>
                <w:rFonts w:ascii="Times New Roman"/>
                <w:b w:val="false"/>
                <w:i w:val="false"/>
                <w:color w:val="000000"/>
                <w:sz w:val="20"/>
              </w:rPr>
              <w:t xml:space="preserve">
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жылы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үшін)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үшін)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33"/>
        <w:gridCol w:w="953"/>
        <w:gridCol w:w="1153"/>
        <w:gridCol w:w="1113"/>
        <w:gridCol w:w="1293"/>
        <w:gridCol w:w="993"/>
        <w:gridCol w:w="973"/>
        <w:gridCol w:w="993"/>
        <w:gridCol w:w="139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стан-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тының сыны- </w:t>
            </w:r>
            <w:r>
              <w:br/>
            </w:r>
            <w:r>
              <w:rPr>
                <w:rFonts w:ascii="Times New Roman"/>
                <w:b w:val="false"/>
                <w:i w:val="false"/>
                <w:color w:val="000000"/>
                <w:sz w:val="20"/>
              </w:rPr>
              <w:t xml:space="preserve">
бы </w:t>
            </w:r>
            <w:r>
              <w:br/>
            </w:r>
            <w:r>
              <w:rPr>
                <w:rFonts w:ascii="Times New Roman"/>
                <w:b w:val="false"/>
                <w:i w:val="false"/>
                <w:color w:val="000000"/>
                <w:sz w:val="20"/>
              </w:rPr>
              <w:t xml:space="preserve">
(тұ- </w:t>
            </w:r>
            <w:r>
              <w:br/>
            </w:r>
            <w:r>
              <w:rPr>
                <w:rFonts w:ascii="Times New Roman"/>
                <w:b w:val="false"/>
                <w:i w:val="false"/>
                <w:color w:val="000000"/>
                <w:sz w:val="20"/>
              </w:rPr>
              <w:t xml:space="preserve">
қым </w:t>
            </w:r>
            <w:r>
              <w:br/>
            </w:r>
            <w:r>
              <w:rPr>
                <w:rFonts w:ascii="Times New Roman"/>
                <w:b w:val="false"/>
                <w:i w:val="false"/>
                <w:color w:val="000000"/>
                <w:sz w:val="20"/>
              </w:rPr>
              <w:t xml:space="preserve">
үшін)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 </w:t>
            </w:r>
            <w:r>
              <w:br/>
            </w:r>
            <w:r>
              <w:rPr>
                <w:rFonts w:ascii="Times New Roman"/>
                <w:b w:val="false"/>
                <w:i w:val="false"/>
                <w:color w:val="000000"/>
                <w:sz w:val="20"/>
              </w:rPr>
              <w:t xml:space="preserve">
ғал-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Қоспалар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w:t>
            </w:r>
            <w:r>
              <w:br/>
            </w:r>
            <w:r>
              <w:rPr>
                <w:rFonts w:ascii="Times New Roman"/>
                <w:b w:val="false"/>
                <w:i w:val="false"/>
                <w:color w:val="000000"/>
                <w:sz w:val="20"/>
              </w:rPr>
              <w:t xml:space="preserve">
дануы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шөпті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933"/>
        <w:gridCol w:w="933"/>
        <w:gridCol w:w="1073"/>
        <w:gridCol w:w="1193"/>
        <w:gridCol w:w="1373"/>
        <w:gridCol w:w="1173"/>
        <w:gridCol w:w="1153"/>
        <w:gridCol w:w="713"/>
        <w:gridCol w:w="11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лығы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бық- </w:t>
            </w:r>
            <w:r>
              <w:br/>
            </w:r>
            <w:r>
              <w:rPr>
                <w:rFonts w:ascii="Times New Roman"/>
                <w:b w:val="false"/>
                <w:i w:val="false"/>
                <w:color w:val="000000"/>
                <w:sz w:val="20"/>
              </w:rPr>
              <w:t xml:space="preserve">
ты- </w:t>
            </w:r>
            <w:r>
              <w:br/>
            </w:r>
            <w:r>
              <w:rPr>
                <w:rFonts w:ascii="Times New Roman"/>
                <w:b w:val="false"/>
                <w:i w:val="false"/>
                <w:color w:val="000000"/>
                <w:sz w:val="20"/>
              </w:rPr>
              <w:t xml:space="preserve">
лығы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қол- </w:t>
            </w:r>
            <w:r>
              <w:br/>
            </w:r>
            <w:r>
              <w:rPr>
                <w:rFonts w:ascii="Times New Roman"/>
                <w:b w:val="false"/>
                <w:i w:val="false"/>
                <w:color w:val="000000"/>
                <w:sz w:val="20"/>
              </w:rPr>
              <w:t xml:space="preserve">
хатын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қолы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 </w:t>
            </w:r>
            <w:r>
              <w:br/>
            </w:r>
            <w:r>
              <w:rPr>
                <w:rFonts w:ascii="Times New Roman"/>
                <w:b w:val="false"/>
                <w:i w:val="false"/>
                <w:color w:val="000000"/>
                <w:sz w:val="20"/>
              </w:rPr>
              <w:t xml:space="preserve">
хатын </w:t>
            </w:r>
            <w:r>
              <w:br/>
            </w:r>
            <w:r>
              <w:rPr>
                <w:rFonts w:ascii="Times New Roman"/>
                <w:b w:val="false"/>
                <w:i w:val="false"/>
                <w:color w:val="000000"/>
                <w:sz w:val="20"/>
              </w:rPr>
              <w:t xml:space="preserve">
алу </w:t>
            </w:r>
            <w:r>
              <w:br/>
            </w:r>
            <w:r>
              <w:rPr>
                <w:rFonts w:ascii="Times New Roman"/>
                <w:b w:val="false"/>
                <w:i w:val="false"/>
                <w:color w:val="000000"/>
                <w:sz w:val="20"/>
              </w:rPr>
              <w:t xml:space="preserve">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иесі-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қолы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 </w:t>
            </w:r>
            <w:r>
              <w:br/>
            </w:r>
            <w:r>
              <w:rPr>
                <w:rFonts w:ascii="Times New Roman"/>
                <w:b w:val="false"/>
                <w:i w:val="false"/>
                <w:color w:val="000000"/>
                <w:sz w:val="20"/>
              </w:rPr>
              <w:t xml:space="preserve">
хатын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түрі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 </w:t>
            </w:r>
            <w:r>
              <w:br/>
            </w:r>
            <w:r>
              <w:rPr>
                <w:rFonts w:ascii="Times New Roman"/>
                <w:b w:val="false"/>
                <w:i w:val="false"/>
                <w:color w:val="000000"/>
                <w:sz w:val="20"/>
              </w:rPr>
              <w:t xml:space="preserve">
хатын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 </w:t>
            </w:r>
            <w:r>
              <w:br/>
            </w:r>
            <w:r>
              <w:rPr>
                <w:rFonts w:ascii="Times New Roman"/>
                <w:b w:val="false"/>
                <w:i w:val="false"/>
                <w:color w:val="000000"/>
                <w:sz w:val="20"/>
              </w:rPr>
              <w:t xml:space="preserve">
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па-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лап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тыққа </w:t>
            </w:r>
            <w:r>
              <w:br/>
            </w:r>
            <w:r>
              <w:rPr>
                <w:rFonts w:ascii="Times New Roman"/>
                <w:b w:val="false"/>
                <w:i w:val="false"/>
                <w:color w:val="000000"/>
                <w:sz w:val="20"/>
              </w:rPr>
              <w:t xml:space="preserve">
ке- </w:t>
            </w:r>
            <w:r>
              <w:br/>
            </w:r>
            <w:r>
              <w:rPr>
                <w:rFonts w:ascii="Times New Roman"/>
                <w:b w:val="false"/>
                <w:i w:val="false"/>
                <w:color w:val="000000"/>
                <w:sz w:val="20"/>
              </w:rPr>
              <w:t xml:space="preserve">
піл-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 </w:t>
            </w:r>
            <w:r>
              <w:br/>
            </w:r>
            <w:r>
              <w:rPr>
                <w:rFonts w:ascii="Times New Roman"/>
                <w:b w:val="false"/>
                <w:i w:val="false"/>
                <w:color w:val="000000"/>
                <w:sz w:val="20"/>
              </w:rPr>
              <w:t xml:space="preserve">
дері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24 мамырдағы </w:t>
      </w:r>
      <w:r>
        <w:br/>
      </w:r>
      <w:r>
        <w:rPr>
          <w:rFonts w:ascii="Times New Roman"/>
          <w:b w:val="false"/>
          <w:i w:val="false"/>
          <w:color w:val="000000"/>
          <w:sz w:val="28"/>
        </w:rPr>
        <w:t xml:space="preserve">
                                        N 352 бұйрығына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11 ақпандағы </w:t>
      </w:r>
      <w:r>
        <w:br/>
      </w:r>
      <w:r>
        <w:rPr>
          <w:rFonts w:ascii="Times New Roman"/>
          <w:b w:val="false"/>
          <w:i w:val="false"/>
          <w:color w:val="000000"/>
          <w:sz w:val="28"/>
        </w:rPr>
        <w:t xml:space="preserve">
                                       N 112 бұйрығына 2-қосымша </w:t>
      </w:r>
    </w:p>
    <w:bookmarkEnd w:id="47"/>
    <w:p>
      <w:pPr>
        <w:spacing w:after="0"/>
        <w:ind w:left="0"/>
        <w:jc w:val="both"/>
      </w:pPr>
      <w:r>
        <w:rPr>
          <w:rFonts w:ascii="Times New Roman"/>
          <w:b w:val="false"/>
          <w:i w:val="false"/>
          <w:color w:val="ff0000"/>
          <w:sz w:val="28"/>
        </w:rPr>
        <w:t xml:space="preserve">      Ескерту: 2-қосымша жаңа редакцияда жазылды - ҚР Ауыл </w:t>
      </w:r>
      <w:r>
        <w:br/>
      </w:r>
      <w:r>
        <w:rPr>
          <w:rFonts w:ascii="Times New Roman"/>
          <w:b w:val="false"/>
          <w:i w:val="false"/>
          <w:color w:val="ff0000"/>
          <w:sz w:val="28"/>
        </w:rPr>
        <w:t xml:space="preserve">
шаруашылығы министрінің 2005 жылғы 24 мамырдағы N </w:t>
      </w:r>
      <w:r>
        <w:rPr>
          <w:rFonts w:ascii="Times New Roman"/>
          <w:b w:val="false"/>
          <w:i w:val="false"/>
          <w:color w:val="ff0000"/>
          <w:sz w:val="28"/>
        </w:rPr>
        <w:t xml:space="preserve">352 </w:t>
      </w:r>
      <w:r>
        <w:br/>
      </w:r>
      <w:r>
        <w:rPr>
          <w:rFonts w:ascii="Times New Roman"/>
          <w:b w:val="false"/>
          <w:i w:val="false"/>
          <w:color w:val="ff0000"/>
          <w:sz w:val="28"/>
        </w:rPr>
        <w:t xml:space="preserve">
(қолданысқа енгізілу тәртібін 3-тармақтан қараңыз) өзгерту енгізілді 2007.06.07. N </w:t>
      </w:r>
      <w:r>
        <w:rPr>
          <w:rFonts w:ascii="Times New Roman"/>
          <w:b w:val="false"/>
          <w:i w:val="false"/>
          <w:color w:val="ff0000"/>
          <w:sz w:val="28"/>
        </w:rPr>
        <w:t xml:space="preserve">375 </w:t>
      </w:r>
      <w:r>
        <w:rPr>
          <w:rFonts w:ascii="Times New Roman"/>
          <w:b w:val="false"/>
          <w:i w:val="false"/>
          <w:color w:val="ff0000"/>
          <w:sz w:val="28"/>
        </w:rPr>
        <w:t xml:space="preserve">(2010 жылдың 13 тамызынан бастап қолданысқа енгізіледі) бұйрықтарымен.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АШМ коды             АСТЫҚ ҚОЛХАТЫ N ______      Серия N </w:t>
      </w:r>
      <w:r>
        <w:br/>
      </w:r>
      <w:r>
        <w:rPr>
          <w:rFonts w:ascii="Times New Roman"/>
          <w:b w:val="false"/>
          <w:i w:val="false"/>
          <w:color w:val="000000"/>
          <w:sz w:val="28"/>
        </w:rPr>
        <w:t>
</w:t>
      </w:r>
      <w:r>
        <w:rPr>
          <w:rFonts w:ascii="Times New Roman"/>
          <w:b/>
          <w:i w:val="false"/>
          <w:color w:val="000000"/>
          <w:sz w:val="28"/>
        </w:rPr>
        <w:t xml:space="preserve">                   200__жылғы "___" _________ </w:t>
      </w:r>
      <w:r>
        <w:br/>
      </w:r>
      <w:r>
        <w:rPr>
          <w:rFonts w:ascii="Times New Roman"/>
          <w:b w:val="false"/>
          <w:i w:val="false"/>
          <w:color w:val="000000"/>
          <w:sz w:val="28"/>
        </w:rPr>
        <w:t>
</w:t>
      </w:r>
      <w:r>
        <w:rPr>
          <w:rFonts w:ascii="Times New Roman"/>
          <w:b/>
          <w:i w:val="false"/>
          <w:color w:val="000000"/>
          <w:sz w:val="28"/>
        </w:rPr>
        <w:t xml:space="preserve">                        ҚОЙМА КУӘЛІГІ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астық қабылдау кәсіпорнының атауы, тұрған жері </w:t>
      </w:r>
      <w:r>
        <w:br/>
      </w:r>
      <w:r>
        <w:rPr>
          <w:rFonts w:ascii="Times New Roman"/>
          <w:b w:val="false"/>
          <w:i w:val="false"/>
          <w:color w:val="000000"/>
          <w:sz w:val="28"/>
        </w:rPr>
        <w:t xml:space="preserve">
                    (облыс, аудан, қала/кент),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бизнес-сәйкестендіру нөмірі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астық иесінің атауы, тұрған жері, заңды тұлғаны мемлекеттік </w:t>
      </w:r>
      <w:r>
        <w:br/>
      </w:r>
      <w:r>
        <w:rPr>
          <w:rFonts w:ascii="Times New Roman"/>
          <w:b w:val="false"/>
          <w:i w:val="false"/>
          <w:color w:val="000000"/>
          <w:sz w:val="28"/>
        </w:rPr>
        <w:t xml:space="preserve">
           тіркеу (қайта тіркеу) туралы куәліктің нөмірі, </w:t>
      </w:r>
      <w:r>
        <w:br/>
      </w:r>
      <w:r>
        <w:rPr>
          <w:rFonts w:ascii="Times New Roman"/>
          <w:b w:val="false"/>
          <w:i w:val="false"/>
          <w:color w:val="000000"/>
          <w:sz w:val="28"/>
        </w:rPr>
        <w:t xml:space="preserve">
_________________________________________________________ берілді </w:t>
      </w:r>
      <w:r>
        <w:br/>
      </w:r>
      <w:r>
        <w:rPr>
          <w:rFonts w:ascii="Times New Roman"/>
          <w:b w:val="false"/>
          <w:i w:val="false"/>
          <w:color w:val="000000"/>
          <w:sz w:val="28"/>
        </w:rPr>
        <w:t xml:space="preserve">
       жеке тұлғаны куәландыратын құжат, бизнес-сәйкестендіру </w:t>
      </w:r>
      <w:r>
        <w:br/>
      </w:r>
      <w:r>
        <w:rPr>
          <w:rFonts w:ascii="Times New Roman"/>
          <w:b w:val="false"/>
          <w:i w:val="false"/>
          <w:color w:val="000000"/>
          <w:sz w:val="28"/>
        </w:rPr>
        <w:t xml:space="preserve">
              нөмірі (жеке сәйкестендіру нөмірі) </w:t>
      </w:r>
      <w:r>
        <w:br/>
      </w:r>
      <w:r>
        <w:rPr>
          <w:rFonts w:ascii="Times New Roman"/>
          <w:b w:val="false"/>
          <w:i w:val="false"/>
          <w:color w:val="000000"/>
          <w:sz w:val="28"/>
        </w:rPr>
        <w:t xml:space="preserve">
Дақыл____________сыныбы _____________егін жинау жылы_____________ </w:t>
      </w:r>
      <w:r>
        <w:br/>
      </w:r>
      <w:r>
        <w:rPr>
          <w:rFonts w:ascii="Times New Roman"/>
          <w:b w:val="false"/>
          <w:i w:val="false"/>
          <w:color w:val="000000"/>
          <w:sz w:val="28"/>
        </w:rPr>
        <w:t xml:space="preserve">
Сорты _____репродукциясы _________себу стандартының сыныбы_______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Есептелген нақты салмағы, кг (санмен, жазумен)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833"/>
        <w:gridCol w:w="913"/>
        <w:gridCol w:w="633"/>
        <w:gridCol w:w="693"/>
        <w:gridCol w:w="773"/>
        <w:gridCol w:w="873"/>
        <w:gridCol w:w="813"/>
        <w:gridCol w:w="1193"/>
        <w:gridCol w:w="993"/>
        <w:gridCol w:w="873"/>
        <w:gridCol w:w="151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 </w:t>
            </w:r>
            <w:r>
              <w:br/>
            </w:r>
            <w:r>
              <w:rPr>
                <w:rFonts w:ascii="Times New Roman"/>
                <w:b w:val="false"/>
                <w:i w:val="false"/>
                <w:color w:val="000000"/>
                <w:sz w:val="20"/>
              </w:rPr>
              <w:t xml:space="preserve">
ғал- </w:t>
            </w:r>
            <w:r>
              <w:br/>
            </w:r>
            <w:r>
              <w:rPr>
                <w:rFonts w:ascii="Times New Roman"/>
                <w:b w:val="false"/>
                <w:i w:val="false"/>
                <w:color w:val="000000"/>
                <w:sz w:val="20"/>
              </w:rPr>
              <w:t xml:space="preserve">
ды-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w:t>
            </w:r>
            <w:r>
              <w:br/>
            </w:r>
            <w:r>
              <w:rPr>
                <w:rFonts w:ascii="Times New Roman"/>
                <w:b w:val="false"/>
                <w:i w:val="false"/>
                <w:color w:val="000000"/>
                <w:sz w:val="20"/>
              </w:rPr>
              <w:t xml:space="preserve">
лар, %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лал- </w:t>
            </w:r>
            <w:r>
              <w:br/>
            </w:r>
            <w:r>
              <w:rPr>
                <w:rFonts w:ascii="Times New Roman"/>
                <w:b w:val="false"/>
                <w:i w:val="false"/>
                <w:color w:val="000000"/>
                <w:sz w:val="20"/>
              </w:rPr>
              <w:t xml:space="preserve">
дан- </w:t>
            </w:r>
            <w:r>
              <w:br/>
            </w:r>
            <w:r>
              <w:rPr>
                <w:rFonts w:ascii="Times New Roman"/>
                <w:b w:val="false"/>
                <w:i w:val="false"/>
                <w:color w:val="000000"/>
                <w:sz w:val="20"/>
              </w:rPr>
              <w:t xml:space="preserve">
уы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і </w:t>
            </w:r>
            <w:r>
              <w:br/>
            </w:r>
            <w:r>
              <w:rPr>
                <w:rFonts w:ascii="Times New Roman"/>
                <w:b w:val="false"/>
                <w:i w:val="false"/>
                <w:color w:val="000000"/>
                <w:sz w:val="20"/>
              </w:rPr>
              <w:t xml:space="preserve">
с </w:t>
            </w:r>
            <w:r>
              <w:br/>
            </w:r>
            <w:r>
              <w:rPr>
                <w:rFonts w:ascii="Times New Roman"/>
                <w:b w:val="false"/>
                <w:i w:val="false"/>
                <w:color w:val="000000"/>
                <w:sz w:val="20"/>
              </w:rPr>
              <w:t xml:space="preserve">
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ү </w:t>
            </w:r>
            <w:r>
              <w:br/>
            </w:r>
            <w:r>
              <w:rPr>
                <w:rFonts w:ascii="Times New Roman"/>
                <w:b w:val="false"/>
                <w:i w:val="false"/>
                <w:color w:val="000000"/>
                <w:sz w:val="20"/>
              </w:rPr>
              <w:t xml:space="preserve">
с </w:t>
            </w:r>
            <w:r>
              <w:br/>
            </w:r>
            <w:r>
              <w:rPr>
                <w:rFonts w:ascii="Times New Roman"/>
                <w:b w:val="false"/>
                <w:i w:val="false"/>
                <w:color w:val="000000"/>
                <w:sz w:val="20"/>
              </w:rPr>
              <w:t xml:space="preserve">
і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ү </w:t>
            </w:r>
            <w:r>
              <w:br/>
            </w:r>
            <w:r>
              <w:rPr>
                <w:rFonts w:ascii="Times New Roman"/>
                <w:b w:val="false"/>
                <w:i w:val="false"/>
                <w:color w:val="000000"/>
                <w:sz w:val="20"/>
              </w:rPr>
              <w:t xml:space="preserve">
р </w:t>
            </w:r>
            <w:r>
              <w:br/>
            </w:r>
            <w:r>
              <w:rPr>
                <w:rFonts w:ascii="Times New Roman"/>
                <w:b w:val="false"/>
                <w:i w:val="false"/>
                <w:color w:val="000000"/>
                <w:sz w:val="20"/>
              </w:rPr>
              <w:t xml:space="preserve">
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 </w:t>
            </w:r>
            <w:r>
              <w:br/>
            </w:r>
            <w:r>
              <w:rPr>
                <w:rFonts w:ascii="Times New Roman"/>
                <w:b w:val="false"/>
                <w:i w:val="false"/>
                <w:color w:val="000000"/>
                <w:sz w:val="20"/>
              </w:rPr>
              <w:t xml:space="preserve">
ға- </w:t>
            </w:r>
            <w:r>
              <w:br/>
            </w:r>
            <w:r>
              <w:rPr>
                <w:rFonts w:ascii="Times New Roman"/>
                <w:b w:val="false"/>
                <w:i w:val="false"/>
                <w:color w:val="000000"/>
                <w:sz w:val="20"/>
              </w:rPr>
              <w:t xml:space="preserve">
ты, </w:t>
            </w:r>
            <w:r>
              <w:br/>
            </w:r>
            <w:r>
              <w:rPr>
                <w:rFonts w:ascii="Times New Roman"/>
                <w:b w:val="false"/>
                <w:i w:val="false"/>
                <w:color w:val="000000"/>
                <w:sz w:val="20"/>
              </w:rPr>
              <w:t xml:space="preserve">
г/л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маңызы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бық- </w:t>
            </w:r>
            <w:r>
              <w:br/>
            </w:r>
            <w:r>
              <w:rPr>
                <w:rFonts w:ascii="Times New Roman"/>
                <w:b w:val="false"/>
                <w:i w:val="false"/>
                <w:color w:val="000000"/>
                <w:sz w:val="20"/>
              </w:rPr>
              <w:t xml:space="preserve">
ты-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шөпті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 </w:t>
            </w:r>
            <w:r>
              <w:br/>
            </w:r>
            <w:r>
              <w:rPr>
                <w:rFonts w:ascii="Times New Roman"/>
                <w:b w:val="false"/>
                <w:i w:val="false"/>
                <w:color w:val="000000"/>
                <w:sz w:val="20"/>
              </w:rPr>
              <w:t xml:space="preserve">
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тты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Сақтау төлемі туралы белгі__________ |Кепілмен қамтамасыз       | </w:t>
      </w:r>
      <w:r>
        <w:br/>
      </w:r>
      <w:r>
        <w:rPr>
          <w:rFonts w:ascii="Times New Roman"/>
          <w:b w:val="false"/>
          <w:i w:val="false"/>
          <w:color w:val="000000"/>
          <w:sz w:val="28"/>
        </w:rPr>
        <w:t xml:space="preserve">
____________________________________ |етілген міндеттеменің     | </w:t>
      </w:r>
      <w:r>
        <w:br/>
      </w:r>
      <w:r>
        <w:rPr>
          <w:rFonts w:ascii="Times New Roman"/>
          <w:b w:val="false"/>
          <w:i w:val="false"/>
          <w:color w:val="000000"/>
          <w:sz w:val="28"/>
        </w:rPr>
        <w:t xml:space="preserve">
Ерекше белгілер_____________________ |мәні мен мөлшері_________ | </w:t>
      </w:r>
      <w:r>
        <w:br/>
      </w:r>
      <w:r>
        <w:rPr>
          <w:rFonts w:ascii="Times New Roman"/>
          <w:b w:val="false"/>
          <w:i w:val="false"/>
          <w:color w:val="000000"/>
          <w:sz w:val="28"/>
        </w:rPr>
        <w:t xml:space="preserve">
____________________________________ |Сыйақының ставкасы, %____ | </w:t>
      </w:r>
      <w:r>
        <w:br/>
      </w:r>
      <w:r>
        <w:rPr>
          <w:rFonts w:ascii="Times New Roman"/>
          <w:b w:val="false"/>
          <w:i w:val="false"/>
          <w:color w:val="000000"/>
          <w:sz w:val="28"/>
        </w:rPr>
        <w:t xml:space="preserve">
                                     |Міндеттеменің орындалу    | </w:t>
      </w:r>
      <w:r>
        <w:br/>
      </w:r>
      <w:r>
        <w:rPr>
          <w:rFonts w:ascii="Times New Roman"/>
          <w:b w:val="false"/>
          <w:i w:val="false"/>
          <w:color w:val="000000"/>
          <w:sz w:val="28"/>
        </w:rPr>
        <w:t xml:space="preserve">
____________________                |мерзімі__________________ | </w:t>
      </w:r>
      <w:r>
        <w:br/>
      </w:r>
      <w:r>
        <w:rPr>
          <w:rFonts w:ascii="Times New Roman"/>
          <w:b w:val="false"/>
          <w:i w:val="false"/>
          <w:color w:val="000000"/>
          <w:sz w:val="28"/>
        </w:rPr>
        <w:t xml:space="preserve">
|                    |               |Кепіл куәлігінің бөлінген | </w:t>
      </w:r>
      <w:r>
        <w:br/>
      </w:r>
      <w:r>
        <w:rPr>
          <w:rFonts w:ascii="Times New Roman"/>
          <w:b w:val="false"/>
          <w:i w:val="false"/>
          <w:color w:val="000000"/>
          <w:sz w:val="28"/>
        </w:rPr>
        <w:t xml:space="preserve">
|____________________|        М.О.   |күні_____________________ | </w:t>
      </w:r>
      <w:r>
        <w:br/>
      </w:r>
      <w:r>
        <w:rPr>
          <w:rFonts w:ascii="Times New Roman"/>
          <w:b w:val="false"/>
          <w:i w:val="false"/>
          <w:color w:val="000000"/>
          <w:sz w:val="28"/>
        </w:rPr>
        <w:t xml:space="preserve">
Уәкілетті тұлғаның                  |Индоссаттың атауы________ | </w:t>
      </w:r>
      <w:r>
        <w:br/>
      </w:r>
      <w:r>
        <w:rPr>
          <w:rFonts w:ascii="Times New Roman"/>
          <w:b w:val="false"/>
          <w:i w:val="false"/>
          <w:color w:val="000000"/>
          <w:sz w:val="28"/>
        </w:rPr>
        <w:t xml:space="preserve">
  Т.А.Ә. және қолы                   |Тұрған жері______________ | </w:t>
      </w:r>
      <w:r>
        <w:br/>
      </w:r>
      <w:r>
        <w:rPr>
          <w:rFonts w:ascii="Times New Roman"/>
          <w:b w:val="false"/>
          <w:i w:val="false"/>
          <w:color w:val="000000"/>
          <w:sz w:val="28"/>
        </w:rPr>
        <w:t xml:space="preserve">
                                     |       ______             | </w:t>
      </w:r>
      <w:r>
        <w:br/>
      </w:r>
      <w:r>
        <w:rPr>
          <w:rFonts w:ascii="Times New Roman"/>
          <w:b w:val="false"/>
          <w:i w:val="false"/>
          <w:color w:val="000000"/>
          <w:sz w:val="28"/>
        </w:rPr>
        <w:t xml:space="preserve">
                                     |қолы  |      |    М.О.    | </w:t>
      </w:r>
      <w:r>
        <w:br/>
      </w:r>
      <w:r>
        <w:rPr>
          <w:rFonts w:ascii="Times New Roman"/>
          <w:b w:val="false"/>
          <w:i w:val="false"/>
          <w:color w:val="000000"/>
          <w:sz w:val="28"/>
        </w:rPr>
        <w:t xml:space="preserve">
                                     |      |______|            | </w:t>
      </w:r>
      <w:r>
        <w:br/>
      </w:r>
      <w:r>
        <w:rPr>
          <w:rFonts w:ascii="Times New Roman"/>
          <w:b w:val="false"/>
          <w:i w:val="false"/>
          <w:color w:val="000000"/>
          <w:sz w:val="28"/>
        </w:rPr>
        <w:t xml:space="preserve">
                                     |_________________________ | </w:t>
      </w:r>
      <w:r>
        <w:br/>
      </w:r>
      <w:r>
        <w:rPr>
          <w:rFonts w:ascii="Times New Roman"/>
          <w:b w:val="false"/>
          <w:i w:val="false"/>
          <w:color w:val="000000"/>
          <w:sz w:val="28"/>
        </w:rPr>
        <w:t xml:space="preserve">
                                     |   </w:t>
      </w:r>
      <w:r>
        <w:rPr>
          <w:rFonts w:ascii="Times New Roman"/>
          <w:b w:val="false"/>
          <w:i/>
          <w:color w:val="000000"/>
          <w:sz w:val="28"/>
        </w:rPr>
        <w:t xml:space="preserve">кепіл куәлігі бөліп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алынған жағдайда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толтырылады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АШМ коды                                      Сериясы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куәлігі бойынша талапты   |Қойма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________________________________|_______________________________ </w:t>
            </w:r>
            <w:r>
              <w:br/>
            </w:r>
            <w:r>
              <w:rPr>
                <w:rFonts w:ascii="Times New Roman"/>
                <w:b w:val="false"/>
                <w:i w:val="false"/>
                <w:color w:val="000000"/>
                <w:sz w:val="20"/>
              </w:rPr>
              <w:t xml:space="preserve">
БСН (ЖСН)_______________________|БСН (ЖСН)_______________________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 |             |  М.О. |_________ |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Қойма куәлігі бойынша талапты   |Қойма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БСН (ЖСН)_______________________|БСН (ЖСН)______________________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 |             |  М.О. |_________ |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Қойма куәлігі бойынша талапты   |Қойма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БСН (ЖСН)_______________________|БСН (ЖСН)______________________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__________|             |  М.О. |__________|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АШМ коды             АСТЫҚ ҚОЛХАТЫ N ______      Серия N </w:t>
      </w:r>
      <w:r>
        <w:br/>
      </w:r>
      <w:r>
        <w:rPr>
          <w:rFonts w:ascii="Times New Roman"/>
          <w:b w:val="false"/>
          <w:i w:val="false"/>
          <w:color w:val="000000"/>
          <w:sz w:val="28"/>
        </w:rPr>
        <w:t>
</w:t>
      </w:r>
      <w:r>
        <w:rPr>
          <w:rFonts w:ascii="Times New Roman"/>
          <w:b/>
          <w:i w:val="false"/>
          <w:color w:val="000000"/>
          <w:sz w:val="28"/>
        </w:rPr>
        <w:t xml:space="preserve">                   200__жылғы "___" _________ </w:t>
      </w:r>
      <w:r>
        <w:br/>
      </w:r>
      <w:r>
        <w:rPr>
          <w:rFonts w:ascii="Times New Roman"/>
          <w:b w:val="false"/>
          <w:i w:val="false"/>
          <w:color w:val="000000"/>
          <w:sz w:val="28"/>
        </w:rPr>
        <w:t>
</w:t>
      </w:r>
      <w:r>
        <w:rPr>
          <w:rFonts w:ascii="Times New Roman"/>
          <w:b/>
          <w:i w:val="false"/>
          <w:color w:val="000000"/>
          <w:sz w:val="28"/>
        </w:rPr>
        <w:t xml:space="preserve">                        КЕПІЛ КУӘЛІГІ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астық қабылдау кәсіпорнының атауы, тұрған жері </w:t>
      </w:r>
      <w:r>
        <w:br/>
      </w:r>
      <w:r>
        <w:rPr>
          <w:rFonts w:ascii="Times New Roman"/>
          <w:b w:val="false"/>
          <w:i w:val="false"/>
          <w:color w:val="000000"/>
          <w:sz w:val="28"/>
        </w:rPr>
        <w:t xml:space="preserve">
                    (облыс, аудан, қала/кент),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бизнес-сәйкестендіру нөмірі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астық иесінің атауы, тұрған жері, заңды тұлғаны мемлекеттік </w:t>
      </w:r>
      <w:r>
        <w:br/>
      </w:r>
      <w:r>
        <w:rPr>
          <w:rFonts w:ascii="Times New Roman"/>
          <w:b w:val="false"/>
          <w:i w:val="false"/>
          <w:color w:val="000000"/>
          <w:sz w:val="28"/>
        </w:rPr>
        <w:t xml:space="preserve">
           тіркеу (қайта тіркеу) туралы куәліктің нөмірі, </w:t>
      </w:r>
      <w:r>
        <w:br/>
      </w:r>
      <w:r>
        <w:rPr>
          <w:rFonts w:ascii="Times New Roman"/>
          <w:b w:val="false"/>
          <w:i w:val="false"/>
          <w:color w:val="000000"/>
          <w:sz w:val="28"/>
        </w:rPr>
        <w:t xml:space="preserve">
_________________________________________________________ берілді </w:t>
      </w:r>
      <w:r>
        <w:br/>
      </w:r>
      <w:r>
        <w:rPr>
          <w:rFonts w:ascii="Times New Roman"/>
          <w:b w:val="false"/>
          <w:i w:val="false"/>
          <w:color w:val="000000"/>
          <w:sz w:val="28"/>
        </w:rPr>
        <w:t xml:space="preserve">
       жеке тұлғаны куәландыратын құжат, бизнес-сәйкестендіру </w:t>
      </w:r>
      <w:r>
        <w:br/>
      </w:r>
      <w:r>
        <w:rPr>
          <w:rFonts w:ascii="Times New Roman"/>
          <w:b w:val="false"/>
          <w:i w:val="false"/>
          <w:color w:val="000000"/>
          <w:sz w:val="28"/>
        </w:rPr>
        <w:t xml:space="preserve">
                 нөмірі (жеке сәйкестендіру нөмірі) </w:t>
      </w:r>
      <w:r>
        <w:br/>
      </w:r>
      <w:r>
        <w:rPr>
          <w:rFonts w:ascii="Times New Roman"/>
          <w:b w:val="false"/>
          <w:i w:val="false"/>
          <w:color w:val="000000"/>
          <w:sz w:val="28"/>
        </w:rPr>
        <w:t xml:space="preserve">
Дақыл____________сыныбы _____________егін жинау жылы_____________ </w:t>
      </w:r>
      <w:r>
        <w:br/>
      </w:r>
      <w:r>
        <w:rPr>
          <w:rFonts w:ascii="Times New Roman"/>
          <w:b w:val="false"/>
          <w:i w:val="false"/>
          <w:color w:val="000000"/>
          <w:sz w:val="28"/>
        </w:rPr>
        <w:t xml:space="preserve">
Сорты _____репродукциясы _________себу стандартының сыныбы_______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Есептелген нақты салмағы, кг (санмен, жазумен)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53"/>
        <w:gridCol w:w="833"/>
        <w:gridCol w:w="913"/>
        <w:gridCol w:w="633"/>
        <w:gridCol w:w="693"/>
        <w:gridCol w:w="773"/>
        <w:gridCol w:w="873"/>
        <w:gridCol w:w="813"/>
        <w:gridCol w:w="1193"/>
        <w:gridCol w:w="993"/>
        <w:gridCol w:w="873"/>
        <w:gridCol w:w="1513"/>
      </w:tblGrid>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 </w:t>
            </w:r>
            <w:r>
              <w:br/>
            </w:r>
            <w:r>
              <w:rPr>
                <w:rFonts w:ascii="Times New Roman"/>
                <w:b w:val="false"/>
                <w:i w:val="false"/>
                <w:color w:val="000000"/>
                <w:sz w:val="20"/>
              </w:rPr>
              <w:t xml:space="preserve">
ғал- </w:t>
            </w:r>
            <w:r>
              <w:br/>
            </w:r>
            <w:r>
              <w:rPr>
                <w:rFonts w:ascii="Times New Roman"/>
                <w:b w:val="false"/>
                <w:i w:val="false"/>
                <w:color w:val="000000"/>
                <w:sz w:val="20"/>
              </w:rPr>
              <w:t xml:space="preserve">
ды-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w:t>
            </w:r>
            <w:r>
              <w:br/>
            </w:r>
            <w:r>
              <w:rPr>
                <w:rFonts w:ascii="Times New Roman"/>
                <w:b w:val="false"/>
                <w:i w:val="false"/>
                <w:color w:val="000000"/>
                <w:sz w:val="20"/>
              </w:rPr>
              <w:t xml:space="preserve">
лар, %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лал- </w:t>
            </w:r>
            <w:r>
              <w:br/>
            </w:r>
            <w:r>
              <w:rPr>
                <w:rFonts w:ascii="Times New Roman"/>
                <w:b w:val="false"/>
                <w:i w:val="false"/>
                <w:color w:val="000000"/>
                <w:sz w:val="20"/>
              </w:rPr>
              <w:t xml:space="preserve">
дан- </w:t>
            </w:r>
            <w:r>
              <w:br/>
            </w:r>
            <w:r>
              <w:rPr>
                <w:rFonts w:ascii="Times New Roman"/>
                <w:b w:val="false"/>
                <w:i w:val="false"/>
                <w:color w:val="000000"/>
                <w:sz w:val="20"/>
              </w:rPr>
              <w:t xml:space="preserve">
уы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і </w:t>
            </w:r>
            <w:r>
              <w:br/>
            </w:r>
            <w:r>
              <w:rPr>
                <w:rFonts w:ascii="Times New Roman"/>
                <w:b w:val="false"/>
                <w:i w:val="false"/>
                <w:color w:val="000000"/>
                <w:sz w:val="20"/>
              </w:rPr>
              <w:t xml:space="preserve">
с </w:t>
            </w:r>
            <w:r>
              <w:br/>
            </w:r>
            <w:r>
              <w:rPr>
                <w:rFonts w:ascii="Times New Roman"/>
                <w:b w:val="false"/>
                <w:i w:val="false"/>
                <w:color w:val="000000"/>
                <w:sz w:val="20"/>
              </w:rPr>
              <w:t xml:space="preserve">
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ү </w:t>
            </w:r>
            <w:r>
              <w:br/>
            </w:r>
            <w:r>
              <w:rPr>
                <w:rFonts w:ascii="Times New Roman"/>
                <w:b w:val="false"/>
                <w:i w:val="false"/>
                <w:color w:val="000000"/>
                <w:sz w:val="20"/>
              </w:rPr>
              <w:t xml:space="preserve">
с </w:t>
            </w:r>
            <w:r>
              <w:br/>
            </w:r>
            <w:r>
              <w:rPr>
                <w:rFonts w:ascii="Times New Roman"/>
                <w:b w:val="false"/>
                <w:i w:val="false"/>
                <w:color w:val="000000"/>
                <w:sz w:val="20"/>
              </w:rPr>
              <w:t xml:space="preserve">
і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ү </w:t>
            </w:r>
            <w:r>
              <w:br/>
            </w:r>
            <w:r>
              <w:rPr>
                <w:rFonts w:ascii="Times New Roman"/>
                <w:b w:val="false"/>
                <w:i w:val="false"/>
                <w:color w:val="000000"/>
                <w:sz w:val="20"/>
              </w:rPr>
              <w:t xml:space="preserve">
р </w:t>
            </w:r>
            <w:r>
              <w:br/>
            </w:r>
            <w:r>
              <w:rPr>
                <w:rFonts w:ascii="Times New Roman"/>
                <w:b w:val="false"/>
                <w:i w:val="false"/>
                <w:color w:val="000000"/>
                <w:sz w:val="20"/>
              </w:rPr>
              <w:t xml:space="preserve">
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 </w:t>
            </w:r>
            <w:r>
              <w:br/>
            </w:r>
            <w:r>
              <w:rPr>
                <w:rFonts w:ascii="Times New Roman"/>
                <w:b w:val="false"/>
                <w:i w:val="false"/>
                <w:color w:val="000000"/>
                <w:sz w:val="20"/>
              </w:rPr>
              <w:t xml:space="preserve">
ға- </w:t>
            </w:r>
            <w:r>
              <w:br/>
            </w:r>
            <w:r>
              <w:rPr>
                <w:rFonts w:ascii="Times New Roman"/>
                <w:b w:val="false"/>
                <w:i w:val="false"/>
                <w:color w:val="000000"/>
                <w:sz w:val="20"/>
              </w:rPr>
              <w:t xml:space="preserve">
ты, </w:t>
            </w:r>
            <w:r>
              <w:br/>
            </w:r>
            <w:r>
              <w:rPr>
                <w:rFonts w:ascii="Times New Roman"/>
                <w:b w:val="false"/>
                <w:i w:val="false"/>
                <w:color w:val="000000"/>
                <w:sz w:val="20"/>
              </w:rPr>
              <w:t xml:space="preserve">
г/л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r>
              <w:br/>
            </w:r>
            <w:r>
              <w:rPr>
                <w:rFonts w:ascii="Times New Roman"/>
                <w:b w:val="false"/>
                <w:i w:val="false"/>
                <w:color w:val="000000"/>
                <w:sz w:val="20"/>
              </w:rPr>
              <w:t xml:space="preserve">
маңызы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тыр-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бық- </w:t>
            </w:r>
            <w:r>
              <w:br/>
            </w:r>
            <w:r>
              <w:rPr>
                <w:rFonts w:ascii="Times New Roman"/>
                <w:b w:val="false"/>
                <w:i w:val="false"/>
                <w:color w:val="000000"/>
                <w:sz w:val="20"/>
              </w:rPr>
              <w:t xml:space="preserve">
ты-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 </w:t>
            </w:r>
            <w:r>
              <w:br/>
            </w:r>
            <w:r>
              <w:rPr>
                <w:rFonts w:ascii="Times New Roman"/>
                <w:b w:val="false"/>
                <w:i w:val="false"/>
                <w:color w:val="000000"/>
                <w:sz w:val="20"/>
              </w:rPr>
              <w:t xml:space="preserve">
шөпті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 </w:t>
            </w:r>
            <w:r>
              <w:br/>
            </w:r>
            <w:r>
              <w:rPr>
                <w:rFonts w:ascii="Times New Roman"/>
                <w:b w:val="false"/>
                <w:i w:val="false"/>
                <w:color w:val="000000"/>
                <w:sz w:val="20"/>
              </w:rPr>
              <w:t xml:space="preserve">
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тты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Сақтау төлемі туралы белгі__________ |Кепілмен қамтамасыз       | </w:t>
      </w:r>
      <w:r>
        <w:br/>
      </w:r>
      <w:r>
        <w:rPr>
          <w:rFonts w:ascii="Times New Roman"/>
          <w:b w:val="false"/>
          <w:i w:val="false"/>
          <w:color w:val="000000"/>
          <w:sz w:val="28"/>
        </w:rPr>
        <w:t xml:space="preserve">
____________________________________ |етілген міндеттеменің     | </w:t>
      </w:r>
      <w:r>
        <w:br/>
      </w:r>
      <w:r>
        <w:rPr>
          <w:rFonts w:ascii="Times New Roman"/>
          <w:b w:val="false"/>
          <w:i w:val="false"/>
          <w:color w:val="000000"/>
          <w:sz w:val="28"/>
        </w:rPr>
        <w:t xml:space="preserve">
Ерекше белгілер_____________________ |мәні мен мөлшері_________ | </w:t>
      </w:r>
      <w:r>
        <w:br/>
      </w:r>
      <w:r>
        <w:rPr>
          <w:rFonts w:ascii="Times New Roman"/>
          <w:b w:val="false"/>
          <w:i w:val="false"/>
          <w:color w:val="000000"/>
          <w:sz w:val="28"/>
        </w:rPr>
        <w:t xml:space="preserve">
____________________________________ |Сыйақының ставкасы, %____ | </w:t>
      </w:r>
      <w:r>
        <w:br/>
      </w:r>
      <w:r>
        <w:rPr>
          <w:rFonts w:ascii="Times New Roman"/>
          <w:b w:val="false"/>
          <w:i w:val="false"/>
          <w:color w:val="000000"/>
          <w:sz w:val="28"/>
        </w:rPr>
        <w:t xml:space="preserve">
                                     |Міндеттеменің орындалу    | </w:t>
      </w:r>
      <w:r>
        <w:br/>
      </w:r>
      <w:r>
        <w:rPr>
          <w:rFonts w:ascii="Times New Roman"/>
          <w:b w:val="false"/>
          <w:i w:val="false"/>
          <w:color w:val="000000"/>
          <w:sz w:val="28"/>
        </w:rPr>
        <w:t xml:space="preserve">
____________________                |мерзімі__________________ | </w:t>
      </w:r>
      <w:r>
        <w:br/>
      </w:r>
      <w:r>
        <w:rPr>
          <w:rFonts w:ascii="Times New Roman"/>
          <w:b w:val="false"/>
          <w:i w:val="false"/>
          <w:color w:val="000000"/>
          <w:sz w:val="28"/>
        </w:rPr>
        <w:t xml:space="preserve">
|                    |               |Кепіл куәлігінің бөлінген | </w:t>
      </w:r>
      <w:r>
        <w:br/>
      </w:r>
      <w:r>
        <w:rPr>
          <w:rFonts w:ascii="Times New Roman"/>
          <w:b w:val="false"/>
          <w:i w:val="false"/>
          <w:color w:val="000000"/>
          <w:sz w:val="28"/>
        </w:rPr>
        <w:t xml:space="preserve">
|____________________|        М.О.   |күні_____________________ | </w:t>
      </w:r>
      <w:r>
        <w:br/>
      </w:r>
      <w:r>
        <w:rPr>
          <w:rFonts w:ascii="Times New Roman"/>
          <w:b w:val="false"/>
          <w:i w:val="false"/>
          <w:color w:val="000000"/>
          <w:sz w:val="28"/>
        </w:rPr>
        <w:t xml:space="preserve">
Уәкілетті тұлғаның                  |Индоссаттың атауы________ | </w:t>
      </w:r>
      <w:r>
        <w:br/>
      </w:r>
      <w:r>
        <w:rPr>
          <w:rFonts w:ascii="Times New Roman"/>
          <w:b w:val="false"/>
          <w:i w:val="false"/>
          <w:color w:val="000000"/>
          <w:sz w:val="28"/>
        </w:rPr>
        <w:t xml:space="preserve">
  Т.А.Ә. және қолы                   |Тұрған жері______________ | </w:t>
      </w:r>
      <w:r>
        <w:br/>
      </w:r>
      <w:r>
        <w:rPr>
          <w:rFonts w:ascii="Times New Roman"/>
          <w:b w:val="false"/>
          <w:i w:val="false"/>
          <w:color w:val="000000"/>
          <w:sz w:val="28"/>
        </w:rPr>
        <w:t xml:space="preserve">
                                     |       ______             | </w:t>
      </w:r>
      <w:r>
        <w:br/>
      </w:r>
      <w:r>
        <w:rPr>
          <w:rFonts w:ascii="Times New Roman"/>
          <w:b w:val="false"/>
          <w:i w:val="false"/>
          <w:color w:val="000000"/>
          <w:sz w:val="28"/>
        </w:rPr>
        <w:t xml:space="preserve">
                                     |қолы  |      |    М.О.    | </w:t>
      </w:r>
      <w:r>
        <w:br/>
      </w:r>
      <w:r>
        <w:rPr>
          <w:rFonts w:ascii="Times New Roman"/>
          <w:b w:val="false"/>
          <w:i w:val="false"/>
          <w:color w:val="000000"/>
          <w:sz w:val="28"/>
        </w:rPr>
        <w:t xml:space="preserve">
                                     |      |______|            | </w:t>
      </w:r>
      <w:r>
        <w:br/>
      </w:r>
      <w:r>
        <w:rPr>
          <w:rFonts w:ascii="Times New Roman"/>
          <w:b w:val="false"/>
          <w:i w:val="false"/>
          <w:color w:val="000000"/>
          <w:sz w:val="28"/>
        </w:rPr>
        <w:t xml:space="preserve">
                                     |_________________________ | </w:t>
      </w:r>
      <w:r>
        <w:br/>
      </w:r>
      <w:r>
        <w:rPr>
          <w:rFonts w:ascii="Times New Roman"/>
          <w:b w:val="false"/>
          <w:i w:val="false"/>
          <w:color w:val="000000"/>
          <w:sz w:val="28"/>
        </w:rPr>
        <w:t xml:space="preserve">
                                     |   қойма </w:t>
      </w:r>
      <w:r>
        <w:rPr>
          <w:rFonts w:ascii="Times New Roman"/>
          <w:b w:val="false"/>
          <w:i/>
          <w:color w:val="000000"/>
          <w:sz w:val="28"/>
        </w:rPr>
        <w:t xml:space="preserve">куәлігі бөліп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алынған жағдайда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color w:val="000000"/>
          <w:sz w:val="28"/>
        </w:rPr>
        <w:t xml:space="preserve">толтырылады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АШМ коды                                      Сериясы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куәлігі бойынша талапты   |Кепіл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________________________________|_______________________________ </w:t>
            </w:r>
            <w:r>
              <w:br/>
            </w:r>
            <w:r>
              <w:rPr>
                <w:rFonts w:ascii="Times New Roman"/>
                <w:b w:val="false"/>
                <w:i w:val="false"/>
                <w:color w:val="000000"/>
                <w:sz w:val="20"/>
              </w:rPr>
              <w:t xml:space="preserve">
БСН (ЖСН)_______________________|БСН (ЖСН)______________________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 |             |  М.О. |_________ |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Кепіл куәлігі бойынша талапты   |Кепіл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БСН (ЖСН)_______________________|БСН (ЖСН)______________________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 |             |  М.О. |_________ |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Кепіл куәлігі бойынша талапты   |Кепіл куәлігі бойынша талапты </w:t>
            </w:r>
            <w:r>
              <w:br/>
            </w:r>
            <w:r>
              <w:rPr>
                <w:rFonts w:ascii="Times New Roman"/>
                <w:b w:val="false"/>
                <w:i w:val="false"/>
                <w:color w:val="000000"/>
                <w:sz w:val="20"/>
              </w:rPr>
              <w:t xml:space="preserve">
беремін                         |қабылдаймын </w:t>
            </w:r>
            <w:r>
              <w:br/>
            </w:r>
            <w:r>
              <w:rPr>
                <w:rFonts w:ascii="Times New Roman"/>
                <w:b w:val="false"/>
                <w:i w:val="false"/>
                <w:color w:val="000000"/>
                <w:sz w:val="20"/>
              </w:rPr>
              <w:t xml:space="preserve">
Индоссанттың атауы______________|Индоссанттың атауы_____________ </w:t>
            </w:r>
            <w:r>
              <w:br/>
            </w:r>
            <w:r>
              <w:rPr>
                <w:rFonts w:ascii="Times New Roman"/>
                <w:b w:val="false"/>
                <w:i w:val="false"/>
                <w:color w:val="000000"/>
                <w:sz w:val="20"/>
              </w:rPr>
              <w:t xml:space="preserve">
Тұрған жері_____________________|Тұрған жері____________________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БСН (ЖСН)_______________________|БСН (ЖСН)______________________ </w:t>
            </w:r>
            <w:r>
              <w:br/>
            </w:r>
            <w:r>
              <w:rPr>
                <w:rFonts w:ascii="Times New Roman"/>
                <w:b w:val="false"/>
                <w:i w:val="false"/>
                <w:color w:val="000000"/>
                <w:sz w:val="20"/>
              </w:rPr>
              <w:t xml:space="preserve">
Индоссаменттің жасалынған күні  |Индоссаменттің жасалынған күні </w:t>
            </w:r>
            <w:r>
              <w:br/>
            </w:r>
            <w:r>
              <w:rPr>
                <w:rFonts w:ascii="Times New Roman"/>
                <w:b w:val="false"/>
                <w:i w:val="false"/>
                <w:color w:val="000000"/>
                <w:sz w:val="20"/>
              </w:rPr>
              <w:t xml:space="preserve">
200__ жылғы "____" _____________|200__ жылғы "____" ____________ </w:t>
            </w:r>
            <w:r>
              <w:br/>
            </w:r>
            <w:r>
              <w:rPr>
                <w:rFonts w:ascii="Times New Roman"/>
                <w:b w:val="false"/>
                <w:i w:val="false"/>
                <w:color w:val="000000"/>
                <w:sz w:val="20"/>
              </w:rPr>
              <w:t xml:space="preserve">
Т.А.Ә. және қолы                |Т.А.Ә. және қолы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__________|             |  М.О. |__________|             |   М.О. </w:t>
            </w:r>
            <w:r>
              <w:br/>
            </w:r>
            <w:r>
              <w:rPr>
                <w:rFonts w:ascii="Times New Roman"/>
                <w:b w:val="false"/>
                <w:i w:val="false"/>
                <w:color w:val="000000"/>
                <w:sz w:val="20"/>
              </w:rPr>
              <w:t xml:space="preserve">
          |_____________|       |          |_____________| </w:t>
            </w:r>
            <w:r>
              <w:br/>
            </w:r>
            <w:r>
              <w:rPr>
                <w:rFonts w:ascii="Times New Roman"/>
                <w:b w:val="false"/>
                <w:i w:val="false"/>
                <w:color w:val="000000"/>
                <w:sz w:val="20"/>
              </w:rPr>
              <w:t xml:space="preserve">
Жеке тұлғаны куәландыратын құжат|Жеке тұлғаны куәландыратын құжат </w:t>
            </w:r>
            <w:r>
              <w:br/>
            </w:r>
            <w:r>
              <w:rPr>
                <w:rFonts w:ascii="Times New Roman"/>
                <w:b w:val="false"/>
                <w:i w:val="false"/>
                <w:color w:val="000000"/>
                <w:sz w:val="20"/>
              </w:rPr>
              <w:t xml:space="preserve">
____________________________    |_____________________________ </w:t>
            </w:r>
          </w:p>
        </w:tc>
      </w:tr>
    </w:tbl>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11 ақпандағы N 112  </w:t>
      </w:r>
      <w:r>
        <w:br/>
      </w:r>
      <w:r>
        <w:rPr>
          <w:rFonts w:ascii="Times New Roman"/>
          <w:b w:val="false"/>
          <w:i w:val="false"/>
          <w:color w:val="000000"/>
          <w:sz w:val="28"/>
        </w:rPr>
        <w:t xml:space="preserve">
бұйрығына 3-қосымша     </w:t>
      </w:r>
    </w:p>
    <w:bookmarkEnd w:id="48"/>
    <w:p>
      <w:pPr>
        <w:spacing w:after="0"/>
        <w:ind w:left="0"/>
        <w:jc w:val="left"/>
      </w:pPr>
      <w:r>
        <w:rPr>
          <w:rFonts w:ascii="Times New Roman"/>
          <w:b/>
          <w:i w:val="false"/>
          <w:color w:val="000000"/>
        </w:rPr>
        <w:t xml:space="preserve"> Астық қолхаттарының жазылуы </w:t>
      </w:r>
    </w:p>
    <w:bookmarkStart w:name="z50" w:id="49"/>
    <w:p>
      <w:pPr>
        <w:spacing w:after="0"/>
        <w:ind w:left="0"/>
        <w:jc w:val="both"/>
      </w:pPr>
      <w:r>
        <w:rPr>
          <w:rFonts w:ascii="Times New Roman"/>
          <w:b w:val="false"/>
          <w:i w:val="false"/>
          <w:color w:val="000000"/>
          <w:sz w:val="28"/>
        </w:rPr>
        <w:t xml:space="preserve">
      1. Астық қолхаттарының бланкісі қатаң есеп беру бланкісі болып табылады, Қазақстан Республикасы Ұлттық Банкінің филиалында - Банкнот фабрикасында астық қабылдау кәсіпорындарының тапсырысы бойынша дайындалады. Сатып алынған астық қолхаттарының бланкілерін қайтадан сатуға жол берілмейді. </w:t>
      </w:r>
    </w:p>
    <w:bookmarkEnd w:id="49"/>
    <w:bookmarkStart w:name="z51" w:id="50"/>
    <w:p>
      <w:pPr>
        <w:spacing w:after="0"/>
        <w:ind w:left="0"/>
        <w:jc w:val="both"/>
      </w:pPr>
      <w:r>
        <w:rPr>
          <w:rFonts w:ascii="Times New Roman"/>
          <w:b w:val="false"/>
          <w:i w:val="false"/>
          <w:color w:val="000000"/>
          <w:sz w:val="28"/>
        </w:rPr>
        <w:t xml:space="preserve">
      2. Шығарылатын астық қолхаттарының бланкілерін есепке алу мақсатында оларға АШМ коды, серия және нөмір беріледі. АШМ коды - Қазақстан Республикасы Ауыл шаруашылығы министрлігі астық қабылдау кәсіпорнына беретін тіркеу нөмірі. Астық қолхаты бланкісінің сериясы мен нөмірін Қазақстан Республикасы Ұлттық Банкінің Банкноттық фабрикасы береді. </w:t>
      </w:r>
    </w:p>
    <w:bookmarkEnd w:id="50"/>
    <w:bookmarkStart w:name="z52" w:id="51"/>
    <w:p>
      <w:pPr>
        <w:spacing w:after="0"/>
        <w:ind w:left="0"/>
        <w:jc w:val="both"/>
      </w:pPr>
      <w:r>
        <w:rPr>
          <w:rFonts w:ascii="Times New Roman"/>
          <w:b w:val="false"/>
          <w:i w:val="false"/>
          <w:color w:val="000000"/>
          <w:sz w:val="28"/>
        </w:rPr>
        <w:t xml:space="preserve">
      3. Астық қолхаты бланкісінің АШМ коды, сериясы және нөмірі қойма және кепіл куәліктерінде бірдей ұқсас болу және типографиялық тәсілімен жазылу қажет. </w:t>
      </w:r>
    </w:p>
    <w:bookmarkEnd w:id="51"/>
    <w:bookmarkStart w:name="z53" w:id="52"/>
    <w:p>
      <w:pPr>
        <w:spacing w:after="0"/>
        <w:ind w:left="0"/>
        <w:jc w:val="both"/>
      </w:pPr>
      <w:r>
        <w:rPr>
          <w:rFonts w:ascii="Times New Roman"/>
          <w:b w:val="false"/>
          <w:i w:val="false"/>
          <w:color w:val="000000"/>
          <w:sz w:val="28"/>
        </w:rPr>
        <w:t xml:space="preserve">
      4. Астық қолхаты бланкілері қызыл түспен шығарылады. </w:t>
      </w:r>
    </w:p>
    <w:bookmarkEnd w:id="52"/>
    <w:bookmarkStart w:name="z54" w:id="53"/>
    <w:p>
      <w:pPr>
        <w:spacing w:after="0"/>
        <w:ind w:left="0"/>
        <w:jc w:val="both"/>
      </w:pPr>
      <w:r>
        <w:rPr>
          <w:rFonts w:ascii="Times New Roman"/>
          <w:b w:val="false"/>
          <w:i w:val="false"/>
          <w:color w:val="000000"/>
          <w:sz w:val="28"/>
        </w:rPr>
        <w:t xml:space="preserve">
      5. Астық қолхаттарында мынадай қорғау деңгейлері бар: </w:t>
      </w:r>
      <w:r>
        <w:br/>
      </w:r>
      <w:r>
        <w:rPr>
          <w:rFonts w:ascii="Times New Roman"/>
          <w:b w:val="false"/>
          <w:i w:val="false"/>
          <w:color w:val="000000"/>
          <w:sz w:val="28"/>
        </w:rPr>
        <w:t xml:space="preserve">
      1) бет жағындағы металлографтық баспа әдісімен орындалған рамкасы; </w:t>
      </w:r>
      <w:r>
        <w:br/>
      </w:r>
      <w:r>
        <w:rPr>
          <w:rFonts w:ascii="Times New Roman"/>
          <w:b w:val="false"/>
          <w:i w:val="false"/>
          <w:color w:val="000000"/>
          <w:sz w:val="28"/>
        </w:rPr>
        <w:t xml:space="preserve">
      2) жасырын баспа; </w:t>
      </w:r>
      <w:r>
        <w:br/>
      </w:r>
      <w:r>
        <w:rPr>
          <w:rFonts w:ascii="Times New Roman"/>
          <w:b w:val="false"/>
          <w:i w:val="false"/>
          <w:color w:val="000000"/>
          <w:sz w:val="28"/>
        </w:rPr>
        <w:t xml:space="preserve">
      3) гильоширлық элементі; </w:t>
      </w:r>
      <w:r>
        <w:br/>
      </w:r>
      <w:r>
        <w:rPr>
          <w:rFonts w:ascii="Times New Roman"/>
          <w:b w:val="false"/>
          <w:i w:val="false"/>
          <w:color w:val="000000"/>
          <w:sz w:val="28"/>
        </w:rPr>
        <w:t xml:space="preserve">
      4) 2-түрлі тангирлік тор; </w:t>
      </w:r>
      <w:r>
        <w:br/>
      </w:r>
      <w:r>
        <w:rPr>
          <w:rFonts w:ascii="Times New Roman"/>
          <w:b w:val="false"/>
          <w:i w:val="false"/>
          <w:color w:val="000000"/>
          <w:sz w:val="28"/>
        </w:rPr>
        <w:t xml:space="preserve">
      5) ирис баспасы; </w:t>
      </w:r>
      <w:r>
        <w:br/>
      </w:r>
      <w:r>
        <w:rPr>
          <w:rFonts w:ascii="Times New Roman"/>
          <w:b w:val="false"/>
          <w:i w:val="false"/>
          <w:color w:val="000000"/>
          <w:sz w:val="28"/>
        </w:rPr>
        <w:t xml:space="preserve">
      6) нөмірлеу; </w:t>
      </w:r>
      <w:r>
        <w:br/>
      </w:r>
      <w:r>
        <w:rPr>
          <w:rFonts w:ascii="Times New Roman"/>
          <w:b w:val="false"/>
          <w:i w:val="false"/>
          <w:color w:val="000000"/>
          <w:sz w:val="28"/>
        </w:rPr>
        <w:t xml:space="preserve">
      7) шағын мәтін; </w:t>
      </w:r>
      <w:r>
        <w:br/>
      </w:r>
      <w:r>
        <w:rPr>
          <w:rFonts w:ascii="Times New Roman"/>
          <w:b w:val="false"/>
          <w:i w:val="false"/>
          <w:color w:val="000000"/>
          <w:sz w:val="28"/>
        </w:rPr>
        <w:t xml:space="preserve">
      8) көрінбейтін сурет; </w:t>
      </w:r>
      <w:r>
        <w:br/>
      </w:r>
      <w:r>
        <w:rPr>
          <w:rFonts w:ascii="Times New Roman"/>
          <w:b w:val="false"/>
          <w:i w:val="false"/>
          <w:color w:val="000000"/>
          <w:sz w:val="28"/>
        </w:rPr>
        <w:t xml:space="preserve">
      9) инфрақызыл сәулесімен көрінбейтін мәтіндік ресімдеу; </w:t>
      </w:r>
      <w:r>
        <w:br/>
      </w:r>
      <w:r>
        <w:rPr>
          <w:rFonts w:ascii="Times New Roman"/>
          <w:b w:val="false"/>
          <w:i w:val="false"/>
          <w:color w:val="000000"/>
          <w:sz w:val="28"/>
        </w:rPr>
        <w:t xml:space="preserve">
      10) қайырма бетіндегі офсеттік баспа әдісімен орындалған рамкасы; </w:t>
      </w:r>
      <w:r>
        <w:br/>
      </w:r>
      <w:r>
        <w:rPr>
          <w:rFonts w:ascii="Times New Roman"/>
          <w:b w:val="false"/>
          <w:i w:val="false"/>
          <w:color w:val="000000"/>
          <w:sz w:val="28"/>
        </w:rPr>
        <w:t xml:space="preserve">
      11) көшірме жасауға мүмкіншілік бермейтін элементі; </w:t>
      </w:r>
      <w:r>
        <w:br/>
      </w:r>
      <w:r>
        <w:rPr>
          <w:rFonts w:ascii="Times New Roman"/>
          <w:b w:val="false"/>
          <w:i w:val="false"/>
          <w:color w:val="000000"/>
          <w:sz w:val="28"/>
        </w:rPr>
        <w:t xml:space="preserve">
      12) қорғалған қағаз (өзінің флуоресценциясын бермейтіндей етіп реңі өзгертілген) 2-түрлі ирридисценттік сызығымен, ультракүлгін сәулесінен өткізгенде көрінетін көк және жасыл түсті флуоресценттік қыл сызықтары бар. </w:t>
      </w:r>
    </w:p>
    <w:bookmarkEnd w:id="53"/>
    <w:bookmarkStart w:name="z55" w:id="54"/>
    <w:p>
      <w:pPr>
        <w:spacing w:after="0"/>
        <w:ind w:left="0"/>
        <w:jc w:val="both"/>
      </w:pPr>
      <w:r>
        <w:rPr>
          <w:rFonts w:ascii="Times New Roman"/>
          <w:b w:val="false"/>
          <w:i w:val="false"/>
          <w:color w:val="000000"/>
          <w:sz w:val="28"/>
        </w:rPr>
        <w:t xml:space="preserve">
      6. Алған бланкілердің қорғау деңгейлерін өзгертуге немесе толықтыруға тыйым салынады.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