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78df1" w14:textId="3c78d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Малдардың инвазиялық ауруларын алдын-алу және жою бойынша Ветеринариялық ережелерді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2005 жылғы 24 қаңтардағы N 68 бұйрығы. Қазақстан Республикасы Әділет министрлігінде 2005 жылғы 24 ақпанда тіркелді. Тіркеу N 3459. Күші жойылды - Қазақстан Республикасы Ауыл шаруашылығы министрінің 2012 жылғы 17 қаңтардағы № 10-1/18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2012.01.17 </w:t>
      </w:r>
      <w:r>
        <w:rPr>
          <w:rFonts w:ascii="Times New Roman"/>
          <w:b w:val="false"/>
          <w:i w:val="false"/>
          <w:color w:val="ff0000"/>
          <w:sz w:val="28"/>
        </w:rPr>
        <w:t>№ 10-1/18</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Республикасының "Ветеринария туралы"  </w:t>
      </w:r>
      <w:r>
        <w:rPr>
          <w:rFonts w:ascii="Times New Roman"/>
          <w:b w:val="false"/>
          <w:i w:val="false"/>
          <w:color w:val="000000"/>
          <w:sz w:val="28"/>
        </w:rPr>
        <w:t xml:space="preserve">Заңының </w:t>
      </w:r>
      <w:r>
        <w:rPr>
          <w:rFonts w:ascii="Times New Roman"/>
          <w:b w:val="false"/>
          <w:i w:val="false"/>
          <w:color w:val="000000"/>
          <w:sz w:val="28"/>
        </w:rPr>
        <w:t xml:space="preserve"> 26 бабына сәйкес,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берілгендер бекітілсін: </w:t>
      </w:r>
      <w:r>
        <w:br/>
      </w:r>
      <w:r>
        <w:rPr>
          <w:rFonts w:ascii="Times New Roman"/>
          <w:b w:val="false"/>
          <w:i w:val="false"/>
          <w:color w:val="000000"/>
          <w:sz w:val="28"/>
        </w:rPr>
        <w:t xml:space="preserve">
     1) түйенің су-ауруын алдын-алу және жою бойынша ветеринариялық ережелерді; </w:t>
      </w:r>
      <w:r>
        <w:br/>
      </w:r>
      <w:r>
        <w:rPr>
          <w:rFonts w:ascii="Times New Roman"/>
          <w:b w:val="false"/>
          <w:i w:val="false"/>
          <w:color w:val="000000"/>
          <w:sz w:val="28"/>
        </w:rPr>
        <w:t xml:space="preserve">
     2) малдардың стронгилятозын алдын-алу және жою бойынша ветеринариялық ережелерді; </w:t>
      </w:r>
      <w:r>
        <w:br/>
      </w:r>
      <w:r>
        <w:rPr>
          <w:rFonts w:ascii="Times New Roman"/>
          <w:b w:val="false"/>
          <w:i w:val="false"/>
          <w:color w:val="000000"/>
          <w:sz w:val="28"/>
        </w:rPr>
        <w:t xml:space="preserve">
     3) трихинеллезді алдын-алу және жою бойынша ветеринариялық ережелерді. </w:t>
      </w:r>
      <w:r>
        <w:br/>
      </w:r>
      <w:r>
        <w:rPr>
          <w:rFonts w:ascii="Times New Roman"/>
          <w:b w:val="false"/>
          <w:i w:val="false"/>
          <w:color w:val="000000"/>
          <w:sz w:val="28"/>
        </w:rPr>
        <w:t xml:space="preserve">
     2. Ветеринария департаменті Қазақстан Республикасы Ауыл шаруашылығы министрлігінің облыстардың және Астана, Алматы қалаларының аумақтық басқармаларымен бірге, заңнамада белгіленген тәртіпке сәйкес, осы бұйрықтан туындайтын қажетті шараларды қабылдасын. </w:t>
      </w:r>
      <w:r>
        <w:br/>
      </w:r>
      <w:r>
        <w:rPr>
          <w:rFonts w:ascii="Times New Roman"/>
          <w:b w:val="false"/>
          <w:i w:val="false"/>
          <w:color w:val="000000"/>
          <w:sz w:val="28"/>
        </w:rPr>
        <w:t xml:space="preserve">
     3. Осы бұйрық ресми жариялаған күнінен бастап күшіне енеді.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шаруашылық министрінің </w:t>
      </w:r>
      <w:r>
        <w:br/>
      </w:r>
      <w:r>
        <w:rPr>
          <w:rFonts w:ascii="Times New Roman"/>
          <w:b w:val="false"/>
          <w:i w:val="false"/>
          <w:color w:val="000000"/>
          <w:sz w:val="28"/>
        </w:rPr>
        <w:t xml:space="preserve">
2005 жылғы 24 қаңтардағы   </w:t>
      </w:r>
      <w:r>
        <w:br/>
      </w:r>
      <w:r>
        <w:rPr>
          <w:rFonts w:ascii="Times New Roman"/>
          <w:b w:val="false"/>
          <w:i w:val="false"/>
          <w:color w:val="000000"/>
          <w:sz w:val="28"/>
        </w:rPr>
        <w:t xml:space="preserve">
N 68 бұйрығымен бекітілген  </w:t>
      </w:r>
    </w:p>
    <w:bookmarkStart w:name="z2" w:id="1"/>
    <w:p>
      <w:pPr>
        <w:spacing w:after="0"/>
        <w:ind w:left="0"/>
        <w:jc w:val="left"/>
      </w:pPr>
      <w:r>
        <w:rPr>
          <w:rFonts w:ascii="Times New Roman"/>
          <w:b/>
          <w:i w:val="false"/>
          <w:color w:val="000000"/>
        </w:rPr>
        <w:t xml:space="preserve"> 
  Түйелердің су-ауруының алдын-алу және жою </w:t>
      </w:r>
      <w:r>
        <w:br/>
      </w:r>
      <w:r>
        <w:rPr>
          <w:rFonts w:ascii="Times New Roman"/>
          <w:b/>
          <w:i w:val="false"/>
          <w:color w:val="000000"/>
        </w:rPr>
        <w:t xml:space="preserve">
шараларды жүргізудің ветеринариялық ережесі </w:t>
      </w:r>
    </w:p>
    <w:bookmarkEnd w:id="1"/>
    <w:p>
      <w:pPr>
        <w:spacing w:after="0"/>
        <w:ind w:left="0"/>
        <w:jc w:val="both"/>
      </w:pPr>
      <w:r>
        <w:rPr>
          <w:rFonts w:ascii="Times New Roman"/>
          <w:b w:val="false"/>
          <w:i w:val="false"/>
          <w:color w:val="000000"/>
          <w:sz w:val="28"/>
        </w:rPr>
        <w:t>     Осы түйелердің су-ауруының алдын-алу және жою шараларды жүргізудің ветеринариялық ережесі (бұдан әрі - Ереже) Қазақстан Республикасының "Ветеринария туралы" Заңының  </w:t>
      </w:r>
      <w:r>
        <w:rPr>
          <w:rFonts w:ascii="Times New Roman"/>
          <w:b w:val="false"/>
          <w:i w:val="false"/>
          <w:color w:val="000000"/>
          <w:sz w:val="28"/>
        </w:rPr>
        <w:t xml:space="preserve">26 бабына </w:t>
      </w:r>
      <w:r>
        <w:rPr>
          <w:rFonts w:ascii="Times New Roman"/>
          <w:b w:val="false"/>
          <w:i w:val="false"/>
          <w:color w:val="000000"/>
          <w:sz w:val="28"/>
        </w:rPr>
        <w:t xml:space="preserve"> сәйкес, жеке және заңды тұлғалармен орындалуға міндетті ветеринариялық шараларды ұйымдастыру мен жүзеге асырудың тәртібін анықтайды. </w:t>
      </w:r>
    </w:p>
    <w:bookmarkStart w:name="z3" w:id="2"/>
    <w:p>
      <w:pPr>
        <w:spacing w:after="0"/>
        <w:ind w:left="0"/>
        <w:jc w:val="left"/>
      </w:pPr>
      <w:r>
        <w:rPr>
          <w:rFonts w:ascii="Times New Roman"/>
          <w:b/>
          <w:i w:val="false"/>
          <w:color w:val="000000"/>
        </w:rPr>
        <w:t xml:space="preserve"> 
  1. Жалпы ережелер </w:t>
      </w:r>
    </w:p>
    <w:bookmarkEnd w:id="2"/>
    <w:p>
      <w:pPr>
        <w:spacing w:after="0"/>
        <w:ind w:left="0"/>
        <w:jc w:val="both"/>
      </w:pPr>
      <w:r>
        <w:rPr>
          <w:rFonts w:ascii="Times New Roman"/>
          <w:b w:val="false"/>
          <w:i w:val="false"/>
          <w:color w:val="000000"/>
          <w:sz w:val="28"/>
        </w:rPr>
        <w:t xml:space="preserve">     1. Су-ауру (трипанозомоз) - малдардың трансмиссивтік табиғи ошақтық қызба, домбығу, лимфа түйіндерінің үлкеюі, жүдеу белгілерімен өтетін ауру. Көбінесе созылмалы түрде өтетін ауру. </w:t>
      </w:r>
    </w:p>
    <w:bookmarkStart w:name="z4" w:id="3"/>
    <w:p>
      <w:pPr>
        <w:spacing w:after="0"/>
        <w:ind w:left="0"/>
        <w:jc w:val="both"/>
      </w:pPr>
      <w:r>
        <w:rPr>
          <w:rFonts w:ascii="Times New Roman"/>
          <w:b w:val="false"/>
          <w:i w:val="false"/>
          <w:color w:val="000000"/>
          <w:sz w:val="28"/>
        </w:rPr>
        <w:t xml:space="preserve">
     2. Ауру қоздырушысы - Trіpanosoma evasі (nіnae kohі - jakіmovі), қан плазмасында, лимфа түйіндерінде, ішкі мүшелерде, нерв жүйесінде тоғышарлық күнелтеді. </w:t>
      </w:r>
    </w:p>
    <w:bookmarkEnd w:id="3"/>
    <w:bookmarkStart w:name="z5" w:id="4"/>
    <w:p>
      <w:pPr>
        <w:spacing w:after="0"/>
        <w:ind w:left="0"/>
        <w:jc w:val="both"/>
      </w:pPr>
      <w:r>
        <w:rPr>
          <w:rFonts w:ascii="Times New Roman"/>
          <w:b w:val="false"/>
          <w:i w:val="false"/>
          <w:color w:val="000000"/>
          <w:sz w:val="28"/>
        </w:rPr>
        <w:t xml:space="preserve">
     3. Табиғи жағдайда түйелер, жылқылар, есектер, қашырлар, иттер, ірі қара малы, қасқырлар, мысықтар, қоян, тышқандар мен егеуқұйрықтар ауруға бейім. </w:t>
      </w:r>
    </w:p>
    <w:bookmarkEnd w:id="4"/>
    <w:bookmarkStart w:name="z6" w:id="5"/>
    <w:p>
      <w:pPr>
        <w:spacing w:after="0"/>
        <w:ind w:left="0"/>
        <w:jc w:val="both"/>
      </w:pPr>
      <w:r>
        <w:rPr>
          <w:rFonts w:ascii="Times New Roman"/>
          <w:b w:val="false"/>
          <w:i w:val="false"/>
          <w:color w:val="000000"/>
          <w:sz w:val="28"/>
        </w:rPr>
        <w:t xml:space="preserve">
     4. Су-ауру трансмиссивтік ауруға жатады. Қоздырғыш таратушысы қансорғыш шыбын-шіркейлер болып табылады. </w:t>
      </w:r>
    </w:p>
    <w:bookmarkEnd w:id="5"/>
    <w:bookmarkStart w:name="z7" w:id="6"/>
    <w:p>
      <w:pPr>
        <w:spacing w:after="0"/>
        <w:ind w:left="0"/>
        <w:jc w:val="both"/>
      </w:pPr>
      <w:r>
        <w:rPr>
          <w:rFonts w:ascii="Times New Roman"/>
          <w:b w:val="false"/>
          <w:i w:val="false"/>
          <w:color w:val="000000"/>
          <w:sz w:val="28"/>
        </w:rPr>
        <w:t xml:space="preserve">
     5. Жұғу көзі - ауру малдар немесе паразит тасушылар. Ауру мамыр-қыркүйек аралығында тарайды. </w:t>
      </w:r>
    </w:p>
    <w:bookmarkEnd w:id="6"/>
    <w:bookmarkStart w:name="z8" w:id="7"/>
    <w:p>
      <w:pPr>
        <w:spacing w:after="0"/>
        <w:ind w:left="0"/>
        <w:jc w:val="both"/>
      </w:pPr>
      <w:r>
        <w:rPr>
          <w:rFonts w:ascii="Times New Roman"/>
          <w:b w:val="false"/>
          <w:i w:val="false"/>
          <w:color w:val="000000"/>
          <w:sz w:val="28"/>
        </w:rPr>
        <w:t xml:space="preserve">
     6. Жасырын кезеңі 2-3 апта. Түйелерде ауру жіті түрде өткенде, температурасы 40 </w:t>
      </w:r>
      <w:r>
        <w:rPr>
          <w:rFonts w:ascii="Times New Roman"/>
          <w:b w:val="false"/>
          <w:i w:val="false"/>
          <w:color w:val="000000"/>
          <w:vertAlign w:val="superscript"/>
        </w:rPr>
        <w:t xml:space="preserve">о </w:t>
      </w:r>
      <w:r>
        <w:rPr>
          <w:rFonts w:ascii="Times New Roman"/>
          <w:b w:val="false"/>
          <w:i w:val="false"/>
          <w:color w:val="000000"/>
          <w:sz w:val="28"/>
        </w:rPr>
        <w:t xml:space="preserve"> градус Цельсия және одан да жоғары көтеріледі, аяғы мен бауырының ісуі байқалады. Малдың ахуалы, тәбеті төмендеп, көп жатады. Лимфа түйіндері үлкейген. Кейде желігу түрі болып, ринит, көз ауруы, тышқақ болады. Малдар қызбасы ұстаған уақытында асқынып және дірілдеу көрінісінде өледі. </w:t>
      </w:r>
    </w:p>
    <w:bookmarkEnd w:id="7"/>
    <w:bookmarkStart w:name="z9" w:id="8"/>
    <w:p>
      <w:pPr>
        <w:spacing w:after="0"/>
        <w:ind w:left="0"/>
        <w:jc w:val="both"/>
      </w:pPr>
      <w:r>
        <w:rPr>
          <w:rFonts w:ascii="Times New Roman"/>
          <w:b w:val="false"/>
          <w:i w:val="false"/>
          <w:color w:val="000000"/>
          <w:sz w:val="28"/>
        </w:rPr>
        <w:t xml:space="preserve">
     7. Созылмалы түрі жыл немесе одан да көп созылады, температурасы жоғарылап, қабағы, еріні, төсі ісіп, кератит, кілегей қабықтары бозарып, сарғыштанады. Буаздықтың 5-7 айлығында түсік тастайды. Аяқтарында сал болады. Ауру мал көтерімдіктен өледі. </w:t>
      </w:r>
    </w:p>
    <w:bookmarkEnd w:id="8"/>
    <w:bookmarkStart w:name="z10" w:id="9"/>
    <w:p>
      <w:pPr>
        <w:spacing w:after="0"/>
        <w:ind w:left="0"/>
        <w:jc w:val="both"/>
      </w:pPr>
      <w:r>
        <w:rPr>
          <w:rFonts w:ascii="Times New Roman"/>
          <w:b w:val="false"/>
          <w:i w:val="false"/>
          <w:color w:val="000000"/>
          <w:sz w:val="28"/>
        </w:rPr>
        <w:t xml:space="preserve">
     8. Балау кешендік түрде қойылады, эпизоотологиялық, клиникалық патологоанатомиялық белгілермен және зертханалық тексеру нәтижесінде қойылады. Түйенің су-ауруында формалин реакциясының агглютинация реакциясы және конглютинді комплекс байланыстыру реакциясы көмегімен қойылады. Балаудың нәтижесін анықтауға сонымен бірге зертхана малдарына биосынама қойылады. </w:t>
      </w:r>
    </w:p>
    <w:bookmarkEnd w:id="9"/>
    <w:bookmarkStart w:name="z11" w:id="10"/>
    <w:p>
      <w:pPr>
        <w:spacing w:after="0"/>
        <w:ind w:left="0"/>
        <w:jc w:val="left"/>
      </w:pPr>
      <w:r>
        <w:rPr>
          <w:rFonts w:ascii="Times New Roman"/>
          <w:b/>
          <w:i w:val="false"/>
          <w:color w:val="000000"/>
        </w:rPr>
        <w:t xml:space="preserve"> 
  2. Ветеринариялық-санитарлық таза аймақтарда </w:t>
      </w:r>
      <w:r>
        <w:br/>
      </w:r>
      <w:r>
        <w:rPr>
          <w:rFonts w:ascii="Times New Roman"/>
          <w:b/>
          <w:i w:val="false"/>
          <w:color w:val="000000"/>
        </w:rPr>
        <w:t xml:space="preserve">
жүргізілетін алдын-алу шаралары </w:t>
      </w:r>
    </w:p>
    <w:bookmarkEnd w:id="10"/>
    <w:p>
      <w:pPr>
        <w:spacing w:after="0"/>
        <w:ind w:left="0"/>
        <w:jc w:val="both"/>
      </w:pPr>
      <w:r>
        <w:rPr>
          <w:rFonts w:ascii="Times New Roman"/>
          <w:b w:val="false"/>
          <w:i w:val="false"/>
          <w:color w:val="000000"/>
          <w:sz w:val="28"/>
        </w:rPr>
        <w:t xml:space="preserve">     9. Ветеринариялық санитарлық қолайлы аумақта су-ауру ауруын әкелмеу мақсатында осы ауруға қолайлы аумақтан тек қана клиникалық, сау мал ғана әкелуге рұқсат етіледі. </w:t>
      </w:r>
    </w:p>
    <w:bookmarkStart w:name="z12" w:id="11"/>
    <w:p>
      <w:pPr>
        <w:spacing w:after="0"/>
        <w:ind w:left="0"/>
        <w:jc w:val="both"/>
      </w:pPr>
      <w:r>
        <w:rPr>
          <w:rFonts w:ascii="Times New Roman"/>
          <w:b w:val="false"/>
          <w:i w:val="false"/>
          <w:color w:val="000000"/>
          <w:sz w:val="28"/>
        </w:rPr>
        <w:t xml:space="preserve">
     10. Малдарды сату, осы елді мекеннен шығару, тек қана саулығы туралы куәліктің нәтижесінде және паспорттағы тиісті белгінің жағдайында рұқсат етіледі. </w:t>
      </w:r>
    </w:p>
    <w:bookmarkEnd w:id="11"/>
    <w:bookmarkStart w:name="z13" w:id="12"/>
    <w:p>
      <w:pPr>
        <w:spacing w:after="0"/>
        <w:ind w:left="0"/>
        <w:jc w:val="both"/>
      </w:pPr>
      <w:r>
        <w:rPr>
          <w:rFonts w:ascii="Times New Roman"/>
          <w:b w:val="false"/>
          <w:i w:val="false"/>
          <w:color w:val="000000"/>
          <w:sz w:val="28"/>
        </w:rPr>
        <w:t xml:space="preserve">
     11. Сыртқа шығарылатын және сырттан әкелінетін жануарларды су-ауруға карантин мен тексерулер өткізеді. </w:t>
      </w:r>
    </w:p>
    <w:bookmarkEnd w:id="12"/>
    <w:bookmarkStart w:name="z14" w:id="13"/>
    <w:p>
      <w:pPr>
        <w:spacing w:after="0"/>
        <w:ind w:left="0"/>
        <w:jc w:val="both"/>
      </w:pPr>
      <w:r>
        <w:rPr>
          <w:rFonts w:ascii="Times New Roman"/>
          <w:b w:val="false"/>
          <w:i w:val="false"/>
          <w:color w:val="000000"/>
          <w:sz w:val="28"/>
        </w:rPr>
        <w:t xml:space="preserve">
     12. Амалсыздан барған уақытта немесе таза емес аймақтан өтер алдында жануарларды жағымсыз исі бар дәрілер сіңген (деготь, креолин, тазартылмаған карбол қышқылы тағы басқа) қан сорғыш жәндіктерден жабумен қорғау қажет. </w:t>
      </w:r>
    </w:p>
    <w:bookmarkEnd w:id="13"/>
    <w:bookmarkStart w:name="z15" w:id="14"/>
    <w:p>
      <w:pPr>
        <w:spacing w:after="0"/>
        <w:ind w:left="0"/>
        <w:jc w:val="left"/>
      </w:pPr>
      <w:r>
        <w:rPr>
          <w:rFonts w:ascii="Times New Roman"/>
          <w:b/>
          <w:i w:val="false"/>
          <w:color w:val="000000"/>
        </w:rPr>
        <w:t xml:space="preserve"> 
  3. Түйелердің су-ауруынан таза емес </w:t>
      </w:r>
      <w:r>
        <w:br/>
      </w:r>
      <w:r>
        <w:rPr>
          <w:rFonts w:ascii="Times New Roman"/>
          <w:b/>
          <w:i w:val="false"/>
          <w:color w:val="000000"/>
        </w:rPr>
        <w:t xml:space="preserve">
пункттерде және эпизоотиялық ошақтарда </w:t>
      </w:r>
      <w:r>
        <w:br/>
      </w:r>
      <w:r>
        <w:rPr>
          <w:rFonts w:ascii="Times New Roman"/>
          <w:b/>
          <w:i w:val="false"/>
          <w:color w:val="000000"/>
        </w:rPr>
        <w:t xml:space="preserve">
жүргізілетін шаралар </w:t>
      </w:r>
    </w:p>
    <w:bookmarkEnd w:id="14"/>
    <w:p>
      <w:pPr>
        <w:spacing w:after="0"/>
        <w:ind w:left="0"/>
        <w:jc w:val="both"/>
      </w:pPr>
      <w:r>
        <w:rPr>
          <w:rFonts w:ascii="Times New Roman"/>
          <w:b w:val="false"/>
          <w:i w:val="false"/>
          <w:color w:val="000000"/>
          <w:sz w:val="28"/>
        </w:rPr>
        <w:t xml:space="preserve">     13. Түйелердің су-ауруымен ауырған анықталғанда, осы елді мекенде қызмет көрсететін ветеринар маманы тез арада ауыл округінің ветеринар инспекторына және ауданның (қаланың) мемлекеттік бас ветеринар инспекторына хабарлайды. </w:t>
      </w:r>
    </w:p>
    <w:bookmarkStart w:name="z16" w:id="15"/>
    <w:p>
      <w:pPr>
        <w:spacing w:after="0"/>
        <w:ind w:left="0"/>
        <w:jc w:val="both"/>
      </w:pPr>
      <w:r>
        <w:rPr>
          <w:rFonts w:ascii="Times New Roman"/>
          <w:b w:val="false"/>
          <w:i w:val="false"/>
          <w:color w:val="000000"/>
          <w:sz w:val="28"/>
        </w:rPr>
        <w:t xml:space="preserve">
     14. Әкімшілік аумаққа қарасты бас мемлекеттік ветеринар инспекторы жануарлардың су-ауруына күдігі туралы хабар алғаннан кейін балауды қоюға, індеттік тексеріс жүргізуге аурудан таза емес елді мекенмен індет ошағының шекарасын анықтауға тез арада ауру ошақтарына жетуі керек. </w:t>
      </w:r>
    </w:p>
    <w:bookmarkEnd w:id="15"/>
    <w:bookmarkStart w:name="z17" w:id="16"/>
    <w:p>
      <w:pPr>
        <w:spacing w:after="0"/>
        <w:ind w:left="0"/>
        <w:jc w:val="both"/>
      </w:pPr>
      <w:r>
        <w:rPr>
          <w:rFonts w:ascii="Times New Roman"/>
          <w:b w:val="false"/>
          <w:i w:val="false"/>
          <w:color w:val="000000"/>
          <w:sz w:val="28"/>
        </w:rPr>
        <w:t xml:space="preserve">
     15. Қазақстан Республикасы заңдылығының ветеринария саласындағы қарастырылған тәртібіне сай, әкімшілік аймаққа қарасты бас мемлекеттік ветеринар инспекторының ұсынысымен, жануарларды су-ауруы кездескен жерге, жергілікті әкімшілік органының шешімімен таза емес аймақ деп жариялайды. </w:t>
      </w:r>
    </w:p>
    <w:bookmarkEnd w:id="16"/>
    <w:bookmarkStart w:name="z18" w:id="17"/>
    <w:p>
      <w:pPr>
        <w:spacing w:after="0"/>
        <w:ind w:left="0"/>
        <w:jc w:val="both"/>
      </w:pPr>
      <w:r>
        <w:rPr>
          <w:rFonts w:ascii="Times New Roman"/>
          <w:b w:val="false"/>
          <w:i w:val="false"/>
          <w:color w:val="000000"/>
          <w:sz w:val="28"/>
        </w:rPr>
        <w:t xml:space="preserve">
     16. Су-ауруға таза емес аймақта жыл сайын түйелерді және ауруға сезімтал басқа жануарларды трипанозомозға клиникалық, микроскопиялық және серодиагностикалық әдістер көмегімен тексеріп, табылған ауру малды оқшаулап емдейді. Осындай тексерулерді жылына 3 рет: қыстың басы мен аяғында (таратушылар болмаған кезде) және ауру байқалғанда жүргізіледі. </w:t>
      </w:r>
    </w:p>
    <w:bookmarkEnd w:id="17"/>
    <w:bookmarkStart w:name="z19" w:id="18"/>
    <w:p>
      <w:pPr>
        <w:spacing w:after="0"/>
        <w:ind w:left="0"/>
        <w:jc w:val="both"/>
      </w:pPr>
      <w:r>
        <w:rPr>
          <w:rFonts w:ascii="Times New Roman"/>
          <w:b w:val="false"/>
          <w:i w:val="false"/>
          <w:color w:val="000000"/>
          <w:sz w:val="28"/>
        </w:rPr>
        <w:t xml:space="preserve">
     17. Трипанозоманы тасымалдаушының жоқтығын дәлелденгеннен кейін, жануарларды таза емес аймақтан таза аймаққа ауыстыруға рұқсат етіледі. </w:t>
      </w:r>
    </w:p>
    <w:bookmarkEnd w:id="18"/>
    <w:bookmarkStart w:name="z20" w:id="19"/>
    <w:p>
      <w:pPr>
        <w:spacing w:after="0"/>
        <w:ind w:left="0"/>
        <w:jc w:val="both"/>
      </w:pPr>
      <w:r>
        <w:rPr>
          <w:rFonts w:ascii="Times New Roman"/>
          <w:b w:val="false"/>
          <w:i w:val="false"/>
          <w:color w:val="000000"/>
          <w:sz w:val="28"/>
        </w:rPr>
        <w:t xml:space="preserve">
     18. Таза емес шаруашылық субъектісіндегі бағалы аталықтар мен асыл - тұқымды аналықтарды трипанозомозбен ең көп зақымданатын мезгілінде арнайы препараттармен алдын ала өңдеуден өткізеді. </w:t>
      </w:r>
    </w:p>
    <w:bookmarkEnd w:id="19"/>
    <w:bookmarkStart w:name="z21" w:id="20"/>
    <w:p>
      <w:pPr>
        <w:spacing w:after="0"/>
        <w:ind w:left="0"/>
        <w:jc w:val="both"/>
      </w:pPr>
      <w:r>
        <w:rPr>
          <w:rFonts w:ascii="Times New Roman"/>
          <w:b w:val="false"/>
          <w:i w:val="false"/>
          <w:color w:val="000000"/>
          <w:sz w:val="28"/>
        </w:rPr>
        <w:t xml:space="preserve">
     19. Дәрі бергенде зерттеуге қан алғанда және осы тәріздес жұмыстарға пайдаланған барлық құралдар, ең бастысы инелерді әрбір жануарларға қолданар алдында қайнату арқылы залалсыздандырылады. Айналадағы заттарды қан мен ластауға жол берілмейді. </w:t>
      </w:r>
    </w:p>
    <w:bookmarkEnd w:id="20"/>
    <w:bookmarkStart w:name="z22" w:id="21"/>
    <w:p>
      <w:pPr>
        <w:spacing w:after="0"/>
        <w:ind w:left="0"/>
        <w:jc w:val="both"/>
      </w:pPr>
      <w:r>
        <w:rPr>
          <w:rFonts w:ascii="Times New Roman"/>
          <w:b w:val="false"/>
          <w:i w:val="false"/>
          <w:color w:val="000000"/>
          <w:sz w:val="28"/>
        </w:rPr>
        <w:t xml:space="preserve">
     20. Ауру малдар оқшауланады және емделеді. </w:t>
      </w:r>
      <w:r>
        <w:br/>
      </w:r>
      <w:r>
        <w:rPr>
          <w:rFonts w:ascii="Times New Roman"/>
          <w:b w:val="false"/>
          <w:i w:val="false"/>
          <w:color w:val="000000"/>
          <w:sz w:val="28"/>
        </w:rPr>
        <w:t xml:space="preserve">
     21. Ауруға күдікті деген жануарларды оқшаулайды және 3 реттен кем емес қосымша зерттеу өткізеді. </w:t>
      </w:r>
    </w:p>
    <w:bookmarkEnd w:id="21"/>
    <w:bookmarkStart w:name="z23" w:id="22"/>
    <w:p>
      <w:pPr>
        <w:spacing w:after="0"/>
        <w:ind w:left="0"/>
        <w:jc w:val="both"/>
      </w:pPr>
      <w:r>
        <w:rPr>
          <w:rFonts w:ascii="Times New Roman"/>
          <w:b w:val="false"/>
          <w:i w:val="false"/>
          <w:color w:val="000000"/>
          <w:sz w:val="28"/>
        </w:rPr>
        <w:t xml:space="preserve">
     22. Емделіп болған жануарларларды жеке топта 6 ай мерзімге оқшаулайды және 3 қайтара тексеруден өткізеді. </w:t>
      </w:r>
    </w:p>
    <w:bookmarkEnd w:id="22"/>
    <w:bookmarkStart w:name="z24" w:id="23"/>
    <w:p>
      <w:pPr>
        <w:spacing w:after="0"/>
        <w:ind w:left="0"/>
        <w:jc w:val="both"/>
      </w:pPr>
      <w:r>
        <w:rPr>
          <w:rFonts w:ascii="Times New Roman"/>
          <w:b w:val="false"/>
          <w:i w:val="false"/>
          <w:color w:val="000000"/>
          <w:sz w:val="28"/>
        </w:rPr>
        <w:t xml:space="preserve">
     23. Бір жыл ішінде жаңадан ауру байқалмаса және аурудың қайталануы болмаса шаруашылық субъектісі сауықтырылған деп есептелінеді. </w:t>
      </w:r>
    </w:p>
    <w:bookmarkEnd w:id="23"/>
    <w:bookmarkStart w:name="z25" w:id="24"/>
    <w:p>
      <w:pPr>
        <w:spacing w:after="0"/>
        <w:ind w:left="0"/>
        <w:jc w:val="both"/>
      </w:pPr>
      <w:r>
        <w:rPr>
          <w:rFonts w:ascii="Times New Roman"/>
          <w:b w:val="false"/>
          <w:i w:val="false"/>
          <w:color w:val="000000"/>
          <w:sz w:val="28"/>
        </w:rPr>
        <w:t xml:space="preserve">
     24. Күйек пунктінде міндетті бақылау жүргізіп, жаңадан келген аналықтардың қанын микроскопиялық тексеруден өткізеді. </w:t>
      </w:r>
    </w:p>
    <w:bookmarkEnd w:id="24"/>
    <w:bookmarkStart w:name="z26" w:id="25"/>
    <w:p>
      <w:pPr>
        <w:spacing w:after="0"/>
        <w:ind w:left="0"/>
        <w:jc w:val="both"/>
      </w:pPr>
      <w:r>
        <w:rPr>
          <w:rFonts w:ascii="Times New Roman"/>
          <w:b w:val="false"/>
          <w:i w:val="false"/>
          <w:color w:val="000000"/>
          <w:sz w:val="28"/>
        </w:rPr>
        <w:t xml:space="preserve">
     25. Аса бағалы аталықтарды ауру, күдікті және емдеуден өткен аналықтармен олардың жазылғанына дейін күйекке жіберілмейді. </w:t>
      </w:r>
    </w:p>
    <w:bookmarkEnd w:id="25"/>
    <w:bookmarkStart w:name="z27" w:id="26"/>
    <w:p>
      <w:pPr>
        <w:spacing w:after="0"/>
        <w:ind w:left="0"/>
        <w:jc w:val="both"/>
      </w:pPr>
      <w:r>
        <w:rPr>
          <w:rFonts w:ascii="Times New Roman"/>
          <w:b w:val="false"/>
          <w:i w:val="false"/>
          <w:color w:val="000000"/>
          <w:sz w:val="28"/>
        </w:rPr>
        <w:t xml:space="preserve">
     26. Ауру аналықтарды ұрықтандыруға емделіп болғаннан кейін 10-15 күннен кейін жібереді. </w:t>
      </w:r>
    </w:p>
    <w:bookmarkEnd w:id="26"/>
    <w:bookmarkStart w:name="z28" w:id="27"/>
    <w:p>
      <w:pPr>
        <w:spacing w:after="0"/>
        <w:ind w:left="0"/>
        <w:jc w:val="both"/>
      </w:pPr>
      <w:r>
        <w:rPr>
          <w:rFonts w:ascii="Times New Roman"/>
          <w:b w:val="false"/>
          <w:i w:val="false"/>
          <w:color w:val="000000"/>
          <w:sz w:val="28"/>
        </w:rPr>
        <w:t xml:space="preserve">
     27. Ауру аталықтар толығымен сауығып, емделіп болғанға дейін күйекке жіберілмейді. </w:t>
      </w:r>
    </w:p>
    <w:bookmarkEnd w:id="27"/>
    <w:bookmarkStart w:name="z29" w:id="28"/>
    <w:p>
      <w:pPr>
        <w:spacing w:after="0"/>
        <w:ind w:left="0"/>
        <w:jc w:val="both"/>
      </w:pPr>
      <w:r>
        <w:rPr>
          <w:rFonts w:ascii="Times New Roman"/>
          <w:b w:val="false"/>
          <w:i w:val="false"/>
          <w:color w:val="000000"/>
          <w:sz w:val="28"/>
        </w:rPr>
        <w:t xml:space="preserve">
     28. Ауру, күдікті және емделген аналықтар жасанды түрде ұрықтандыруға болады. </w:t>
      </w:r>
    </w:p>
    <w:bookmarkEnd w:id="28"/>
    <w:bookmarkStart w:name="z30" w:id="29"/>
    <w:p>
      <w:pPr>
        <w:spacing w:after="0"/>
        <w:ind w:left="0"/>
        <w:jc w:val="both"/>
      </w:pPr>
      <w:r>
        <w:rPr>
          <w:rFonts w:ascii="Times New Roman"/>
          <w:b w:val="false"/>
          <w:i w:val="false"/>
          <w:color w:val="000000"/>
          <w:sz w:val="28"/>
        </w:rPr>
        <w:t xml:space="preserve">
     29. Су-ауруға таза емес жануарлардың етін, егер мал күйі көтерем болмаса және сояр алдында температурасы қалыпты болса адамдарға тамаққа пайдалануға жіберіледі. </w:t>
      </w:r>
    </w:p>
    <w:bookmarkEnd w:id="29"/>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шаруашылық министрінің </w:t>
      </w:r>
      <w:r>
        <w:br/>
      </w:r>
      <w:r>
        <w:rPr>
          <w:rFonts w:ascii="Times New Roman"/>
          <w:b w:val="false"/>
          <w:i w:val="false"/>
          <w:color w:val="000000"/>
          <w:sz w:val="28"/>
        </w:rPr>
        <w:t xml:space="preserve">
2005 жылғы 24 қаңтардағы   </w:t>
      </w:r>
      <w:r>
        <w:br/>
      </w:r>
      <w:r>
        <w:rPr>
          <w:rFonts w:ascii="Times New Roman"/>
          <w:b w:val="false"/>
          <w:i w:val="false"/>
          <w:color w:val="000000"/>
          <w:sz w:val="28"/>
        </w:rPr>
        <w:t xml:space="preserve">
N 68 бұйрығымен бекітілген  </w:t>
      </w:r>
    </w:p>
    <w:bookmarkStart w:name="z31" w:id="30"/>
    <w:p>
      <w:pPr>
        <w:spacing w:after="0"/>
        <w:ind w:left="0"/>
        <w:jc w:val="left"/>
      </w:pPr>
      <w:r>
        <w:rPr>
          <w:rFonts w:ascii="Times New Roman"/>
          <w:b/>
          <w:i w:val="false"/>
          <w:color w:val="000000"/>
        </w:rPr>
        <w:t xml:space="preserve"> 
  Жануарлардың стронгилятозын алдын-алу және </w:t>
      </w:r>
      <w:r>
        <w:br/>
      </w:r>
      <w:r>
        <w:rPr>
          <w:rFonts w:ascii="Times New Roman"/>
          <w:b/>
          <w:i w:val="false"/>
          <w:color w:val="000000"/>
        </w:rPr>
        <w:t xml:space="preserve">
жою бойынша шараларды жүргізудің </w:t>
      </w:r>
      <w:r>
        <w:br/>
      </w:r>
      <w:r>
        <w:rPr>
          <w:rFonts w:ascii="Times New Roman"/>
          <w:b/>
          <w:i w:val="false"/>
          <w:color w:val="000000"/>
        </w:rPr>
        <w:t xml:space="preserve">
ветеринарлық ережесі </w:t>
      </w:r>
    </w:p>
    <w:bookmarkEnd w:id="30"/>
    <w:p>
      <w:pPr>
        <w:spacing w:after="0"/>
        <w:ind w:left="0"/>
        <w:jc w:val="both"/>
      </w:pPr>
      <w:r>
        <w:rPr>
          <w:rFonts w:ascii="Times New Roman"/>
          <w:b w:val="false"/>
          <w:i w:val="false"/>
          <w:color w:val="000000"/>
          <w:sz w:val="28"/>
        </w:rPr>
        <w:t>     Жануарлардың стронгилятозын алдын-алу және жою бойынша шараларды жүргізудің осы ветеринарлық ережесі (бұдан әрі - Ереже) Қазақстан Республикасының "Ветеринария туралы" Заңының  </w:t>
      </w:r>
      <w:r>
        <w:rPr>
          <w:rFonts w:ascii="Times New Roman"/>
          <w:b w:val="false"/>
          <w:i w:val="false"/>
          <w:color w:val="000000"/>
          <w:sz w:val="28"/>
        </w:rPr>
        <w:t xml:space="preserve">26 бабына </w:t>
      </w:r>
      <w:r>
        <w:rPr>
          <w:rFonts w:ascii="Times New Roman"/>
          <w:b w:val="false"/>
          <w:i w:val="false"/>
          <w:color w:val="000000"/>
          <w:sz w:val="28"/>
        </w:rPr>
        <w:t xml:space="preserve"> сәйкес, жеке және заңды тұлғалармен орындалуға міндетті ветеринарлық шараларды ұйымдастыру мен жүзеге асырудың тәртібін анықтайды. </w:t>
      </w:r>
    </w:p>
    <w:bookmarkStart w:name="z32" w:id="31"/>
    <w:p>
      <w:pPr>
        <w:spacing w:after="0"/>
        <w:ind w:left="0"/>
        <w:jc w:val="left"/>
      </w:pPr>
      <w:r>
        <w:rPr>
          <w:rFonts w:ascii="Times New Roman"/>
          <w:b/>
          <w:i w:val="false"/>
          <w:color w:val="000000"/>
        </w:rPr>
        <w:t xml:space="preserve"> 
  1. Жалпы ережелер </w:t>
      </w:r>
    </w:p>
    <w:bookmarkEnd w:id="31"/>
    <w:p>
      <w:pPr>
        <w:spacing w:after="0"/>
        <w:ind w:left="0"/>
        <w:jc w:val="both"/>
      </w:pPr>
      <w:r>
        <w:rPr>
          <w:rFonts w:ascii="Times New Roman"/>
          <w:b w:val="false"/>
          <w:i w:val="false"/>
          <w:color w:val="000000"/>
          <w:sz w:val="28"/>
        </w:rPr>
        <w:t xml:space="preserve">     1. Стронгилятоздар - жануарлардың таралған аурулар тобы, әсіресе жылқыларда көп кездеседі, жасына қарамайды, шамалы инвазияда клиникалық белгілері кездеспейді, ал көп инвазияда тәбеті болмайды, арықтай бастайды, жұмыс қабілеті жоғалады, дене температурасы көтеріледі. </w:t>
      </w:r>
    </w:p>
    <w:bookmarkStart w:name="z33" w:id="32"/>
    <w:p>
      <w:pPr>
        <w:spacing w:after="0"/>
        <w:ind w:left="0"/>
        <w:jc w:val="both"/>
      </w:pPr>
      <w:r>
        <w:rPr>
          <w:rFonts w:ascii="Times New Roman"/>
          <w:b w:val="false"/>
          <w:i w:val="false"/>
          <w:color w:val="000000"/>
          <w:sz w:val="28"/>
        </w:rPr>
        <w:t xml:space="preserve">
     2. Ауру қоздырушысы - Strongylіdae және Trіchonematіdae тұқымдастығына жататын домалақ құрттар, жылқылардың тоқ ішегінде болатын, ал күйіс қайыратын малдарда барлық ас қорыту жүйесінде болады. </w:t>
      </w:r>
      <w:r>
        <w:br/>
      </w:r>
      <w:r>
        <w:rPr>
          <w:rFonts w:ascii="Times New Roman"/>
          <w:b w:val="false"/>
          <w:i w:val="false"/>
          <w:color w:val="000000"/>
          <w:sz w:val="28"/>
        </w:rPr>
        <w:t xml:space="preserve">
     Жасына, тұқымына қарамай барлық жылқылар, сонымен бірге қойлар, ешкілер, ірі қара мал, түйелер, солтүстік бұғылар, жабайы ешкілер, сиыр тектес ірі аң, өркешті сиыр, буйволдар және басқа күйіс қайыратын жабайы жануарлар ауырады. </w:t>
      </w:r>
    </w:p>
    <w:bookmarkEnd w:id="32"/>
    <w:bookmarkStart w:name="z34" w:id="33"/>
    <w:p>
      <w:pPr>
        <w:spacing w:after="0"/>
        <w:ind w:left="0"/>
        <w:jc w:val="both"/>
      </w:pPr>
      <w:r>
        <w:rPr>
          <w:rFonts w:ascii="Times New Roman"/>
          <w:b w:val="false"/>
          <w:i w:val="false"/>
          <w:color w:val="000000"/>
          <w:sz w:val="28"/>
        </w:rPr>
        <w:t xml:space="preserve">
     3. Балау эпизоотологиялық, клиникалық, патология анатомиялық сою және копрологиялық тексеру нәтижесінде қойылады. </w:t>
      </w:r>
    </w:p>
    <w:bookmarkEnd w:id="33"/>
    <w:bookmarkStart w:name="z35" w:id="34"/>
    <w:p>
      <w:pPr>
        <w:spacing w:after="0"/>
        <w:ind w:left="0"/>
        <w:jc w:val="left"/>
      </w:pPr>
      <w:r>
        <w:rPr>
          <w:rFonts w:ascii="Times New Roman"/>
          <w:b/>
          <w:i w:val="false"/>
          <w:color w:val="000000"/>
        </w:rPr>
        <w:t xml:space="preserve"> 
  2. Стронгилятоздардан ветеринариялық-санитарлық </w:t>
      </w:r>
      <w:r>
        <w:br/>
      </w:r>
      <w:r>
        <w:rPr>
          <w:rFonts w:ascii="Times New Roman"/>
          <w:b/>
          <w:i w:val="false"/>
          <w:color w:val="000000"/>
        </w:rPr>
        <w:t xml:space="preserve">
таза аймақтарда өткізілетін алдын-алу </w:t>
      </w:r>
      <w:r>
        <w:br/>
      </w:r>
      <w:r>
        <w:rPr>
          <w:rFonts w:ascii="Times New Roman"/>
          <w:b/>
          <w:i w:val="false"/>
          <w:color w:val="000000"/>
        </w:rPr>
        <w:t xml:space="preserve">
шаралары </w:t>
      </w:r>
    </w:p>
    <w:bookmarkEnd w:id="34"/>
    <w:p>
      <w:pPr>
        <w:spacing w:after="0"/>
        <w:ind w:left="0"/>
        <w:jc w:val="both"/>
      </w:pPr>
      <w:r>
        <w:rPr>
          <w:rFonts w:ascii="Times New Roman"/>
          <w:b w:val="false"/>
          <w:i w:val="false"/>
          <w:color w:val="000000"/>
          <w:sz w:val="28"/>
        </w:rPr>
        <w:t xml:space="preserve">     4. Ветеринариялық-санитарлық қолайлы аумақта стронгилятозын болдырмау мақсатында тек қана сау және копрологиялық тексеруде таза болған малдарды әкелуге рұқсат етіледі. </w:t>
      </w:r>
    </w:p>
    <w:bookmarkStart w:name="z36" w:id="35"/>
    <w:p>
      <w:pPr>
        <w:spacing w:after="0"/>
        <w:ind w:left="0"/>
        <w:jc w:val="both"/>
      </w:pPr>
      <w:r>
        <w:rPr>
          <w:rFonts w:ascii="Times New Roman"/>
          <w:b w:val="false"/>
          <w:i w:val="false"/>
          <w:color w:val="000000"/>
          <w:sz w:val="28"/>
        </w:rPr>
        <w:t xml:space="preserve">
     5. Сырттан әкелінетін және сыртқа шығарылатын жануарларды ветеринария талаптарының тәртібі мен әдістерінде қарастырылғандай стронгилятозға карантин мен тексеру қойылады. </w:t>
      </w:r>
    </w:p>
    <w:bookmarkEnd w:id="35"/>
    <w:bookmarkStart w:name="z37" w:id="36"/>
    <w:p>
      <w:pPr>
        <w:spacing w:after="0"/>
        <w:ind w:left="0"/>
        <w:jc w:val="both"/>
      </w:pPr>
      <w:r>
        <w:rPr>
          <w:rFonts w:ascii="Times New Roman"/>
          <w:b w:val="false"/>
          <w:i w:val="false"/>
          <w:color w:val="000000"/>
          <w:sz w:val="28"/>
        </w:rPr>
        <w:t xml:space="preserve">
     6. Жаңадан әкелінетін жануарларды 30 күн бойы бөлек ұстап, клиникалық байқаудан және копрологиялық тексеруден өткізеді. </w:t>
      </w:r>
    </w:p>
    <w:bookmarkEnd w:id="36"/>
    <w:bookmarkStart w:name="z38" w:id="37"/>
    <w:p>
      <w:pPr>
        <w:spacing w:after="0"/>
        <w:ind w:left="0"/>
        <w:jc w:val="both"/>
      </w:pPr>
      <w:r>
        <w:rPr>
          <w:rFonts w:ascii="Times New Roman"/>
          <w:b w:val="false"/>
          <w:i w:val="false"/>
          <w:color w:val="000000"/>
          <w:sz w:val="28"/>
        </w:rPr>
        <w:t xml:space="preserve">
     7. Жеке және заңды тұлғаларға жануарларды сату және елді мекеннен шығару тек қана тазалығы жөнінде куәлігі мен паспорттағы белгісіне қарай жіберіледі. </w:t>
      </w:r>
    </w:p>
    <w:bookmarkEnd w:id="37"/>
    <w:bookmarkStart w:name="z39" w:id="38"/>
    <w:p>
      <w:pPr>
        <w:spacing w:after="0"/>
        <w:ind w:left="0"/>
        <w:jc w:val="both"/>
      </w:pPr>
      <w:r>
        <w:rPr>
          <w:rFonts w:ascii="Times New Roman"/>
          <w:b w:val="false"/>
          <w:i w:val="false"/>
          <w:color w:val="000000"/>
          <w:sz w:val="28"/>
        </w:rPr>
        <w:t xml:space="preserve">
     8. Барлық шаруашылық субъектісінде жылына 2 рет көктемде және күзде жануарларға сақтандыру дегельминтизациясын жүргізеді. </w:t>
      </w:r>
      <w:r>
        <w:br/>
      </w:r>
      <w:r>
        <w:rPr>
          <w:rFonts w:ascii="Times New Roman"/>
          <w:b w:val="false"/>
          <w:i w:val="false"/>
          <w:color w:val="000000"/>
          <w:sz w:val="28"/>
        </w:rPr>
        <w:t xml:space="preserve">
     Одан басқа жылқыларды мынадай жағдайда клиникалық байқаудан және копрологиялық тексеруден өткізеді: 2 жеті бұрын шаруашылыққа тапсырар алдында, көрмеге қояр және спорттық жарыстар алдында. </w:t>
      </w:r>
    </w:p>
    <w:bookmarkEnd w:id="38"/>
    <w:bookmarkStart w:name="z40" w:id="39"/>
    <w:p>
      <w:pPr>
        <w:spacing w:after="0"/>
        <w:ind w:left="0"/>
        <w:jc w:val="left"/>
      </w:pPr>
      <w:r>
        <w:rPr>
          <w:rFonts w:ascii="Times New Roman"/>
          <w:b/>
          <w:i w:val="false"/>
          <w:color w:val="000000"/>
        </w:rPr>
        <w:t xml:space="preserve"> 
  3. Стронгилятоздан таза емес аймақтарда және </w:t>
      </w:r>
      <w:r>
        <w:br/>
      </w:r>
      <w:r>
        <w:rPr>
          <w:rFonts w:ascii="Times New Roman"/>
          <w:b/>
          <w:i w:val="false"/>
          <w:color w:val="000000"/>
        </w:rPr>
        <w:t xml:space="preserve">
індетті ошақтарда өткізілетін шаралар </w:t>
      </w:r>
    </w:p>
    <w:bookmarkEnd w:id="39"/>
    <w:p>
      <w:pPr>
        <w:spacing w:after="0"/>
        <w:ind w:left="0"/>
        <w:jc w:val="both"/>
      </w:pPr>
      <w:r>
        <w:rPr>
          <w:rFonts w:ascii="Times New Roman"/>
          <w:b w:val="false"/>
          <w:i w:val="false"/>
          <w:color w:val="000000"/>
          <w:sz w:val="28"/>
        </w:rPr>
        <w:t xml:space="preserve">     9. Стонгилятозға үнемі таза емес шаруашылық субъектісінде: </w:t>
      </w:r>
      <w:r>
        <w:br/>
      </w:r>
      <w:r>
        <w:rPr>
          <w:rFonts w:ascii="Times New Roman"/>
          <w:b w:val="false"/>
          <w:i w:val="false"/>
          <w:color w:val="000000"/>
          <w:sz w:val="28"/>
        </w:rPr>
        <w:t xml:space="preserve">
     1) азықтандыру мен күту шарттарын жақсарту керек; </w:t>
      </w:r>
      <w:r>
        <w:br/>
      </w:r>
      <w:r>
        <w:rPr>
          <w:rFonts w:ascii="Times New Roman"/>
          <w:b w:val="false"/>
          <w:i w:val="false"/>
          <w:color w:val="000000"/>
          <w:sz w:val="28"/>
        </w:rPr>
        <w:t xml:space="preserve">
     2) күнделікті және мұқият қиын жинап және оны биотермиялық өңдеуден өткізеді; </w:t>
      </w:r>
      <w:r>
        <w:br/>
      </w:r>
      <w:r>
        <w:rPr>
          <w:rFonts w:ascii="Times New Roman"/>
          <w:b w:val="false"/>
          <w:i w:val="false"/>
          <w:color w:val="000000"/>
          <w:sz w:val="28"/>
        </w:rPr>
        <w:t xml:space="preserve">
     3) жануарларды тиабендазол, фенбендазон, нилверм немесе альбендазол мен бірнеше рет дегельминтизациялау; </w:t>
      </w:r>
      <w:r>
        <w:br/>
      </w:r>
      <w:r>
        <w:rPr>
          <w:rFonts w:ascii="Times New Roman"/>
          <w:b w:val="false"/>
          <w:i w:val="false"/>
          <w:color w:val="000000"/>
          <w:sz w:val="28"/>
        </w:rPr>
        <w:t xml:space="preserve">
     4) сыртқы ортада қоздырғыштың даму сатысын есептеп, малды бағатын жерін өзгертіп отыру; </w:t>
      </w:r>
      <w:r>
        <w:br/>
      </w:r>
      <w:r>
        <w:rPr>
          <w:rFonts w:ascii="Times New Roman"/>
          <w:b w:val="false"/>
          <w:i w:val="false"/>
          <w:color w:val="000000"/>
          <w:sz w:val="28"/>
        </w:rPr>
        <w:t xml:space="preserve">
     5) мал төлін көтеріңкі, жақсы жайылымда бағу; </w:t>
      </w:r>
      <w:r>
        <w:br/>
      </w:r>
      <w:r>
        <w:rPr>
          <w:rFonts w:ascii="Times New Roman"/>
          <w:b w:val="false"/>
          <w:i w:val="false"/>
          <w:color w:val="000000"/>
          <w:sz w:val="28"/>
        </w:rPr>
        <w:t xml:space="preserve">
     6) жануарларды таза, құдық, тез ағатын өзендерде суару. Су көздерінің маңайын қатты құрғақ топырақтармен жасау; </w:t>
      </w:r>
      <w:r>
        <w:br/>
      </w:r>
      <w:r>
        <w:rPr>
          <w:rFonts w:ascii="Times New Roman"/>
          <w:b w:val="false"/>
          <w:i w:val="false"/>
          <w:color w:val="000000"/>
          <w:sz w:val="28"/>
        </w:rPr>
        <w:t xml:space="preserve">
     7) мал қораларын, ақырларды, суаратын орынды, жұмыс құралдарын, аула мен аймақты таза ұстау; </w:t>
      </w:r>
      <w:r>
        <w:br/>
      </w:r>
      <w:r>
        <w:rPr>
          <w:rFonts w:ascii="Times New Roman"/>
          <w:b w:val="false"/>
          <w:i w:val="false"/>
          <w:color w:val="000000"/>
          <w:sz w:val="28"/>
        </w:rPr>
        <w:t xml:space="preserve">
     8) дезинфекциялық, дезинвазиялық және дератизациондық шаралары жүргізіледі. </w:t>
      </w:r>
    </w:p>
    <w:bookmarkStart w:name="z41" w:id="40"/>
    <w:p>
      <w:pPr>
        <w:spacing w:after="0"/>
        <w:ind w:left="0"/>
        <w:jc w:val="both"/>
      </w:pPr>
      <w:r>
        <w:rPr>
          <w:rFonts w:ascii="Times New Roman"/>
          <w:b w:val="false"/>
          <w:i w:val="false"/>
          <w:color w:val="000000"/>
          <w:sz w:val="28"/>
        </w:rPr>
        <w:t xml:space="preserve">
     10. Стронгилятозбен мықты ауырған жануарларды бөлек ұстап, оған жақсы күту, азықтандыру мен емдеуін ұйымдастыру. </w:t>
      </w:r>
    </w:p>
    <w:bookmarkEnd w:id="40"/>
    <w:bookmarkStart w:name="z42" w:id="41"/>
    <w:p>
      <w:pPr>
        <w:spacing w:after="0"/>
        <w:ind w:left="0"/>
        <w:jc w:val="both"/>
      </w:pPr>
      <w:r>
        <w:rPr>
          <w:rFonts w:ascii="Times New Roman"/>
          <w:b w:val="false"/>
          <w:i w:val="false"/>
          <w:color w:val="000000"/>
          <w:sz w:val="28"/>
        </w:rPr>
        <w:t xml:space="preserve">
     11. Стронгилятозға шаруашылық таза деп есептеледі, егер: </w:t>
      </w:r>
      <w:r>
        <w:br/>
      </w:r>
      <w:r>
        <w:rPr>
          <w:rFonts w:ascii="Times New Roman"/>
          <w:b w:val="false"/>
          <w:i w:val="false"/>
          <w:color w:val="000000"/>
          <w:sz w:val="28"/>
        </w:rPr>
        <w:t xml:space="preserve">
     1) 3-4 ай ішінде екі рет тексерілгенде жұмыртқасы мен құрты табылмаса; </w:t>
      </w:r>
      <w:r>
        <w:br/>
      </w:r>
      <w:r>
        <w:rPr>
          <w:rFonts w:ascii="Times New Roman"/>
          <w:b w:val="false"/>
          <w:i w:val="false"/>
          <w:color w:val="000000"/>
          <w:sz w:val="28"/>
        </w:rPr>
        <w:t xml:space="preserve">
     2) жыл ішінде сойылған және өлген жануарларда сойып қарағанда паразит табылмаса. Мұндай шаруашылық субъектісінде сақтандыру дегельминтациясын тоқтатады; бірақ жануарларды жоспарлы балаулық тексерулерін жүргізе береді. </w:t>
      </w:r>
    </w:p>
    <w:bookmarkEnd w:id="41"/>
    <w:bookmarkStart w:name="z43" w:id="42"/>
    <w:p>
      <w:pPr>
        <w:spacing w:after="0"/>
        <w:ind w:left="0"/>
        <w:jc w:val="both"/>
      </w:pPr>
      <w:r>
        <w:rPr>
          <w:rFonts w:ascii="Times New Roman"/>
          <w:b w:val="false"/>
          <w:i w:val="false"/>
          <w:color w:val="000000"/>
          <w:sz w:val="28"/>
        </w:rPr>
        <w:t xml:space="preserve">
     12. Шаруашылықтың ветеринар маманы мал шаруашылығы жұмыскерлері ортасында жануарлардың стронгилятозына қарсы күрес жолдарын түсіндіру жұмыстарын жүргізуге тиіс. </w:t>
      </w:r>
    </w:p>
    <w:bookmarkEnd w:id="42"/>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шаруашылық министрінің </w:t>
      </w:r>
      <w:r>
        <w:br/>
      </w:r>
      <w:r>
        <w:rPr>
          <w:rFonts w:ascii="Times New Roman"/>
          <w:b w:val="false"/>
          <w:i w:val="false"/>
          <w:color w:val="000000"/>
          <w:sz w:val="28"/>
        </w:rPr>
        <w:t xml:space="preserve">
2005 жылғы 24 қаңтардағы   </w:t>
      </w:r>
      <w:r>
        <w:br/>
      </w:r>
      <w:r>
        <w:rPr>
          <w:rFonts w:ascii="Times New Roman"/>
          <w:b w:val="false"/>
          <w:i w:val="false"/>
          <w:color w:val="000000"/>
          <w:sz w:val="28"/>
        </w:rPr>
        <w:t xml:space="preserve">
N 68 бұйрығымен бекітілген  </w:t>
      </w:r>
    </w:p>
    <w:bookmarkStart w:name="z44" w:id="43"/>
    <w:p>
      <w:pPr>
        <w:spacing w:after="0"/>
        <w:ind w:left="0"/>
        <w:jc w:val="left"/>
      </w:pPr>
      <w:r>
        <w:rPr>
          <w:rFonts w:ascii="Times New Roman"/>
          <w:b/>
          <w:i w:val="false"/>
          <w:color w:val="000000"/>
        </w:rPr>
        <w:t xml:space="preserve"> 
  Трихинеллез ауруының алдын-алу және </w:t>
      </w:r>
      <w:r>
        <w:br/>
      </w:r>
      <w:r>
        <w:rPr>
          <w:rFonts w:ascii="Times New Roman"/>
          <w:b/>
          <w:i w:val="false"/>
          <w:color w:val="000000"/>
        </w:rPr>
        <w:t xml:space="preserve">
жою бойынша Ветеринариялық ережесі </w:t>
      </w:r>
    </w:p>
    <w:bookmarkEnd w:id="43"/>
    <w:p>
      <w:pPr>
        <w:spacing w:after="0"/>
        <w:ind w:left="0"/>
        <w:jc w:val="both"/>
      </w:pPr>
      <w:r>
        <w:rPr>
          <w:rFonts w:ascii="Times New Roman"/>
          <w:b w:val="false"/>
          <w:i w:val="false"/>
          <w:color w:val="000000"/>
          <w:sz w:val="28"/>
        </w:rPr>
        <w:t>     Трихинеллез ауруының алдын-алу және жою бойынша шараларды жүргізудің ветеринариялық ережесі (бұдан әрі - Ереже) Қазақстан Республикасының "Ветеринария туралы" Заңының  </w:t>
      </w:r>
      <w:r>
        <w:rPr>
          <w:rFonts w:ascii="Times New Roman"/>
          <w:b w:val="false"/>
          <w:i w:val="false"/>
          <w:color w:val="000000"/>
          <w:sz w:val="28"/>
        </w:rPr>
        <w:t xml:space="preserve">26 бабына </w:t>
      </w:r>
      <w:r>
        <w:rPr>
          <w:rFonts w:ascii="Times New Roman"/>
          <w:b w:val="false"/>
          <w:i w:val="false"/>
          <w:color w:val="000000"/>
          <w:sz w:val="28"/>
        </w:rPr>
        <w:t xml:space="preserve"> сәйкес, жеке және заңды тұлғалардың ветеринарлық шараларды ұйымдастыру мен жүзеге асырудың тәртібін анықтайды. </w:t>
      </w:r>
    </w:p>
    <w:bookmarkStart w:name="z45" w:id="44"/>
    <w:p>
      <w:pPr>
        <w:spacing w:after="0"/>
        <w:ind w:left="0"/>
        <w:jc w:val="left"/>
      </w:pPr>
      <w:r>
        <w:rPr>
          <w:rFonts w:ascii="Times New Roman"/>
          <w:b/>
          <w:i w:val="false"/>
          <w:color w:val="000000"/>
        </w:rPr>
        <w:t xml:space="preserve"> 
  1. Жалпы ережелер </w:t>
      </w:r>
    </w:p>
    <w:bookmarkEnd w:id="44"/>
    <w:p>
      <w:pPr>
        <w:spacing w:after="0"/>
        <w:ind w:left="0"/>
        <w:jc w:val="both"/>
      </w:pPr>
      <w:r>
        <w:rPr>
          <w:rFonts w:ascii="Times New Roman"/>
          <w:b w:val="false"/>
          <w:i w:val="false"/>
          <w:color w:val="000000"/>
          <w:sz w:val="28"/>
        </w:rPr>
        <w:t xml:space="preserve">     1. Трихинеллез - адам және жануарлардың құрт (гельминтоз) ауруы бұл Trіchіnellіdae тұқымдасына, Trіchocephalata отрядына жататын Trіchіnella spіralіs нематодалардың көлденең жолақты бұлшық еттеріндегі және аш ішектегі тоғышарлығымен байланысты. Ішекте ірі трихинеллалар, ал бұлшық етте - олардың балапан құрттары орналасқан. </w:t>
      </w:r>
    </w:p>
    <w:bookmarkStart w:name="z46" w:id="45"/>
    <w:p>
      <w:pPr>
        <w:spacing w:after="0"/>
        <w:ind w:left="0"/>
        <w:jc w:val="both"/>
      </w:pPr>
      <w:r>
        <w:rPr>
          <w:rFonts w:ascii="Times New Roman"/>
          <w:b w:val="false"/>
          <w:i w:val="false"/>
          <w:color w:val="000000"/>
          <w:sz w:val="28"/>
        </w:rPr>
        <w:t xml:space="preserve">
     2. Трихинеллез көбіне шошқада, итте, қасқырда, түлкіде, аюда, мысықта, егеуқұйрықта және тышқандарда кездеседі. Бұған борсықтар, күзендер, бұлғындар, жабайы түлкілер, сасық күзендер, ақкістер, кірпілер, жабайы шошқалар, көртышқандар, сілеусіндер, барыстар және тағы басқа ет қоректілер жануарлар мен кемірушілер сезімтал. Трихинеллез итбалық, морж, кит сияқты теңіз сүтқоректілерінде де кездескені тіркелген. Осы гельминтоз (құрт) адам үшін өте қатерлі. </w:t>
      </w:r>
    </w:p>
    <w:bookmarkEnd w:id="45"/>
    <w:bookmarkStart w:name="z47" w:id="46"/>
    <w:p>
      <w:pPr>
        <w:spacing w:after="0"/>
        <w:ind w:left="0"/>
        <w:jc w:val="both"/>
      </w:pPr>
      <w:r>
        <w:rPr>
          <w:rFonts w:ascii="Times New Roman"/>
          <w:b w:val="false"/>
          <w:i w:val="false"/>
          <w:color w:val="000000"/>
          <w:sz w:val="28"/>
        </w:rPr>
        <w:t xml:space="preserve">
     3. Трихинеллез қоздырғышы - ұсақ нематодалар. Аталығының ұзындығы 1,4-1,6 миллиметр, ені 0,03-0,04 миллиметр, денесінің артқы бөлігінде клоаканың артында екі аяғының арасында қос емізік орналасады. Аналықтар еркегінен екі есе ірі, тірі туады. </w:t>
      </w:r>
    </w:p>
    <w:bookmarkEnd w:id="46"/>
    <w:bookmarkStart w:name="z48" w:id="47"/>
    <w:p>
      <w:pPr>
        <w:spacing w:after="0"/>
        <w:ind w:left="0"/>
        <w:jc w:val="both"/>
      </w:pPr>
      <w:r>
        <w:rPr>
          <w:rFonts w:ascii="Times New Roman"/>
          <w:b w:val="false"/>
          <w:i w:val="false"/>
          <w:color w:val="000000"/>
          <w:sz w:val="28"/>
        </w:rPr>
        <w:t xml:space="preserve">
     4. Жануарлар құрамында трихинелланың капсуламен қоршалған тірі балаң құрттары бар, залалсызданбаған трихинеллезді етті жеген кезде трихинеллезбен зақымданады. </w:t>
      </w:r>
    </w:p>
    <w:bookmarkEnd w:id="47"/>
    <w:bookmarkStart w:name="z49" w:id="48"/>
    <w:p>
      <w:pPr>
        <w:spacing w:after="0"/>
        <w:ind w:left="0"/>
        <w:jc w:val="left"/>
      </w:pPr>
      <w:r>
        <w:rPr>
          <w:rFonts w:ascii="Times New Roman"/>
          <w:b/>
          <w:i w:val="false"/>
          <w:color w:val="000000"/>
        </w:rPr>
        <w:t xml:space="preserve"> 
  2. Трихинеллездің ветеринариялы-санитарлы таза </w:t>
      </w:r>
      <w:r>
        <w:br/>
      </w:r>
      <w:r>
        <w:rPr>
          <w:rFonts w:ascii="Times New Roman"/>
          <w:b/>
          <w:i w:val="false"/>
          <w:color w:val="000000"/>
        </w:rPr>
        <w:t xml:space="preserve">
аймақтарда өткізілетін алдын-алу шаралары </w:t>
      </w:r>
    </w:p>
    <w:bookmarkEnd w:id="48"/>
    <w:p>
      <w:pPr>
        <w:spacing w:after="0"/>
        <w:ind w:left="0"/>
        <w:jc w:val="both"/>
      </w:pPr>
      <w:r>
        <w:rPr>
          <w:rFonts w:ascii="Times New Roman"/>
          <w:b w:val="false"/>
          <w:i w:val="false"/>
          <w:color w:val="000000"/>
          <w:sz w:val="28"/>
        </w:rPr>
        <w:t xml:space="preserve">     5. Трихинеллезге алдын-алу ауруды тірі кезінде және өлгеннен кейінгі балауға негізделген. Аллергиялық сынама немесе серологиялық реакциялар арқылы тірі кезінде балау жүргізеді. Өлгеннен кейінгі балауды трихинеллоскопиямен және жасанды асқазан сөлінде қаңқа бұлшық етінің сынамасын қорыту ең тиімді әдісі болып табылады. </w:t>
      </w:r>
    </w:p>
    <w:bookmarkStart w:name="z50" w:id="49"/>
    <w:p>
      <w:pPr>
        <w:spacing w:after="0"/>
        <w:ind w:left="0"/>
        <w:jc w:val="left"/>
      </w:pPr>
      <w:r>
        <w:rPr>
          <w:rFonts w:ascii="Times New Roman"/>
          <w:b/>
          <w:i w:val="false"/>
          <w:color w:val="000000"/>
        </w:rPr>
        <w:t xml:space="preserve"> 
  3. Трихинеллездің таза емес пункттерде және </w:t>
      </w:r>
      <w:r>
        <w:br/>
      </w:r>
      <w:r>
        <w:rPr>
          <w:rFonts w:ascii="Times New Roman"/>
          <w:b/>
          <w:i w:val="false"/>
          <w:color w:val="000000"/>
        </w:rPr>
        <w:t xml:space="preserve">
індетті ошақтарда өткізілетін шаралар </w:t>
      </w:r>
    </w:p>
    <w:bookmarkEnd w:id="49"/>
    <w:p>
      <w:pPr>
        <w:spacing w:after="0"/>
        <w:ind w:left="0"/>
        <w:jc w:val="both"/>
      </w:pPr>
      <w:r>
        <w:rPr>
          <w:rFonts w:ascii="Times New Roman"/>
          <w:b w:val="false"/>
          <w:i w:val="false"/>
          <w:color w:val="000000"/>
          <w:sz w:val="28"/>
        </w:rPr>
        <w:t xml:space="preserve">     6. Шошқаларды ет комбинатындағы сойыс қалдықтарымен, сондай-ақ аң шаруашылығындағы және аңшылықта ұсталынған жыртқыштардың еті мен ет ұшасымен азықтандыруға рұқсат етілмейді. </w:t>
      </w:r>
      <w:r>
        <w:br/>
      </w:r>
      <w:r>
        <w:rPr>
          <w:rFonts w:ascii="Times New Roman"/>
          <w:b w:val="false"/>
          <w:i w:val="false"/>
          <w:color w:val="000000"/>
          <w:sz w:val="28"/>
        </w:rPr>
        <w:t xml:space="preserve">
     Шошқалардың ферма аймағында, елді мекендерде тықыр жерлер мен ойпат ойыс жер және орман алқабында бос кезіп жүруіне жол берілмейді. Шаруашылық субъектісінде, сонымен қатар шошқа қоралары, серуен аулалары, жазғы лагерлерін жүйелі түрде дезинфекция және дератизация жүргізіледі. Ет комбинатына жіберілетін шошқаларды сырғалау керек. </w:t>
      </w:r>
    </w:p>
    <w:bookmarkStart w:name="z51" w:id="50"/>
    <w:p>
      <w:pPr>
        <w:spacing w:after="0"/>
        <w:ind w:left="0"/>
        <w:jc w:val="both"/>
      </w:pPr>
      <w:r>
        <w:rPr>
          <w:rFonts w:ascii="Times New Roman"/>
          <w:b w:val="false"/>
          <w:i w:val="false"/>
          <w:color w:val="000000"/>
          <w:sz w:val="28"/>
        </w:rPr>
        <w:t xml:space="preserve">
     7. Ет өңдейтін мекемелерде, ауылшаруашылық мекемелері мен елді мекендерде, сонымен қатар базарға және арнайы дүкендерге түсетін барлық шошқа, осы ауруға сезімтал басқа жануарлардың ұшаларын ветеринар қызметі трихинеллезге міндетті түрде зерттеуге тиісті. Аң шаруашылығында жаппай сойған кезде аң ұшалары таңдаулы түрде тексеріледі. </w:t>
      </w:r>
    </w:p>
    <w:bookmarkEnd w:id="50"/>
    <w:bookmarkStart w:name="z52" w:id="51"/>
    <w:p>
      <w:pPr>
        <w:spacing w:after="0"/>
        <w:ind w:left="0"/>
        <w:jc w:val="both"/>
      </w:pPr>
      <w:r>
        <w:rPr>
          <w:rFonts w:ascii="Times New Roman"/>
          <w:b w:val="false"/>
          <w:i w:val="false"/>
          <w:color w:val="000000"/>
          <w:sz w:val="28"/>
        </w:rPr>
        <w:t xml:space="preserve">
     8. Шошқа мен аңдар ұшаларының бұлшық ет сынамасында трихинелл балаң құрты табылғанда, осы ұшаларды етсүйек ұнын жасауға жібереді, немесе өртейді, бірақ жерге көмуге рұқсат етілмейді. </w:t>
      </w:r>
    </w:p>
    <w:bookmarkEnd w:id="51"/>
    <w:bookmarkStart w:name="z53" w:id="52"/>
    <w:p>
      <w:pPr>
        <w:spacing w:after="0"/>
        <w:ind w:left="0"/>
        <w:jc w:val="both"/>
      </w:pPr>
      <w:r>
        <w:rPr>
          <w:rFonts w:ascii="Times New Roman"/>
          <w:b w:val="false"/>
          <w:i w:val="false"/>
          <w:color w:val="000000"/>
          <w:sz w:val="28"/>
        </w:rPr>
        <w:t xml:space="preserve">
     9. Бұлшық еті бар субөнімдерін утилдейді, шпигті 100 градус Цельсийде 20 минут бойы қорытады, ішкі май шектеусіз пайдаланылады. </w:t>
      </w:r>
    </w:p>
    <w:bookmarkEnd w:id="52"/>
    <w:bookmarkStart w:name="z54" w:id="53"/>
    <w:p>
      <w:pPr>
        <w:spacing w:after="0"/>
        <w:ind w:left="0"/>
        <w:jc w:val="both"/>
      </w:pPr>
      <w:r>
        <w:rPr>
          <w:rFonts w:ascii="Times New Roman"/>
          <w:b w:val="false"/>
          <w:i w:val="false"/>
          <w:color w:val="000000"/>
          <w:sz w:val="28"/>
        </w:rPr>
        <w:t xml:space="preserve">
     10. Трихинеллез анықталған жағдайда етті өңдейтін мекемелер мен базардағы ветеринариялық сараптау зертханасындағы ветеринария қызметі жануарлар иесіне қажетті сақтандыру шараларын іске асыру үшін хабарлайды. </w:t>
      </w:r>
    </w:p>
    <w:bookmarkEnd w:id="53"/>
    <w:bookmarkStart w:name="z55" w:id="54"/>
    <w:p>
      <w:pPr>
        <w:spacing w:after="0"/>
        <w:ind w:left="0"/>
        <w:jc w:val="both"/>
      </w:pPr>
      <w:r>
        <w:rPr>
          <w:rFonts w:ascii="Times New Roman"/>
          <w:b w:val="false"/>
          <w:i w:val="false"/>
          <w:color w:val="000000"/>
          <w:sz w:val="28"/>
        </w:rPr>
        <w:t xml:space="preserve">
     11. Аң шарушылығында аң ұшаларын алдын-ала залалсыздандырмай тамақтандыруға рұқсат етілмейді, өлген жануарлардың өлексесін өртейді. Ветеринар мамандары міндетті түрде дезинфекциялық және дератизациялық шараларды жүргізеді. </w:t>
      </w:r>
    </w:p>
    <w:bookmarkEnd w:id="54"/>
    <w:bookmarkStart w:name="z56" w:id="55"/>
    <w:p>
      <w:pPr>
        <w:spacing w:after="0"/>
        <w:ind w:left="0"/>
        <w:jc w:val="both"/>
      </w:pPr>
      <w:r>
        <w:rPr>
          <w:rFonts w:ascii="Times New Roman"/>
          <w:b w:val="false"/>
          <w:i w:val="false"/>
          <w:color w:val="000000"/>
          <w:sz w:val="28"/>
        </w:rPr>
        <w:t xml:space="preserve">
     12. Трихинеллез бойынша кез-келген зақымдалған пункт аурудың табиғи ошағы болып саналады және онда ветеринариялық-санитариялық және медициналық сақтандыру шаралары кешенді түрде жүргізіледі. </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